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9AA" w:rsidRPr="00320607" w:rsidRDefault="009B27ED">
      <w:pPr>
        <w:pStyle w:val="Heading3"/>
        <w:spacing w:after="321"/>
        <w:jc w:val="center"/>
        <w:rPr>
          <w:b/>
          <w:bCs/>
          <w:sz w:val="36"/>
          <w:szCs w:val="36"/>
          <w:lang w:val="bg-BG"/>
        </w:rPr>
      </w:pPr>
      <w:r w:rsidRPr="00320607">
        <w:rPr>
          <w:b/>
          <w:bCs/>
          <w:sz w:val="36"/>
          <w:szCs w:val="36"/>
          <w:lang w:val="bg-BG"/>
        </w:rPr>
        <w:t>ТАРИФА № 5 за таксите, които се събират в системата на Министерството на транспорта и съобщенията (Загл. изм. - ДВ, бр. 101 от 2005 г., бр. 96 от 2011 г., бр. 36 от 2022 г.)</w:t>
      </w:r>
    </w:p>
    <w:p w:rsidR="003E49AA" w:rsidRPr="00320607" w:rsidRDefault="009B27ED">
      <w:pPr>
        <w:spacing w:before="120"/>
        <w:ind w:firstLine="990"/>
      </w:pPr>
      <w:r w:rsidRPr="00320607">
        <w:t xml:space="preserve">Одобрена с ПМС № 81 от 10.05.2000 г., </w:t>
      </w:r>
      <w:proofErr w:type="spellStart"/>
      <w:r w:rsidRPr="00320607">
        <w:t>обн</w:t>
      </w:r>
      <w:proofErr w:type="spellEnd"/>
      <w:r w:rsidRPr="00320607">
        <w:t>., ДВ, бр. 41 от 19.05.2000 г., попр., бр. 54 от 4.07.2000 г., изм. и доп., бр. 97 от 28.11.2000 г., в сила от 14.12.2000 г., бр. 18 от 27.02.2001 г., бр. 47 от 18.05.2001 г., бр. 62 от 13.07.2001 г., в сила от 13.07.2001 г., доп., бр. 104 от 30.11.2001 г., в сила от 1.01.2002 г., изм. и доп., бр. 49 от 17.05.2002 г., в сила от 17.05.2002 г., изм., бр. 68 от 16.07.2002 г., изм. и доп., бр. 71 от 23.07.2002 г., в сила от 23.07.2002 г., бр. 17 от 21.02.2003 г., бр. 101 от 16.12.2005 г., изм., бр. 105 от 29.12.2005 г., в сила от 29.12.2005 г., бр. 77 от 19.09.2006 г., в сила от 19.09.2006 г., изм. и доп., бр. 105 от 22.12.2006 г., в сила от 22.12.2006 г., изм., бр. 38 от 11.05.2007 г., изм. и доп., бр. 64 от 18.07.2008 г., изм., бр. 78 от 5.09.2008 г., в сила от 5.09.2008 г., бр. 79 от 9.09.2008 г., в сила от 9.09.2008 г., бр. 100 от 15.12.2009 г., в сила от 15.12.2009 г., бр. 64 от 17.08.2010 г., в сила от 17.08.2010 г., изм. и доп., бр. 96 от 6.12.2011 г., изм., бр. 67 от 31.08.2012 г., изм. и доп., бр. 45 от 30.05.2014 г., в сила от 1.01.2015 г., доп., бр. 59 от 29.07.2016 г., изм., бр. 36 от 13.05.2022 г.</w:t>
      </w:r>
    </w:p>
    <w:p w:rsidR="003E49AA" w:rsidRPr="00320607" w:rsidRDefault="009B27ED">
      <w:pPr>
        <w:pStyle w:val="Heading3"/>
        <w:spacing w:after="321"/>
        <w:jc w:val="center"/>
        <w:rPr>
          <w:b/>
          <w:bCs/>
          <w:sz w:val="36"/>
          <w:szCs w:val="36"/>
          <w:lang w:val="bg-BG"/>
        </w:rPr>
      </w:pPr>
      <w:r w:rsidRPr="00320607">
        <w:rPr>
          <w:b/>
          <w:bCs/>
          <w:sz w:val="36"/>
          <w:szCs w:val="36"/>
          <w:lang w:val="bg-BG"/>
        </w:rPr>
        <w:t>Глава първа</w:t>
      </w:r>
      <w:r w:rsidRPr="00320607">
        <w:rPr>
          <w:b/>
          <w:bCs/>
          <w:sz w:val="36"/>
          <w:szCs w:val="36"/>
          <w:lang w:val="bg-BG"/>
        </w:rPr>
        <w:br/>
        <w:t>ТАКСИ, СЪБИРАНИ ОТ ЧУЖДЕСТРАННИ КОРАБИ И ЛИЦА В МОРСКИТЕ И РЕЧНИТЕ</w:t>
      </w:r>
      <w:r w:rsidRPr="00320607">
        <w:rPr>
          <w:b/>
          <w:bCs/>
          <w:sz w:val="36"/>
          <w:szCs w:val="36"/>
          <w:lang w:val="bg-BG"/>
        </w:rPr>
        <w:br/>
        <w:t>ПРИСТАНИЩА</w:t>
      </w:r>
    </w:p>
    <w:p w:rsidR="003E49AA" w:rsidRPr="00320607" w:rsidRDefault="009B27ED">
      <w:pPr>
        <w:pStyle w:val="Heading3"/>
        <w:spacing w:after="321"/>
        <w:jc w:val="center"/>
        <w:rPr>
          <w:b/>
          <w:bCs/>
          <w:sz w:val="36"/>
          <w:szCs w:val="36"/>
          <w:lang w:val="bg-BG"/>
        </w:rPr>
      </w:pPr>
      <w:r w:rsidRPr="00320607">
        <w:rPr>
          <w:b/>
          <w:bCs/>
          <w:sz w:val="36"/>
          <w:szCs w:val="36"/>
          <w:lang w:val="bg-BG"/>
        </w:rPr>
        <w:t>Раздел I</w:t>
      </w:r>
      <w:r w:rsidRPr="00320607">
        <w:rPr>
          <w:b/>
          <w:bCs/>
          <w:sz w:val="36"/>
          <w:szCs w:val="36"/>
          <w:lang w:val="bg-BG"/>
        </w:rPr>
        <w:br/>
        <w:t>Такси за прегледи на кораби</w:t>
      </w:r>
    </w:p>
    <w:p w:rsidR="003E49AA" w:rsidRPr="00320607" w:rsidRDefault="009B27ED">
      <w:pPr>
        <w:spacing w:before="120"/>
        <w:ind w:firstLine="990"/>
      </w:pPr>
      <w:r w:rsidRPr="00320607">
        <w:rPr>
          <w:b/>
          <w:bCs/>
        </w:rPr>
        <w:t>Чл. 1.</w:t>
      </w:r>
      <w:r w:rsidRPr="00320607">
        <w:t xml:space="preserve"> (Изм. - ДВ, бр. 47 от 2001 г.) За извършване на преглед за издаване на свидетелство за сигурност на пътнически кораб се събират следните такси:</w:t>
      </w:r>
    </w:p>
    <w:tbl>
      <w:tblPr>
        <w:tblW w:w="7380" w:type="dxa"/>
        <w:tblCellSpacing w:w="0" w:type="dxa"/>
        <w:tblLayout w:type="fixed"/>
        <w:tblCellMar>
          <w:left w:w="0" w:type="dxa"/>
          <w:right w:w="0" w:type="dxa"/>
        </w:tblCellMar>
        <w:tblLook w:val="04A0" w:firstRow="1" w:lastRow="0" w:firstColumn="1" w:lastColumn="0" w:noHBand="0" w:noVBand="1"/>
      </w:tblPr>
      <w:tblGrid>
        <w:gridCol w:w="3832"/>
        <w:gridCol w:w="1774"/>
        <w:gridCol w:w="518"/>
        <w:gridCol w:w="1256"/>
      </w:tblGrid>
      <w:tr w:rsidR="003E49AA" w:rsidRPr="00320607">
        <w:trPr>
          <w:gridAfter w:val="1"/>
          <w:wAfter w:w="1515" w:type="dxa"/>
          <w:tblCellSpacing w:w="0" w:type="dxa"/>
        </w:trPr>
        <w:tc>
          <w:tcPr>
            <w:tcW w:w="7380" w:type="dxa"/>
            <w:gridSpan w:val="3"/>
            <w:tcBorders>
              <w:top w:val="nil"/>
              <w:left w:val="nil"/>
              <w:bottom w:val="nil"/>
              <w:right w:val="nil"/>
              <w:tl2br w:val="nil"/>
              <w:tr2bl w:val="nil"/>
            </w:tcBorders>
            <w:tcMar>
              <w:top w:w="105" w:type="dxa"/>
              <w:left w:w="105" w:type="dxa"/>
              <w:bottom w:w="105" w:type="dxa"/>
              <w:right w:w="105" w:type="dxa"/>
            </w:tcMar>
          </w:tcPr>
          <w:p w:rsidR="003E49AA" w:rsidRPr="00320607" w:rsidRDefault="009B27ED">
            <w:pPr>
              <w:jc w:val="right"/>
              <w:rPr>
                <w:rFonts w:ascii="Courier New" w:eastAsia="Courier New" w:hAnsi="Courier New" w:cs="Courier New"/>
                <w:sz w:val="20"/>
                <w:szCs w:val="20"/>
              </w:rPr>
            </w:pPr>
            <w:r w:rsidRPr="00320607">
              <w:rPr>
                <w:rFonts w:ascii="Courier New" w:eastAsia="Courier New" w:hAnsi="Courier New" w:cs="Courier New"/>
                <w:sz w:val="20"/>
                <w:szCs w:val="20"/>
              </w:rPr>
              <w:t>(в евро)</w:t>
            </w:r>
          </w:p>
        </w:tc>
      </w:tr>
      <w:tr w:rsidR="003E49AA" w:rsidRPr="00320607">
        <w:trPr>
          <w:tblCellSpacing w:w="0" w:type="dxa"/>
        </w:trPr>
        <w:tc>
          <w:tcPr>
            <w:tcW w:w="4625" w:type="dxa"/>
            <w:vMerge w:val="restart"/>
            <w:tcBorders>
              <w:top w:val="single" w:sz="6" w:space="0" w:color="000000"/>
              <w:left w:val="single" w:sz="6" w:space="0" w:color="000000"/>
              <w:bottom w:val="single" w:sz="6" w:space="0" w:color="000000"/>
              <w:right w:val="single" w:sz="6" w:space="0" w:color="000000"/>
              <w:tl2br w:val="nil"/>
              <w:tr2bl w:val="nil"/>
            </w:tcBorders>
            <w:tcMar>
              <w:top w:w="15" w:type="dxa"/>
              <w:left w:w="15" w:type="dxa"/>
              <w:bottom w:w="15" w:type="dxa"/>
              <w:right w:w="15" w:type="dxa"/>
            </w:tcMar>
            <w:vAlign w:val="center"/>
          </w:tcPr>
          <w:p w:rsidR="003E49AA" w:rsidRPr="00320607" w:rsidRDefault="009B27ED">
            <w:pPr>
              <w:jc w:val="center"/>
              <w:rPr>
                <w:rFonts w:ascii="Courier New" w:eastAsia="Courier New" w:hAnsi="Courier New" w:cs="Courier New"/>
                <w:sz w:val="20"/>
                <w:szCs w:val="20"/>
              </w:rPr>
            </w:pPr>
            <w:proofErr w:type="spellStart"/>
            <w:r w:rsidRPr="00320607">
              <w:rPr>
                <w:rFonts w:ascii="Courier New" w:eastAsia="Courier New" w:hAnsi="Courier New" w:cs="Courier New"/>
                <w:sz w:val="20"/>
                <w:szCs w:val="20"/>
              </w:rPr>
              <w:t>Пътниковместимост</w:t>
            </w:r>
            <w:proofErr w:type="spellEnd"/>
            <w:r w:rsidRPr="00320607">
              <w:rPr>
                <w:rFonts w:ascii="Courier New" w:eastAsia="Courier New" w:hAnsi="Courier New" w:cs="Courier New"/>
                <w:sz w:val="20"/>
                <w:szCs w:val="20"/>
              </w:rPr>
              <w:t xml:space="preserve"> на кораба</w:t>
            </w:r>
          </w:p>
        </w:tc>
        <w:tc>
          <w:tcPr>
            <w:tcW w:w="4270" w:type="dxa"/>
            <w:gridSpan w:val="3"/>
            <w:tcBorders>
              <w:top w:val="single" w:sz="6" w:space="0" w:color="000000"/>
              <w:left w:val="single" w:sz="6" w:space="0" w:color="000000"/>
              <w:bottom w:val="single" w:sz="6" w:space="0" w:color="000000"/>
              <w:right w:val="single" w:sz="6" w:space="0" w:color="000000"/>
              <w:tl2br w:val="nil"/>
              <w:tr2bl w:val="nil"/>
            </w:tcBorders>
            <w:tcMar>
              <w:top w:w="15" w:type="dxa"/>
              <w:left w:w="15" w:type="dxa"/>
              <w:bottom w:w="15" w:type="dxa"/>
              <w:right w:w="15" w:type="dxa"/>
            </w:tcMar>
            <w:vAlign w:val="cente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Прегледи</w:t>
            </w:r>
          </w:p>
        </w:tc>
      </w:tr>
      <w:tr w:rsidR="003E49AA" w:rsidRPr="00320607">
        <w:trPr>
          <w:tblCellSpacing w:w="0" w:type="dxa"/>
        </w:trPr>
        <w:tc>
          <w:tcPr>
            <w:tcW w:w="4625" w:type="dxa"/>
            <w:vMerge/>
            <w:tcBorders>
              <w:top w:val="single" w:sz="6" w:space="0" w:color="000000"/>
              <w:left w:val="single" w:sz="6" w:space="0" w:color="000000"/>
              <w:bottom w:val="single" w:sz="6" w:space="0" w:color="000000"/>
              <w:right w:val="single" w:sz="6" w:space="0" w:color="000000"/>
              <w:tl2br w:val="nil"/>
              <w:tr2bl w:val="nil"/>
            </w:tcBorders>
            <w:tcMar>
              <w:top w:w="15" w:type="dxa"/>
              <w:left w:w="15" w:type="dxa"/>
              <w:bottom w:w="15" w:type="dxa"/>
              <w:right w:w="15" w:type="dxa"/>
            </w:tcMar>
            <w:vAlign w:val="center"/>
          </w:tcPr>
          <w:p w:rsidR="003E49AA" w:rsidRPr="00320607" w:rsidRDefault="003E49AA"/>
        </w:tc>
        <w:tc>
          <w:tcPr>
            <w:tcW w:w="2134" w:type="dxa"/>
            <w:tcBorders>
              <w:top w:val="single" w:sz="6" w:space="0" w:color="000000"/>
              <w:left w:val="single" w:sz="6" w:space="0" w:color="000000"/>
              <w:bottom w:val="single" w:sz="6" w:space="0" w:color="000000"/>
              <w:right w:val="single" w:sz="6" w:space="0" w:color="000000"/>
              <w:tl2br w:val="nil"/>
              <w:tr2bl w:val="nil"/>
            </w:tcBorders>
            <w:tcMar>
              <w:top w:w="15" w:type="dxa"/>
              <w:left w:w="15" w:type="dxa"/>
              <w:bottom w:w="15" w:type="dxa"/>
              <w:right w:w="15"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първоначален</w:t>
            </w:r>
          </w:p>
        </w:tc>
        <w:tc>
          <w:tcPr>
            <w:tcW w:w="2136" w:type="dxa"/>
            <w:gridSpan w:val="2"/>
            <w:tcBorders>
              <w:top w:val="single" w:sz="6" w:space="0" w:color="000000"/>
              <w:left w:val="single" w:sz="6" w:space="0" w:color="000000"/>
              <w:bottom w:val="single" w:sz="6" w:space="0" w:color="000000"/>
              <w:right w:val="single" w:sz="6" w:space="0" w:color="000000"/>
              <w:tl2br w:val="nil"/>
              <w:tr2bl w:val="nil"/>
            </w:tcBorders>
            <w:tcMar>
              <w:top w:w="15" w:type="dxa"/>
              <w:left w:w="15" w:type="dxa"/>
              <w:bottom w:w="15" w:type="dxa"/>
              <w:right w:w="15" w:type="dxa"/>
            </w:tcMar>
          </w:tcPr>
          <w:p w:rsidR="003E49AA" w:rsidRPr="00320607" w:rsidRDefault="009B27ED">
            <w:pPr>
              <w:jc w:val="center"/>
              <w:rPr>
                <w:rFonts w:ascii="Courier New" w:eastAsia="Courier New" w:hAnsi="Courier New" w:cs="Courier New"/>
                <w:sz w:val="20"/>
                <w:szCs w:val="20"/>
              </w:rPr>
            </w:pPr>
            <w:proofErr w:type="spellStart"/>
            <w:r w:rsidRPr="00320607">
              <w:rPr>
                <w:rFonts w:ascii="Courier New" w:eastAsia="Courier New" w:hAnsi="Courier New" w:cs="Courier New"/>
                <w:sz w:val="20"/>
                <w:szCs w:val="20"/>
              </w:rPr>
              <w:t>подновителен</w:t>
            </w:r>
            <w:proofErr w:type="spellEnd"/>
          </w:p>
        </w:tc>
      </w:tr>
      <w:tr w:rsidR="003E49AA" w:rsidRPr="00320607">
        <w:trPr>
          <w:tblCellSpacing w:w="0" w:type="dxa"/>
        </w:trPr>
        <w:tc>
          <w:tcPr>
            <w:tcW w:w="4625" w:type="dxa"/>
            <w:tcBorders>
              <w:top w:val="single" w:sz="6" w:space="0" w:color="000000"/>
              <w:left w:val="single" w:sz="6" w:space="0" w:color="000000"/>
              <w:bottom w:val="single" w:sz="6" w:space="0" w:color="000000"/>
              <w:right w:val="single" w:sz="6" w:space="0" w:color="000000"/>
              <w:tl2br w:val="nil"/>
              <w:tr2bl w:val="nil"/>
            </w:tcBorders>
            <w:tcMar>
              <w:top w:w="15" w:type="dxa"/>
              <w:left w:w="15" w:type="dxa"/>
              <w:bottom w:w="15" w:type="dxa"/>
              <w:right w:w="15" w:type="dxa"/>
            </w:tcMar>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до 36 пътници</w:t>
            </w:r>
          </w:p>
        </w:tc>
        <w:tc>
          <w:tcPr>
            <w:tcW w:w="2134" w:type="dxa"/>
            <w:tcBorders>
              <w:top w:val="single" w:sz="6" w:space="0" w:color="000000"/>
              <w:left w:val="single" w:sz="6" w:space="0" w:color="000000"/>
              <w:bottom w:val="single" w:sz="6" w:space="0" w:color="000000"/>
              <w:right w:val="single" w:sz="6" w:space="0" w:color="000000"/>
              <w:tl2br w:val="nil"/>
              <w:tr2bl w:val="nil"/>
            </w:tcBorders>
            <w:tcMar>
              <w:top w:w="15" w:type="dxa"/>
              <w:left w:w="15" w:type="dxa"/>
              <w:bottom w:w="15" w:type="dxa"/>
              <w:right w:w="15" w:type="dxa"/>
            </w:tcMar>
          </w:tcPr>
          <w:p w:rsidR="003E49AA" w:rsidRPr="00320607" w:rsidRDefault="009B27ED">
            <w:pPr>
              <w:jc w:val="right"/>
              <w:rPr>
                <w:rFonts w:ascii="Courier New" w:eastAsia="Courier New" w:hAnsi="Courier New" w:cs="Courier New"/>
                <w:sz w:val="20"/>
                <w:szCs w:val="20"/>
              </w:rPr>
            </w:pPr>
            <w:r w:rsidRPr="00320607">
              <w:rPr>
                <w:rFonts w:ascii="Courier New" w:eastAsia="Courier New" w:hAnsi="Courier New" w:cs="Courier New"/>
                <w:sz w:val="20"/>
                <w:szCs w:val="20"/>
              </w:rPr>
              <w:t>100</w:t>
            </w:r>
          </w:p>
        </w:tc>
        <w:tc>
          <w:tcPr>
            <w:tcW w:w="2136" w:type="dxa"/>
            <w:gridSpan w:val="2"/>
            <w:tcBorders>
              <w:top w:val="single" w:sz="6" w:space="0" w:color="000000"/>
              <w:left w:val="single" w:sz="6" w:space="0" w:color="000000"/>
              <w:bottom w:val="single" w:sz="6" w:space="0" w:color="000000"/>
              <w:right w:val="single" w:sz="6" w:space="0" w:color="000000"/>
              <w:tl2br w:val="nil"/>
              <w:tr2bl w:val="nil"/>
            </w:tcBorders>
            <w:tcMar>
              <w:top w:w="15" w:type="dxa"/>
              <w:left w:w="15" w:type="dxa"/>
              <w:bottom w:w="15" w:type="dxa"/>
              <w:right w:w="15" w:type="dxa"/>
            </w:tcMar>
          </w:tcPr>
          <w:p w:rsidR="003E49AA" w:rsidRPr="00320607" w:rsidRDefault="009B27ED">
            <w:pPr>
              <w:jc w:val="right"/>
              <w:rPr>
                <w:rFonts w:ascii="Courier New" w:eastAsia="Courier New" w:hAnsi="Courier New" w:cs="Courier New"/>
                <w:sz w:val="20"/>
                <w:szCs w:val="20"/>
              </w:rPr>
            </w:pPr>
            <w:r w:rsidRPr="00320607">
              <w:rPr>
                <w:rFonts w:ascii="Courier New" w:eastAsia="Courier New" w:hAnsi="Courier New" w:cs="Courier New"/>
                <w:sz w:val="20"/>
                <w:szCs w:val="20"/>
              </w:rPr>
              <w:t>50</w:t>
            </w:r>
          </w:p>
        </w:tc>
      </w:tr>
      <w:tr w:rsidR="003E49AA" w:rsidRPr="00320607">
        <w:trPr>
          <w:tblCellSpacing w:w="0" w:type="dxa"/>
        </w:trPr>
        <w:tc>
          <w:tcPr>
            <w:tcW w:w="4625" w:type="dxa"/>
            <w:tcBorders>
              <w:top w:val="single" w:sz="6" w:space="0" w:color="000000"/>
              <w:left w:val="single" w:sz="6" w:space="0" w:color="000000"/>
              <w:bottom w:val="single" w:sz="6" w:space="0" w:color="000000"/>
              <w:right w:val="single" w:sz="6" w:space="0" w:color="000000"/>
              <w:tl2br w:val="nil"/>
              <w:tr2bl w:val="nil"/>
            </w:tcBorders>
            <w:tcMar>
              <w:top w:w="15" w:type="dxa"/>
              <w:left w:w="15" w:type="dxa"/>
              <w:bottom w:w="15" w:type="dxa"/>
              <w:right w:w="15" w:type="dxa"/>
            </w:tcMar>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от 37 до 199 пътници</w:t>
            </w:r>
          </w:p>
        </w:tc>
        <w:tc>
          <w:tcPr>
            <w:tcW w:w="2134" w:type="dxa"/>
            <w:tcBorders>
              <w:top w:val="single" w:sz="6" w:space="0" w:color="000000"/>
              <w:left w:val="single" w:sz="6" w:space="0" w:color="000000"/>
              <w:bottom w:val="single" w:sz="6" w:space="0" w:color="000000"/>
              <w:right w:val="single" w:sz="6" w:space="0" w:color="000000"/>
              <w:tl2br w:val="nil"/>
              <w:tr2bl w:val="nil"/>
            </w:tcBorders>
            <w:tcMar>
              <w:top w:w="15" w:type="dxa"/>
              <w:left w:w="15" w:type="dxa"/>
              <w:bottom w:w="15" w:type="dxa"/>
              <w:right w:w="15" w:type="dxa"/>
            </w:tcMar>
          </w:tcPr>
          <w:p w:rsidR="003E49AA" w:rsidRPr="00320607" w:rsidRDefault="009B27ED">
            <w:pPr>
              <w:jc w:val="right"/>
              <w:rPr>
                <w:rFonts w:ascii="Courier New" w:eastAsia="Courier New" w:hAnsi="Courier New" w:cs="Courier New"/>
                <w:sz w:val="20"/>
                <w:szCs w:val="20"/>
              </w:rPr>
            </w:pPr>
            <w:r w:rsidRPr="00320607">
              <w:rPr>
                <w:rFonts w:ascii="Courier New" w:eastAsia="Courier New" w:hAnsi="Courier New" w:cs="Courier New"/>
                <w:sz w:val="20"/>
                <w:szCs w:val="20"/>
              </w:rPr>
              <w:t>500</w:t>
            </w:r>
          </w:p>
        </w:tc>
        <w:tc>
          <w:tcPr>
            <w:tcW w:w="2136" w:type="dxa"/>
            <w:gridSpan w:val="2"/>
            <w:tcBorders>
              <w:top w:val="single" w:sz="6" w:space="0" w:color="000000"/>
              <w:left w:val="single" w:sz="6" w:space="0" w:color="000000"/>
              <w:bottom w:val="single" w:sz="6" w:space="0" w:color="000000"/>
              <w:right w:val="single" w:sz="6" w:space="0" w:color="000000"/>
              <w:tl2br w:val="nil"/>
              <w:tr2bl w:val="nil"/>
            </w:tcBorders>
            <w:tcMar>
              <w:top w:w="15" w:type="dxa"/>
              <w:left w:w="15" w:type="dxa"/>
              <w:bottom w:w="15" w:type="dxa"/>
              <w:right w:w="15" w:type="dxa"/>
            </w:tcMar>
          </w:tcPr>
          <w:p w:rsidR="003E49AA" w:rsidRPr="00320607" w:rsidRDefault="009B27ED">
            <w:pPr>
              <w:jc w:val="right"/>
              <w:rPr>
                <w:rFonts w:ascii="Courier New" w:eastAsia="Courier New" w:hAnsi="Courier New" w:cs="Courier New"/>
                <w:sz w:val="20"/>
                <w:szCs w:val="20"/>
              </w:rPr>
            </w:pPr>
            <w:r w:rsidRPr="00320607">
              <w:rPr>
                <w:rFonts w:ascii="Courier New" w:eastAsia="Courier New" w:hAnsi="Courier New" w:cs="Courier New"/>
                <w:sz w:val="20"/>
                <w:szCs w:val="20"/>
              </w:rPr>
              <w:t>250</w:t>
            </w:r>
          </w:p>
        </w:tc>
      </w:tr>
      <w:tr w:rsidR="003E49AA" w:rsidRPr="00320607">
        <w:trPr>
          <w:tblCellSpacing w:w="0" w:type="dxa"/>
        </w:trPr>
        <w:tc>
          <w:tcPr>
            <w:tcW w:w="4625" w:type="dxa"/>
            <w:tcBorders>
              <w:top w:val="single" w:sz="6" w:space="0" w:color="000000"/>
              <w:left w:val="single" w:sz="6" w:space="0" w:color="000000"/>
              <w:bottom w:val="single" w:sz="6" w:space="0" w:color="000000"/>
              <w:right w:val="single" w:sz="6" w:space="0" w:color="000000"/>
              <w:tl2br w:val="nil"/>
              <w:tr2bl w:val="nil"/>
            </w:tcBorders>
            <w:tcMar>
              <w:top w:w="15" w:type="dxa"/>
              <w:left w:w="15" w:type="dxa"/>
              <w:bottom w:w="15" w:type="dxa"/>
              <w:right w:w="15" w:type="dxa"/>
            </w:tcMar>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от 200 до 1500 пътници</w:t>
            </w:r>
          </w:p>
        </w:tc>
        <w:tc>
          <w:tcPr>
            <w:tcW w:w="2134" w:type="dxa"/>
            <w:tcBorders>
              <w:top w:val="single" w:sz="6" w:space="0" w:color="000000"/>
              <w:left w:val="single" w:sz="6" w:space="0" w:color="000000"/>
              <w:bottom w:val="single" w:sz="6" w:space="0" w:color="000000"/>
              <w:right w:val="single" w:sz="6" w:space="0" w:color="000000"/>
              <w:tl2br w:val="nil"/>
              <w:tr2bl w:val="nil"/>
            </w:tcBorders>
            <w:tcMar>
              <w:top w:w="15" w:type="dxa"/>
              <w:left w:w="15" w:type="dxa"/>
              <w:bottom w:w="15" w:type="dxa"/>
              <w:right w:w="15" w:type="dxa"/>
            </w:tcMar>
          </w:tcPr>
          <w:p w:rsidR="003E49AA" w:rsidRPr="00320607" w:rsidRDefault="009B27ED">
            <w:pPr>
              <w:jc w:val="right"/>
              <w:rPr>
                <w:rFonts w:ascii="Courier New" w:eastAsia="Courier New" w:hAnsi="Courier New" w:cs="Courier New"/>
                <w:sz w:val="20"/>
                <w:szCs w:val="20"/>
              </w:rPr>
            </w:pPr>
            <w:r w:rsidRPr="00320607">
              <w:rPr>
                <w:rFonts w:ascii="Courier New" w:eastAsia="Courier New" w:hAnsi="Courier New" w:cs="Courier New"/>
                <w:sz w:val="20"/>
                <w:szCs w:val="20"/>
              </w:rPr>
              <w:t>1000</w:t>
            </w:r>
          </w:p>
        </w:tc>
        <w:tc>
          <w:tcPr>
            <w:tcW w:w="2136" w:type="dxa"/>
            <w:gridSpan w:val="2"/>
            <w:tcBorders>
              <w:top w:val="single" w:sz="6" w:space="0" w:color="000000"/>
              <w:left w:val="single" w:sz="6" w:space="0" w:color="000000"/>
              <w:bottom w:val="single" w:sz="6" w:space="0" w:color="000000"/>
              <w:right w:val="single" w:sz="6" w:space="0" w:color="000000"/>
              <w:tl2br w:val="nil"/>
              <w:tr2bl w:val="nil"/>
            </w:tcBorders>
            <w:tcMar>
              <w:top w:w="15" w:type="dxa"/>
              <w:left w:w="15" w:type="dxa"/>
              <w:bottom w:w="15" w:type="dxa"/>
              <w:right w:w="15" w:type="dxa"/>
            </w:tcMar>
          </w:tcPr>
          <w:p w:rsidR="003E49AA" w:rsidRPr="00320607" w:rsidRDefault="009B27ED">
            <w:pPr>
              <w:jc w:val="right"/>
              <w:rPr>
                <w:rFonts w:ascii="Courier New" w:eastAsia="Courier New" w:hAnsi="Courier New" w:cs="Courier New"/>
                <w:sz w:val="20"/>
                <w:szCs w:val="20"/>
              </w:rPr>
            </w:pPr>
            <w:r w:rsidRPr="00320607">
              <w:rPr>
                <w:rFonts w:ascii="Courier New" w:eastAsia="Courier New" w:hAnsi="Courier New" w:cs="Courier New"/>
                <w:sz w:val="20"/>
                <w:szCs w:val="20"/>
              </w:rPr>
              <w:t>500</w:t>
            </w:r>
          </w:p>
        </w:tc>
      </w:tr>
      <w:tr w:rsidR="003E49AA" w:rsidRPr="00320607">
        <w:trPr>
          <w:tblCellSpacing w:w="0" w:type="dxa"/>
        </w:trPr>
        <w:tc>
          <w:tcPr>
            <w:tcW w:w="4625" w:type="dxa"/>
            <w:tcBorders>
              <w:top w:val="single" w:sz="6" w:space="0" w:color="000000"/>
              <w:left w:val="single" w:sz="6" w:space="0" w:color="000000"/>
              <w:bottom w:val="single" w:sz="6" w:space="0" w:color="000000"/>
              <w:right w:val="single" w:sz="6" w:space="0" w:color="000000"/>
              <w:tl2br w:val="nil"/>
              <w:tr2bl w:val="nil"/>
            </w:tcBorders>
            <w:tcMar>
              <w:top w:w="15" w:type="dxa"/>
              <w:left w:w="15" w:type="dxa"/>
              <w:bottom w:w="15" w:type="dxa"/>
              <w:right w:w="15" w:type="dxa"/>
            </w:tcMar>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над 1500 пътници</w:t>
            </w:r>
          </w:p>
        </w:tc>
        <w:tc>
          <w:tcPr>
            <w:tcW w:w="2134" w:type="dxa"/>
            <w:tcBorders>
              <w:top w:val="single" w:sz="6" w:space="0" w:color="000000"/>
              <w:left w:val="single" w:sz="6" w:space="0" w:color="000000"/>
              <w:bottom w:val="single" w:sz="6" w:space="0" w:color="000000"/>
              <w:right w:val="single" w:sz="6" w:space="0" w:color="000000"/>
              <w:tl2br w:val="nil"/>
              <w:tr2bl w:val="nil"/>
            </w:tcBorders>
            <w:tcMar>
              <w:top w:w="15" w:type="dxa"/>
              <w:left w:w="15" w:type="dxa"/>
              <w:bottom w:w="15" w:type="dxa"/>
              <w:right w:w="15" w:type="dxa"/>
            </w:tcMar>
          </w:tcPr>
          <w:p w:rsidR="003E49AA" w:rsidRPr="00320607" w:rsidRDefault="009B27ED">
            <w:pPr>
              <w:jc w:val="right"/>
              <w:rPr>
                <w:rFonts w:ascii="Courier New" w:eastAsia="Courier New" w:hAnsi="Courier New" w:cs="Courier New"/>
                <w:sz w:val="20"/>
                <w:szCs w:val="20"/>
              </w:rPr>
            </w:pPr>
            <w:r w:rsidRPr="00320607">
              <w:rPr>
                <w:rFonts w:ascii="Courier New" w:eastAsia="Courier New" w:hAnsi="Courier New" w:cs="Courier New"/>
                <w:sz w:val="20"/>
                <w:szCs w:val="20"/>
              </w:rPr>
              <w:t>1500</w:t>
            </w:r>
          </w:p>
        </w:tc>
        <w:tc>
          <w:tcPr>
            <w:tcW w:w="2136" w:type="dxa"/>
            <w:gridSpan w:val="2"/>
            <w:tcBorders>
              <w:top w:val="single" w:sz="6" w:space="0" w:color="000000"/>
              <w:left w:val="single" w:sz="6" w:space="0" w:color="000000"/>
              <w:bottom w:val="single" w:sz="6" w:space="0" w:color="000000"/>
              <w:right w:val="single" w:sz="6" w:space="0" w:color="000000"/>
              <w:tl2br w:val="nil"/>
              <w:tr2bl w:val="nil"/>
            </w:tcBorders>
            <w:tcMar>
              <w:top w:w="15" w:type="dxa"/>
              <w:left w:w="15" w:type="dxa"/>
              <w:bottom w:w="15" w:type="dxa"/>
              <w:right w:w="15" w:type="dxa"/>
            </w:tcMar>
          </w:tcPr>
          <w:p w:rsidR="003E49AA" w:rsidRPr="00320607" w:rsidRDefault="009B27ED">
            <w:pPr>
              <w:jc w:val="right"/>
              <w:rPr>
                <w:rFonts w:ascii="Courier New" w:eastAsia="Courier New" w:hAnsi="Courier New" w:cs="Courier New"/>
                <w:sz w:val="20"/>
                <w:szCs w:val="20"/>
              </w:rPr>
            </w:pPr>
            <w:r w:rsidRPr="00320607">
              <w:rPr>
                <w:rFonts w:ascii="Courier New" w:eastAsia="Courier New" w:hAnsi="Courier New" w:cs="Courier New"/>
                <w:sz w:val="20"/>
                <w:szCs w:val="20"/>
              </w:rPr>
              <w:t>800</w:t>
            </w:r>
          </w:p>
        </w:tc>
      </w:tr>
    </w:tbl>
    <w:p w:rsidR="003E49AA" w:rsidRPr="00320607" w:rsidRDefault="009B27ED">
      <w:r w:rsidRPr="00320607">
        <w:t> </w:t>
      </w:r>
    </w:p>
    <w:p w:rsidR="003E49AA" w:rsidRPr="00320607" w:rsidRDefault="009B27ED">
      <w:pPr>
        <w:spacing w:before="120"/>
        <w:ind w:firstLine="990"/>
      </w:pPr>
      <w:r w:rsidRPr="00320607">
        <w:rPr>
          <w:b/>
          <w:bCs/>
        </w:rPr>
        <w:t>Чл. 2.</w:t>
      </w:r>
      <w:r w:rsidRPr="00320607">
        <w:t xml:space="preserve"> (Изм. - ДВ, бр. 47 от 2001 г.) За извършване на преглед за издаване на свидетелство за сигурност на конструкцията на товарен кораб се събират следните такси:</w:t>
      </w:r>
    </w:p>
    <w:tbl>
      <w:tblPr>
        <w:tblW w:w="7954" w:type="dxa"/>
        <w:tblCellSpacing w:w="0" w:type="dxa"/>
        <w:tblLayout w:type="fixed"/>
        <w:tblCellMar>
          <w:top w:w="105" w:type="dxa"/>
          <w:left w:w="105" w:type="dxa"/>
          <w:bottom w:w="105" w:type="dxa"/>
          <w:right w:w="105" w:type="dxa"/>
        </w:tblCellMar>
        <w:tblLook w:val="04A0" w:firstRow="1" w:lastRow="0" w:firstColumn="1" w:lastColumn="0" w:noHBand="0" w:noVBand="1"/>
      </w:tblPr>
      <w:tblGrid>
        <w:gridCol w:w="2545"/>
        <w:gridCol w:w="1511"/>
        <w:gridCol w:w="1431"/>
        <w:gridCol w:w="1272"/>
        <w:gridCol w:w="1195"/>
      </w:tblGrid>
      <w:tr w:rsidR="003E49AA" w:rsidRPr="00320607">
        <w:trPr>
          <w:tblCellSpacing w:w="0" w:type="dxa"/>
        </w:trPr>
        <w:tc>
          <w:tcPr>
            <w:tcW w:w="7954" w:type="dxa"/>
            <w:gridSpan w:val="5"/>
            <w:tcBorders>
              <w:top w:val="nil"/>
              <w:left w:val="nil"/>
              <w:bottom w:val="nil"/>
              <w:right w:val="nil"/>
              <w:tl2br w:val="nil"/>
              <w:tr2bl w:val="nil"/>
            </w:tcBorders>
          </w:tcPr>
          <w:p w:rsidR="003E49AA" w:rsidRPr="00320607" w:rsidRDefault="009B27ED">
            <w:pPr>
              <w:jc w:val="right"/>
              <w:rPr>
                <w:rFonts w:ascii="Courier New" w:eastAsia="Courier New" w:hAnsi="Courier New" w:cs="Courier New"/>
                <w:sz w:val="18"/>
                <w:szCs w:val="18"/>
              </w:rPr>
            </w:pPr>
            <w:r w:rsidRPr="00320607">
              <w:rPr>
                <w:rFonts w:ascii="Courier New" w:eastAsia="Courier New" w:hAnsi="Courier New" w:cs="Courier New"/>
                <w:sz w:val="18"/>
                <w:szCs w:val="18"/>
              </w:rPr>
              <w:t>(в евро)</w:t>
            </w:r>
          </w:p>
        </w:tc>
      </w:tr>
      <w:tr w:rsidR="003E49AA" w:rsidRPr="00320607">
        <w:trPr>
          <w:tblCellSpacing w:w="0" w:type="dxa"/>
        </w:trPr>
        <w:tc>
          <w:tcPr>
            <w:tcW w:w="2545" w:type="dxa"/>
            <w:vMerge w:val="restart"/>
            <w:tcBorders>
              <w:top w:val="nil"/>
              <w:left w:val="nil"/>
              <w:bottom w:val="nil"/>
              <w:right w:val="nil"/>
              <w:tl2br w:val="nil"/>
              <w:tr2bl w:val="nil"/>
            </w:tcBorders>
          </w:tcPr>
          <w:p w:rsidR="003E49AA" w:rsidRPr="00320607" w:rsidRDefault="009B27ED">
            <w:pPr>
              <w:jc w:val="center"/>
              <w:rPr>
                <w:rFonts w:ascii="Courier New" w:eastAsia="Courier New" w:hAnsi="Courier New" w:cs="Courier New"/>
                <w:sz w:val="18"/>
                <w:szCs w:val="18"/>
              </w:rPr>
            </w:pPr>
            <w:r w:rsidRPr="00320607">
              <w:rPr>
                <w:rFonts w:ascii="Courier New" w:eastAsia="Courier New" w:hAnsi="Courier New" w:cs="Courier New"/>
                <w:sz w:val="18"/>
                <w:szCs w:val="18"/>
              </w:rPr>
              <w:t>Бруто</w:t>
            </w:r>
            <w:bookmarkStart w:id="0" w:name="_GoBack"/>
            <w:bookmarkEnd w:id="0"/>
            <w:r w:rsidRPr="00320607">
              <w:rPr>
                <w:rFonts w:ascii="Courier New" w:eastAsia="Courier New" w:hAnsi="Courier New" w:cs="Courier New"/>
                <w:sz w:val="18"/>
                <w:szCs w:val="18"/>
              </w:rPr>
              <w:t xml:space="preserve"> тонаж на кораба</w:t>
            </w:r>
          </w:p>
        </w:tc>
        <w:tc>
          <w:tcPr>
            <w:tcW w:w="5409" w:type="dxa"/>
            <w:gridSpan w:val="4"/>
            <w:tcBorders>
              <w:top w:val="nil"/>
              <w:left w:val="nil"/>
              <w:bottom w:val="nil"/>
              <w:right w:val="nil"/>
              <w:tl2br w:val="nil"/>
              <w:tr2bl w:val="nil"/>
            </w:tcBorders>
          </w:tcPr>
          <w:p w:rsidR="003E49AA" w:rsidRPr="00320607" w:rsidRDefault="009B27ED">
            <w:pPr>
              <w:jc w:val="center"/>
              <w:rPr>
                <w:rFonts w:ascii="Courier New" w:eastAsia="Courier New" w:hAnsi="Courier New" w:cs="Courier New"/>
                <w:sz w:val="18"/>
                <w:szCs w:val="18"/>
              </w:rPr>
            </w:pPr>
            <w:r w:rsidRPr="00320607">
              <w:rPr>
                <w:rFonts w:ascii="Courier New" w:eastAsia="Courier New" w:hAnsi="Courier New" w:cs="Courier New"/>
                <w:sz w:val="18"/>
                <w:szCs w:val="18"/>
              </w:rPr>
              <w:t>Прегледи</w:t>
            </w:r>
          </w:p>
        </w:tc>
      </w:tr>
      <w:tr w:rsidR="003E49AA" w:rsidRPr="00320607">
        <w:trPr>
          <w:trHeight w:val="276"/>
          <w:tblCellSpacing w:w="0" w:type="dxa"/>
        </w:trPr>
        <w:tc>
          <w:tcPr>
            <w:tcW w:w="2545" w:type="dxa"/>
            <w:vMerge/>
            <w:tcBorders>
              <w:top w:val="nil"/>
              <w:left w:val="nil"/>
              <w:bottom w:val="nil"/>
              <w:right w:val="nil"/>
              <w:tl2br w:val="nil"/>
              <w:tr2bl w:val="nil"/>
            </w:tcBorders>
          </w:tcPr>
          <w:p w:rsidR="003E49AA" w:rsidRPr="00320607" w:rsidRDefault="003E49AA"/>
        </w:tc>
        <w:tc>
          <w:tcPr>
            <w:tcW w:w="1511" w:type="dxa"/>
            <w:vMerge w:val="restart"/>
            <w:tcBorders>
              <w:top w:val="nil"/>
              <w:left w:val="nil"/>
              <w:bottom w:val="nil"/>
              <w:right w:val="nil"/>
              <w:tl2br w:val="nil"/>
              <w:tr2bl w:val="nil"/>
            </w:tcBorders>
          </w:tcPr>
          <w:p w:rsidR="003E49AA" w:rsidRPr="00320607" w:rsidRDefault="009B27ED">
            <w:pPr>
              <w:jc w:val="center"/>
              <w:rPr>
                <w:rFonts w:ascii="Courier New" w:eastAsia="Courier New" w:hAnsi="Courier New" w:cs="Courier New"/>
                <w:sz w:val="18"/>
                <w:szCs w:val="18"/>
              </w:rPr>
            </w:pPr>
            <w:r w:rsidRPr="00320607">
              <w:rPr>
                <w:rFonts w:ascii="Courier New" w:eastAsia="Courier New" w:hAnsi="Courier New" w:cs="Courier New"/>
                <w:sz w:val="18"/>
                <w:szCs w:val="18"/>
              </w:rPr>
              <w:t>първоначален</w:t>
            </w:r>
          </w:p>
        </w:tc>
        <w:tc>
          <w:tcPr>
            <w:tcW w:w="1431" w:type="dxa"/>
            <w:vMerge w:val="restart"/>
            <w:tcBorders>
              <w:top w:val="nil"/>
              <w:left w:val="nil"/>
              <w:bottom w:val="nil"/>
              <w:right w:val="nil"/>
              <w:tl2br w:val="nil"/>
              <w:tr2bl w:val="nil"/>
            </w:tcBorders>
          </w:tcPr>
          <w:p w:rsidR="003E49AA" w:rsidRPr="00320607" w:rsidRDefault="009B27ED">
            <w:pPr>
              <w:jc w:val="center"/>
              <w:rPr>
                <w:rFonts w:ascii="Courier New" w:eastAsia="Courier New" w:hAnsi="Courier New" w:cs="Courier New"/>
                <w:sz w:val="18"/>
                <w:szCs w:val="18"/>
              </w:rPr>
            </w:pPr>
            <w:proofErr w:type="spellStart"/>
            <w:r w:rsidRPr="00320607">
              <w:rPr>
                <w:rFonts w:ascii="Courier New" w:eastAsia="Courier New" w:hAnsi="Courier New" w:cs="Courier New"/>
                <w:sz w:val="18"/>
                <w:szCs w:val="18"/>
              </w:rPr>
              <w:t>подновителен</w:t>
            </w:r>
            <w:proofErr w:type="spellEnd"/>
          </w:p>
        </w:tc>
        <w:tc>
          <w:tcPr>
            <w:tcW w:w="1272" w:type="dxa"/>
            <w:vMerge w:val="restart"/>
            <w:tcBorders>
              <w:top w:val="nil"/>
              <w:left w:val="nil"/>
              <w:bottom w:val="nil"/>
              <w:right w:val="nil"/>
              <w:tl2br w:val="nil"/>
              <w:tr2bl w:val="nil"/>
            </w:tcBorders>
          </w:tcPr>
          <w:p w:rsidR="003E49AA" w:rsidRPr="00320607" w:rsidRDefault="009B27ED">
            <w:pPr>
              <w:jc w:val="center"/>
              <w:rPr>
                <w:rFonts w:ascii="Courier New" w:eastAsia="Courier New" w:hAnsi="Courier New" w:cs="Courier New"/>
                <w:sz w:val="18"/>
                <w:szCs w:val="18"/>
              </w:rPr>
            </w:pPr>
            <w:r w:rsidRPr="00320607">
              <w:rPr>
                <w:rFonts w:ascii="Courier New" w:eastAsia="Courier New" w:hAnsi="Courier New" w:cs="Courier New"/>
                <w:sz w:val="18"/>
                <w:szCs w:val="18"/>
              </w:rPr>
              <w:t>междинен</w:t>
            </w:r>
          </w:p>
        </w:tc>
        <w:tc>
          <w:tcPr>
            <w:tcW w:w="1195" w:type="dxa"/>
            <w:vMerge w:val="restart"/>
            <w:tcBorders>
              <w:top w:val="nil"/>
              <w:left w:val="nil"/>
              <w:bottom w:val="nil"/>
              <w:right w:val="nil"/>
              <w:tl2br w:val="nil"/>
              <w:tr2bl w:val="nil"/>
            </w:tcBorders>
          </w:tcPr>
          <w:p w:rsidR="003E49AA" w:rsidRPr="00320607" w:rsidRDefault="009B27ED">
            <w:pPr>
              <w:jc w:val="center"/>
              <w:rPr>
                <w:rFonts w:ascii="Courier New" w:eastAsia="Courier New" w:hAnsi="Courier New" w:cs="Courier New"/>
                <w:sz w:val="18"/>
                <w:szCs w:val="18"/>
              </w:rPr>
            </w:pPr>
            <w:r w:rsidRPr="00320607">
              <w:rPr>
                <w:rFonts w:ascii="Courier New" w:eastAsia="Courier New" w:hAnsi="Courier New" w:cs="Courier New"/>
                <w:sz w:val="18"/>
                <w:szCs w:val="18"/>
              </w:rPr>
              <w:t>годишен</w:t>
            </w:r>
          </w:p>
        </w:tc>
      </w:tr>
      <w:tr w:rsidR="003E49AA" w:rsidRPr="00320607">
        <w:trPr>
          <w:trHeight w:val="276"/>
          <w:tblCellSpacing w:w="0" w:type="dxa"/>
        </w:trPr>
        <w:tc>
          <w:tcPr>
            <w:tcW w:w="2545" w:type="dxa"/>
            <w:vMerge/>
            <w:tcBorders>
              <w:top w:val="nil"/>
              <w:left w:val="nil"/>
              <w:bottom w:val="nil"/>
              <w:right w:val="nil"/>
              <w:tl2br w:val="nil"/>
              <w:tr2bl w:val="nil"/>
            </w:tcBorders>
          </w:tcPr>
          <w:p w:rsidR="003E49AA" w:rsidRPr="00320607" w:rsidRDefault="003E49AA"/>
        </w:tc>
        <w:tc>
          <w:tcPr>
            <w:tcW w:w="1511" w:type="dxa"/>
            <w:vMerge/>
            <w:tcBorders>
              <w:top w:val="nil"/>
              <w:left w:val="nil"/>
              <w:bottom w:val="nil"/>
              <w:right w:val="nil"/>
              <w:tl2br w:val="nil"/>
              <w:tr2bl w:val="nil"/>
            </w:tcBorders>
          </w:tcPr>
          <w:p w:rsidR="003E49AA" w:rsidRPr="00320607" w:rsidRDefault="003E49AA"/>
        </w:tc>
        <w:tc>
          <w:tcPr>
            <w:tcW w:w="1431" w:type="dxa"/>
            <w:vMerge/>
            <w:tcBorders>
              <w:top w:val="nil"/>
              <w:left w:val="nil"/>
              <w:bottom w:val="nil"/>
              <w:right w:val="nil"/>
              <w:tl2br w:val="nil"/>
              <w:tr2bl w:val="nil"/>
            </w:tcBorders>
          </w:tcPr>
          <w:p w:rsidR="003E49AA" w:rsidRPr="00320607" w:rsidRDefault="003E49AA"/>
        </w:tc>
        <w:tc>
          <w:tcPr>
            <w:tcW w:w="1272" w:type="dxa"/>
            <w:vMerge/>
            <w:tcBorders>
              <w:top w:val="nil"/>
              <w:left w:val="nil"/>
              <w:bottom w:val="nil"/>
              <w:right w:val="nil"/>
              <w:tl2br w:val="nil"/>
              <w:tr2bl w:val="nil"/>
            </w:tcBorders>
          </w:tcPr>
          <w:p w:rsidR="003E49AA" w:rsidRPr="00320607" w:rsidRDefault="003E49AA"/>
        </w:tc>
        <w:tc>
          <w:tcPr>
            <w:tcW w:w="1195" w:type="dxa"/>
            <w:vMerge/>
            <w:tcBorders>
              <w:top w:val="nil"/>
              <w:left w:val="nil"/>
              <w:bottom w:val="nil"/>
              <w:right w:val="nil"/>
              <w:tl2br w:val="nil"/>
              <w:tr2bl w:val="nil"/>
            </w:tcBorders>
          </w:tcPr>
          <w:p w:rsidR="003E49AA" w:rsidRPr="00320607" w:rsidRDefault="003E49AA"/>
        </w:tc>
      </w:tr>
    </w:tbl>
    <w:p w:rsidR="003E49AA" w:rsidRPr="00320607" w:rsidRDefault="009B27ED">
      <w:r w:rsidRPr="00320607">
        <w:t xml:space="preserve"> </w:t>
      </w:r>
      <w:r w:rsidRPr="00320607">
        <w:rPr>
          <w:rFonts w:ascii="Courier New" w:eastAsia="Courier New" w:hAnsi="Courier New" w:cs="Courier New"/>
          <w:sz w:val="18"/>
          <w:szCs w:val="18"/>
        </w:rPr>
        <w:t>300</w:t>
      </w:r>
      <w:r w:rsidRPr="00320607">
        <w:t xml:space="preserve">  </w:t>
      </w:r>
      <w:r w:rsidRPr="00320607">
        <w:rPr>
          <w:rFonts w:ascii="Courier New" w:eastAsia="Courier New" w:hAnsi="Courier New" w:cs="Courier New"/>
          <w:sz w:val="18"/>
          <w:szCs w:val="18"/>
        </w:rPr>
        <w:t>150</w:t>
      </w:r>
      <w:r w:rsidRPr="00320607">
        <w:t xml:space="preserve">  </w:t>
      </w:r>
      <w:r w:rsidRPr="00320607">
        <w:rPr>
          <w:rFonts w:ascii="Courier New" w:eastAsia="Courier New" w:hAnsi="Courier New" w:cs="Courier New"/>
          <w:sz w:val="18"/>
          <w:szCs w:val="18"/>
        </w:rPr>
        <w:t>120</w:t>
      </w:r>
      <w:r w:rsidRPr="00320607">
        <w:t xml:space="preserve">  </w:t>
      </w:r>
      <w:r w:rsidRPr="00320607">
        <w:rPr>
          <w:rFonts w:ascii="Courier New" w:eastAsia="Courier New" w:hAnsi="Courier New" w:cs="Courier New"/>
          <w:sz w:val="18"/>
          <w:szCs w:val="18"/>
        </w:rPr>
        <w:t>100</w:t>
      </w:r>
      <w:r w:rsidRPr="00320607">
        <w:t xml:space="preserve">   </w:t>
      </w:r>
      <w:r w:rsidRPr="00320607">
        <w:rPr>
          <w:rFonts w:ascii="Courier New" w:eastAsia="Courier New" w:hAnsi="Courier New" w:cs="Courier New"/>
          <w:sz w:val="18"/>
          <w:szCs w:val="18"/>
        </w:rPr>
        <w:t>От 500 до 5000</w:t>
      </w:r>
      <w:r w:rsidRPr="00320607">
        <w:t xml:space="preserve">  </w:t>
      </w:r>
      <w:r w:rsidRPr="00320607">
        <w:rPr>
          <w:rFonts w:ascii="Courier New" w:eastAsia="Courier New" w:hAnsi="Courier New" w:cs="Courier New"/>
          <w:sz w:val="18"/>
          <w:szCs w:val="18"/>
        </w:rPr>
        <w:t>800</w:t>
      </w:r>
      <w:r w:rsidRPr="00320607">
        <w:t xml:space="preserve">  </w:t>
      </w:r>
      <w:r w:rsidRPr="00320607">
        <w:rPr>
          <w:rFonts w:ascii="Courier New" w:eastAsia="Courier New" w:hAnsi="Courier New" w:cs="Courier New"/>
          <w:sz w:val="18"/>
          <w:szCs w:val="18"/>
        </w:rPr>
        <w:t>400</w:t>
      </w:r>
      <w:r w:rsidRPr="00320607">
        <w:t xml:space="preserve">  </w:t>
      </w:r>
      <w:r w:rsidRPr="00320607">
        <w:rPr>
          <w:rFonts w:ascii="Courier New" w:eastAsia="Courier New" w:hAnsi="Courier New" w:cs="Courier New"/>
          <w:sz w:val="18"/>
          <w:szCs w:val="18"/>
        </w:rPr>
        <w:t>300</w:t>
      </w:r>
      <w:r w:rsidRPr="00320607">
        <w:t xml:space="preserve">  </w:t>
      </w:r>
      <w:r w:rsidRPr="00320607">
        <w:rPr>
          <w:rFonts w:ascii="Courier New" w:eastAsia="Courier New" w:hAnsi="Courier New" w:cs="Courier New"/>
          <w:sz w:val="18"/>
          <w:szCs w:val="18"/>
        </w:rPr>
        <w:t>200</w:t>
      </w:r>
      <w:r w:rsidRPr="00320607">
        <w:t xml:space="preserve">   </w:t>
      </w:r>
      <w:r w:rsidRPr="00320607">
        <w:rPr>
          <w:rFonts w:ascii="Courier New" w:eastAsia="Courier New" w:hAnsi="Courier New" w:cs="Courier New"/>
          <w:sz w:val="18"/>
          <w:szCs w:val="18"/>
        </w:rPr>
        <w:t>От 5001 до 15 000</w:t>
      </w:r>
      <w:r w:rsidRPr="00320607">
        <w:t xml:space="preserve">  </w:t>
      </w:r>
      <w:r w:rsidRPr="00320607">
        <w:rPr>
          <w:rFonts w:ascii="Courier New" w:eastAsia="Courier New" w:hAnsi="Courier New" w:cs="Courier New"/>
          <w:sz w:val="18"/>
          <w:szCs w:val="18"/>
        </w:rPr>
        <w:t>900</w:t>
      </w:r>
      <w:r w:rsidRPr="00320607">
        <w:t xml:space="preserve">  </w:t>
      </w:r>
      <w:r w:rsidRPr="00320607">
        <w:rPr>
          <w:rFonts w:ascii="Courier New" w:eastAsia="Courier New" w:hAnsi="Courier New" w:cs="Courier New"/>
          <w:sz w:val="18"/>
          <w:szCs w:val="18"/>
        </w:rPr>
        <w:t>600</w:t>
      </w:r>
      <w:r w:rsidRPr="00320607">
        <w:t xml:space="preserve">  </w:t>
      </w:r>
      <w:r w:rsidRPr="00320607">
        <w:rPr>
          <w:rFonts w:ascii="Courier New" w:eastAsia="Courier New" w:hAnsi="Courier New" w:cs="Courier New"/>
          <w:sz w:val="18"/>
          <w:szCs w:val="18"/>
        </w:rPr>
        <w:t>500</w:t>
      </w:r>
      <w:r w:rsidRPr="00320607">
        <w:t xml:space="preserve">  </w:t>
      </w:r>
      <w:r w:rsidRPr="00320607">
        <w:rPr>
          <w:rFonts w:ascii="Courier New" w:eastAsia="Courier New" w:hAnsi="Courier New" w:cs="Courier New"/>
          <w:sz w:val="18"/>
          <w:szCs w:val="18"/>
        </w:rPr>
        <w:t>400</w:t>
      </w:r>
      <w:r w:rsidRPr="00320607">
        <w:t xml:space="preserve">   </w:t>
      </w:r>
      <w:r w:rsidRPr="00320607">
        <w:rPr>
          <w:rFonts w:ascii="Courier New" w:eastAsia="Courier New" w:hAnsi="Courier New" w:cs="Courier New"/>
          <w:sz w:val="18"/>
          <w:szCs w:val="18"/>
        </w:rPr>
        <w:t>Над 15 000</w:t>
      </w:r>
      <w:r w:rsidRPr="00320607">
        <w:t xml:space="preserve">  </w:t>
      </w:r>
      <w:r w:rsidRPr="00320607">
        <w:rPr>
          <w:rFonts w:ascii="Courier New" w:eastAsia="Courier New" w:hAnsi="Courier New" w:cs="Courier New"/>
          <w:sz w:val="18"/>
          <w:szCs w:val="18"/>
        </w:rPr>
        <w:t>1000</w:t>
      </w:r>
      <w:r w:rsidRPr="00320607">
        <w:t xml:space="preserve">  </w:t>
      </w:r>
      <w:r w:rsidRPr="00320607">
        <w:rPr>
          <w:rFonts w:ascii="Courier New" w:eastAsia="Courier New" w:hAnsi="Courier New" w:cs="Courier New"/>
          <w:sz w:val="18"/>
          <w:szCs w:val="18"/>
        </w:rPr>
        <w:t>800</w:t>
      </w:r>
      <w:r w:rsidRPr="00320607">
        <w:t xml:space="preserve">  </w:t>
      </w:r>
      <w:r w:rsidRPr="00320607">
        <w:rPr>
          <w:rFonts w:ascii="Courier New" w:eastAsia="Courier New" w:hAnsi="Courier New" w:cs="Courier New"/>
          <w:sz w:val="18"/>
          <w:szCs w:val="18"/>
        </w:rPr>
        <w:t>700</w:t>
      </w:r>
      <w:r w:rsidRPr="00320607">
        <w:t xml:space="preserve">  </w:t>
      </w:r>
      <w:r w:rsidRPr="00320607">
        <w:rPr>
          <w:rFonts w:ascii="Courier New" w:eastAsia="Courier New" w:hAnsi="Courier New" w:cs="Courier New"/>
          <w:sz w:val="18"/>
          <w:szCs w:val="18"/>
        </w:rPr>
        <w:t>600</w:t>
      </w:r>
      <w:r w:rsidRPr="00320607">
        <w:t xml:space="preserve">  </w:t>
      </w:r>
    </w:p>
    <w:p w:rsidR="003E49AA" w:rsidRPr="00320607" w:rsidRDefault="009B27ED">
      <w:pPr>
        <w:spacing w:before="120"/>
        <w:ind w:firstLine="990"/>
      </w:pPr>
      <w:r w:rsidRPr="00320607">
        <w:rPr>
          <w:b/>
          <w:bCs/>
        </w:rPr>
        <w:t>Чл. 3.</w:t>
      </w:r>
      <w:r w:rsidRPr="00320607">
        <w:t xml:space="preserve"> (Изм. - ДВ, бр. 47 от 2001 г.) За извършване на преглед за издаване на свидетелство за сигурност на оборудването и снабдяването на товарен кораб се събират следните такси:</w:t>
      </w:r>
    </w:p>
    <w:tbl>
      <w:tblPr>
        <w:tblW w:w="7954" w:type="dxa"/>
        <w:tblCellSpacing w:w="0" w:type="dxa"/>
        <w:tblLayout w:type="fixed"/>
        <w:tblCellMar>
          <w:top w:w="105" w:type="dxa"/>
          <w:left w:w="105" w:type="dxa"/>
          <w:bottom w:w="105" w:type="dxa"/>
          <w:right w:w="105" w:type="dxa"/>
        </w:tblCellMar>
        <w:tblLook w:val="04A0" w:firstRow="1" w:lastRow="0" w:firstColumn="1" w:lastColumn="0" w:noHBand="0" w:noVBand="1"/>
      </w:tblPr>
      <w:tblGrid>
        <w:gridCol w:w="2093"/>
        <w:gridCol w:w="1594"/>
        <w:gridCol w:w="1770"/>
        <w:gridCol w:w="1368"/>
        <w:gridCol w:w="1129"/>
      </w:tblGrid>
      <w:tr w:rsidR="003E49AA" w:rsidRPr="00320607">
        <w:trPr>
          <w:tblCellSpacing w:w="0" w:type="dxa"/>
        </w:trPr>
        <w:tc>
          <w:tcPr>
            <w:tcW w:w="7954" w:type="dxa"/>
            <w:gridSpan w:val="5"/>
            <w:tcBorders>
              <w:top w:val="nil"/>
              <w:left w:val="nil"/>
              <w:bottom w:val="nil"/>
              <w:right w:val="nil"/>
              <w:tl2br w:val="nil"/>
              <w:tr2bl w:val="nil"/>
            </w:tcBorders>
          </w:tcPr>
          <w:p w:rsidR="003E49AA" w:rsidRPr="00320607" w:rsidRDefault="009B27ED">
            <w:pPr>
              <w:jc w:val="right"/>
              <w:rPr>
                <w:rFonts w:ascii="Courier New" w:eastAsia="Courier New" w:hAnsi="Courier New" w:cs="Courier New"/>
                <w:sz w:val="18"/>
                <w:szCs w:val="18"/>
              </w:rPr>
            </w:pPr>
            <w:r w:rsidRPr="00320607">
              <w:rPr>
                <w:rFonts w:ascii="Courier New" w:eastAsia="Courier New" w:hAnsi="Courier New" w:cs="Courier New"/>
                <w:sz w:val="18"/>
                <w:szCs w:val="18"/>
              </w:rPr>
              <w:t>(в евро)</w:t>
            </w:r>
          </w:p>
        </w:tc>
      </w:tr>
      <w:tr w:rsidR="003E49AA" w:rsidRPr="00320607">
        <w:trPr>
          <w:tblCellSpacing w:w="0" w:type="dxa"/>
        </w:trPr>
        <w:tc>
          <w:tcPr>
            <w:tcW w:w="2093" w:type="dxa"/>
            <w:vMerge w:val="restart"/>
            <w:tcBorders>
              <w:top w:val="nil"/>
              <w:left w:val="nil"/>
              <w:bottom w:val="nil"/>
              <w:right w:val="nil"/>
              <w:tl2br w:val="nil"/>
              <w:tr2bl w:val="nil"/>
            </w:tcBorders>
          </w:tcPr>
          <w:p w:rsidR="003E49AA" w:rsidRPr="00320607" w:rsidRDefault="009B27ED">
            <w:pPr>
              <w:jc w:val="center"/>
              <w:rPr>
                <w:rFonts w:ascii="Courier New" w:eastAsia="Courier New" w:hAnsi="Courier New" w:cs="Courier New"/>
                <w:sz w:val="18"/>
                <w:szCs w:val="18"/>
              </w:rPr>
            </w:pPr>
            <w:r w:rsidRPr="00320607">
              <w:rPr>
                <w:rFonts w:ascii="Courier New" w:eastAsia="Courier New" w:hAnsi="Courier New" w:cs="Courier New"/>
                <w:sz w:val="18"/>
                <w:szCs w:val="18"/>
              </w:rPr>
              <w:t>Бруто тонаж на кораба</w:t>
            </w:r>
          </w:p>
        </w:tc>
        <w:tc>
          <w:tcPr>
            <w:tcW w:w="5861" w:type="dxa"/>
            <w:gridSpan w:val="4"/>
            <w:tcBorders>
              <w:top w:val="nil"/>
              <w:left w:val="nil"/>
              <w:bottom w:val="nil"/>
              <w:right w:val="nil"/>
              <w:tl2br w:val="nil"/>
              <w:tr2bl w:val="nil"/>
            </w:tcBorders>
          </w:tcPr>
          <w:p w:rsidR="003E49AA" w:rsidRPr="00320607" w:rsidRDefault="009B27ED">
            <w:pPr>
              <w:jc w:val="center"/>
              <w:rPr>
                <w:rFonts w:ascii="Courier New" w:eastAsia="Courier New" w:hAnsi="Courier New" w:cs="Courier New"/>
                <w:sz w:val="18"/>
                <w:szCs w:val="18"/>
              </w:rPr>
            </w:pPr>
            <w:r w:rsidRPr="00320607">
              <w:rPr>
                <w:rFonts w:ascii="Courier New" w:eastAsia="Courier New" w:hAnsi="Courier New" w:cs="Courier New"/>
                <w:sz w:val="18"/>
                <w:szCs w:val="18"/>
              </w:rPr>
              <w:t>Прегледи</w:t>
            </w:r>
          </w:p>
        </w:tc>
      </w:tr>
      <w:tr w:rsidR="003E49AA" w:rsidRPr="00320607">
        <w:trPr>
          <w:trHeight w:val="225"/>
          <w:tblCellSpacing w:w="0" w:type="dxa"/>
        </w:trPr>
        <w:tc>
          <w:tcPr>
            <w:tcW w:w="2093" w:type="dxa"/>
            <w:vMerge/>
            <w:tcBorders>
              <w:top w:val="nil"/>
              <w:left w:val="nil"/>
              <w:bottom w:val="nil"/>
              <w:right w:val="nil"/>
              <w:tl2br w:val="nil"/>
              <w:tr2bl w:val="nil"/>
            </w:tcBorders>
          </w:tcPr>
          <w:p w:rsidR="003E49AA" w:rsidRPr="00320607" w:rsidRDefault="003E49AA"/>
        </w:tc>
        <w:tc>
          <w:tcPr>
            <w:tcW w:w="1594" w:type="dxa"/>
            <w:tcBorders>
              <w:top w:val="nil"/>
              <w:left w:val="nil"/>
              <w:bottom w:val="nil"/>
              <w:right w:val="nil"/>
              <w:tl2br w:val="nil"/>
              <w:tr2bl w:val="nil"/>
            </w:tcBorders>
          </w:tcPr>
          <w:p w:rsidR="003E49AA" w:rsidRPr="00320607" w:rsidRDefault="009B27ED">
            <w:pPr>
              <w:jc w:val="center"/>
              <w:rPr>
                <w:rFonts w:ascii="Courier New" w:eastAsia="Courier New" w:hAnsi="Courier New" w:cs="Courier New"/>
                <w:sz w:val="18"/>
                <w:szCs w:val="18"/>
              </w:rPr>
            </w:pPr>
            <w:r w:rsidRPr="00320607">
              <w:rPr>
                <w:rFonts w:ascii="Courier New" w:eastAsia="Courier New" w:hAnsi="Courier New" w:cs="Courier New"/>
                <w:sz w:val="18"/>
                <w:szCs w:val="18"/>
              </w:rPr>
              <w:t>първоначален</w:t>
            </w:r>
          </w:p>
        </w:tc>
        <w:tc>
          <w:tcPr>
            <w:tcW w:w="1770" w:type="dxa"/>
            <w:tcBorders>
              <w:top w:val="nil"/>
              <w:left w:val="nil"/>
              <w:bottom w:val="nil"/>
              <w:right w:val="nil"/>
              <w:tl2br w:val="nil"/>
              <w:tr2bl w:val="nil"/>
            </w:tcBorders>
          </w:tcPr>
          <w:p w:rsidR="003E49AA" w:rsidRPr="00320607" w:rsidRDefault="009B27ED">
            <w:pPr>
              <w:jc w:val="center"/>
              <w:rPr>
                <w:rFonts w:ascii="Courier New" w:eastAsia="Courier New" w:hAnsi="Courier New" w:cs="Courier New"/>
                <w:sz w:val="18"/>
                <w:szCs w:val="18"/>
              </w:rPr>
            </w:pPr>
            <w:proofErr w:type="spellStart"/>
            <w:r w:rsidRPr="00320607">
              <w:rPr>
                <w:rFonts w:ascii="Courier New" w:eastAsia="Courier New" w:hAnsi="Courier New" w:cs="Courier New"/>
                <w:sz w:val="18"/>
                <w:szCs w:val="18"/>
              </w:rPr>
              <w:t>подновителен</w:t>
            </w:r>
            <w:proofErr w:type="spellEnd"/>
          </w:p>
        </w:tc>
        <w:tc>
          <w:tcPr>
            <w:tcW w:w="1368" w:type="dxa"/>
            <w:tcBorders>
              <w:top w:val="nil"/>
              <w:left w:val="nil"/>
              <w:bottom w:val="nil"/>
              <w:right w:val="nil"/>
              <w:tl2br w:val="nil"/>
              <w:tr2bl w:val="nil"/>
            </w:tcBorders>
          </w:tcPr>
          <w:p w:rsidR="003E49AA" w:rsidRPr="00320607" w:rsidRDefault="009B27ED">
            <w:pPr>
              <w:jc w:val="center"/>
              <w:rPr>
                <w:rFonts w:ascii="Courier New" w:eastAsia="Courier New" w:hAnsi="Courier New" w:cs="Courier New"/>
                <w:sz w:val="18"/>
                <w:szCs w:val="18"/>
              </w:rPr>
            </w:pPr>
            <w:r w:rsidRPr="00320607">
              <w:rPr>
                <w:rFonts w:ascii="Courier New" w:eastAsia="Courier New" w:hAnsi="Courier New" w:cs="Courier New"/>
                <w:sz w:val="18"/>
                <w:szCs w:val="18"/>
              </w:rPr>
              <w:t>междинен</w:t>
            </w:r>
          </w:p>
        </w:tc>
        <w:tc>
          <w:tcPr>
            <w:tcW w:w="1129" w:type="dxa"/>
            <w:tcBorders>
              <w:top w:val="nil"/>
              <w:left w:val="nil"/>
              <w:bottom w:val="nil"/>
              <w:right w:val="nil"/>
              <w:tl2br w:val="nil"/>
              <w:tr2bl w:val="nil"/>
            </w:tcBorders>
          </w:tcPr>
          <w:p w:rsidR="003E49AA" w:rsidRPr="00320607" w:rsidRDefault="009B27ED">
            <w:pPr>
              <w:jc w:val="center"/>
              <w:rPr>
                <w:rFonts w:ascii="Courier New" w:eastAsia="Courier New" w:hAnsi="Courier New" w:cs="Courier New"/>
                <w:sz w:val="18"/>
                <w:szCs w:val="18"/>
              </w:rPr>
            </w:pPr>
            <w:r w:rsidRPr="00320607">
              <w:rPr>
                <w:rFonts w:ascii="Courier New" w:eastAsia="Courier New" w:hAnsi="Courier New" w:cs="Courier New"/>
                <w:sz w:val="18"/>
                <w:szCs w:val="18"/>
              </w:rPr>
              <w:t>годишен</w:t>
            </w:r>
          </w:p>
        </w:tc>
      </w:tr>
      <w:tr w:rsidR="003E49AA" w:rsidRPr="00320607">
        <w:trPr>
          <w:tblCellSpacing w:w="0" w:type="dxa"/>
        </w:trPr>
        <w:tc>
          <w:tcPr>
            <w:tcW w:w="2093" w:type="dxa"/>
            <w:tcBorders>
              <w:top w:val="nil"/>
              <w:left w:val="nil"/>
              <w:bottom w:val="nil"/>
              <w:right w:val="nil"/>
              <w:tl2br w:val="nil"/>
              <w:tr2bl w:val="nil"/>
            </w:tcBorders>
          </w:tcPr>
          <w:p w:rsidR="003E49AA" w:rsidRPr="00320607" w:rsidRDefault="009B27ED">
            <w:pPr>
              <w:rPr>
                <w:rFonts w:ascii="Courier New" w:eastAsia="Courier New" w:hAnsi="Courier New" w:cs="Courier New"/>
                <w:sz w:val="18"/>
                <w:szCs w:val="18"/>
              </w:rPr>
            </w:pPr>
            <w:r w:rsidRPr="00320607">
              <w:rPr>
                <w:rFonts w:ascii="Courier New" w:eastAsia="Courier New" w:hAnsi="Courier New" w:cs="Courier New"/>
                <w:sz w:val="18"/>
                <w:szCs w:val="18"/>
              </w:rPr>
              <w:t>До 500</w:t>
            </w:r>
          </w:p>
        </w:tc>
        <w:tc>
          <w:tcPr>
            <w:tcW w:w="1594" w:type="dxa"/>
            <w:tcBorders>
              <w:top w:val="nil"/>
              <w:left w:val="nil"/>
              <w:bottom w:val="nil"/>
              <w:right w:val="nil"/>
              <w:tl2br w:val="nil"/>
              <w:tr2bl w:val="nil"/>
            </w:tcBorders>
          </w:tcPr>
          <w:p w:rsidR="003E49AA" w:rsidRPr="00320607" w:rsidRDefault="009B27ED">
            <w:pPr>
              <w:jc w:val="right"/>
              <w:rPr>
                <w:rFonts w:ascii="Courier New" w:eastAsia="Courier New" w:hAnsi="Courier New" w:cs="Courier New"/>
                <w:sz w:val="18"/>
                <w:szCs w:val="18"/>
              </w:rPr>
            </w:pPr>
            <w:r w:rsidRPr="00320607">
              <w:rPr>
                <w:rFonts w:ascii="Courier New" w:eastAsia="Courier New" w:hAnsi="Courier New" w:cs="Courier New"/>
                <w:sz w:val="18"/>
                <w:szCs w:val="18"/>
              </w:rPr>
              <w:t>300</w:t>
            </w:r>
          </w:p>
        </w:tc>
        <w:tc>
          <w:tcPr>
            <w:tcW w:w="1770" w:type="dxa"/>
            <w:tcBorders>
              <w:top w:val="nil"/>
              <w:left w:val="nil"/>
              <w:bottom w:val="nil"/>
              <w:right w:val="nil"/>
              <w:tl2br w:val="nil"/>
              <w:tr2bl w:val="nil"/>
            </w:tcBorders>
          </w:tcPr>
          <w:p w:rsidR="003E49AA" w:rsidRPr="00320607" w:rsidRDefault="009B27ED">
            <w:pPr>
              <w:jc w:val="right"/>
              <w:rPr>
                <w:rFonts w:ascii="Courier New" w:eastAsia="Courier New" w:hAnsi="Courier New" w:cs="Courier New"/>
                <w:sz w:val="18"/>
                <w:szCs w:val="18"/>
              </w:rPr>
            </w:pPr>
            <w:r w:rsidRPr="00320607">
              <w:rPr>
                <w:rFonts w:ascii="Courier New" w:eastAsia="Courier New" w:hAnsi="Courier New" w:cs="Courier New"/>
                <w:sz w:val="18"/>
                <w:szCs w:val="18"/>
              </w:rPr>
              <w:t>150</w:t>
            </w:r>
          </w:p>
        </w:tc>
        <w:tc>
          <w:tcPr>
            <w:tcW w:w="1368" w:type="dxa"/>
            <w:tcBorders>
              <w:top w:val="nil"/>
              <w:left w:val="nil"/>
              <w:bottom w:val="nil"/>
              <w:right w:val="nil"/>
              <w:tl2br w:val="nil"/>
              <w:tr2bl w:val="nil"/>
            </w:tcBorders>
          </w:tcPr>
          <w:p w:rsidR="003E49AA" w:rsidRPr="00320607" w:rsidRDefault="009B27ED">
            <w:pPr>
              <w:jc w:val="right"/>
              <w:rPr>
                <w:rFonts w:ascii="Courier New" w:eastAsia="Courier New" w:hAnsi="Courier New" w:cs="Courier New"/>
                <w:sz w:val="18"/>
                <w:szCs w:val="18"/>
              </w:rPr>
            </w:pPr>
            <w:r w:rsidRPr="00320607">
              <w:rPr>
                <w:rFonts w:ascii="Courier New" w:eastAsia="Courier New" w:hAnsi="Courier New" w:cs="Courier New"/>
                <w:sz w:val="18"/>
                <w:szCs w:val="18"/>
              </w:rPr>
              <w:t>120</w:t>
            </w:r>
          </w:p>
        </w:tc>
        <w:tc>
          <w:tcPr>
            <w:tcW w:w="1129" w:type="dxa"/>
            <w:tcBorders>
              <w:top w:val="nil"/>
              <w:left w:val="nil"/>
              <w:bottom w:val="nil"/>
              <w:right w:val="nil"/>
              <w:tl2br w:val="nil"/>
              <w:tr2bl w:val="nil"/>
            </w:tcBorders>
          </w:tcPr>
          <w:p w:rsidR="003E49AA" w:rsidRPr="00320607" w:rsidRDefault="009B27ED">
            <w:pPr>
              <w:jc w:val="right"/>
              <w:rPr>
                <w:rFonts w:ascii="Courier New" w:eastAsia="Courier New" w:hAnsi="Courier New" w:cs="Courier New"/>
                <w:sz w:val="18"/>
                <w:szCs w:val="18"/>
              </w:rPr>
            </w:pPr>
            <w:r w:rsidRPr="00320607">
              <w:rPr>
                <w:rFonts w:ascii="Courier New" w:eastAsia="Courier New" w:hAnsi="Courier New" w:cs="Courier New"/>
                <w:sz w:val="18"/>
                <w:szCs w:val="18"/>
              </w:rPr>
              <w:t>100</w:t>
            </w:r>
          </w:p>
        </w:tc>
      </w:tr>
      <w:tr w:rsidR="003E49AA" w:rsidRPr="00320607">
        <w:trPr>
          <w:tblCellSpacing w:w="0" w:type="dxa"/>
        </w:trPr>
        <w:tc>
          <w:tcPr>
            <w:tcW w:w="2093" w:type="dxa"/>
            <w:tcBorders>
              <w:top w:val="nil"/>
              <w:left w:val="nil"/>
              <w:bottom w:val="nil"/>
              <w:right w:val="nil"/>
              <w:tl2br w:val="nil"/>
              <w:tr2bl w:val="nil"/>
            </w:tcBorders>
          </w:tcPr>
          <w:p w:rsidR="003E49AA" w:rsidRPr="00320607" w:rsidRDefault="009B27ED">
            <w:pPr>
              <w:rPr>
                <w:rFonts w:ascii="Courier New" w:eastAsia="Courier New" w:hAnsi="Courier New" w:cs="Courier New"/>
                <w:sz w:val="18"/>
                <w:szCs w:val="18"/>
              </w:rPr>
            </w:pPr>
            <w:r w:rsidRPr="00320607">
              <w:rPr>
                <w:rFonts w:ascii="Courier New" w:eastAsia="Courier New" w:hAnsi="Courier New" w:cs="Courier New"/>
                <w:sz w:val="18"/>
                <w:szCs w:val="18"/>
              </w:rPr>
              <w:t>Над 500</w:t>
            </w:r>
          </w:p>
        </w:tc>
        <w:tc>
          <w:tcPr>
            <w:tcW w:w="1594" w:type="dxa"/>
            <w:tcBorders>
              <w:top w:val="nil"/>
              <w:left w:val="nil"/>
              <w:bottom w:val="nil"/>
              <w:right w:val="nil"/>
              <w:tl2br w:val="nil"/>
              <w:tr2bl w:val="nil"/>
            </w:tcBorders>
          </w:tcPr>
          <w:p w:rsidR="003E49AA" w:rsidRPr="00320607" w:rsidRDefault="009B27ED">
            <w:pPr>
              <w:jc w:val="right"/>
              <w:rPr>
                <w:rFonts w:ascii="Courier New" w:eastAsia="Courier New" w:hAnsi="Courier New" w:cs="Courier New"/>
                <w:sz w:val="18"/>
                <w:szCs w:val="18"/>
              </w:rPr>
            </w:pPr>
            <w:r w:rsidRPr="00320607">
              <w:rPr>
                <w:rFonts w:ascii="Courier New" w:eastAsia="Courier New" w:hAnsi="Courier New" w:cs="Courier New"/>
                <w:sz w:val="18"/>
                <w:szCs w:val="18"/>
              </w:rPr>
              <w:t>800</w:t>
            </w:r>
          </w:p>
        </w:tc>
        <w:tc>
          <w:tcPr>
            <w:tcW w:w="1770" w:type="dxa"/>
            <w:tcBorders>
              <w:top w:val="nil"/>
              <w:left w:val="nil"/>
              <w:bottom w:val="nil"/>
              <w:right w:val="nil"/>
              <w:tl2br w:val="nil"/>
              <w:tr2bl w:val="nil"/>
            </w:tcBorders>
          </w:tcPr>
          <w:p w:rsidR="003E49AA" w:rsidRPr="00320607" w:rsidRDefault="009B27ED">
            <w:pPr>
              <w:jc w:val="right"/>
              <w:rPr>
                <w:rFonts w:ascii="Courier New" w:eastAsia="Courier New" w:hAnsi="Courier New" w:cs="Courier New"/>
                <w:sz w:val="18"/>
                <w:szCs w:val="18"/>
              </w:rPr>
            </w:pPr>
            <w:r w:rsidRPr="00320607">
              <w:rPr>
                <w:rFonts w:ascii="Courier New" w:eastAsia="Courier New" w:hAnsi="Courier New" w:cs="Courier New"/>
                <w:sz w:val="18"/>
                <w:szCs w:val="18"/>
              </w:rPr>
              <w:t>600</w:t>
            </w:r>
          </w:p>
        </w:tc>
        <w:tc>
          <w:tcPr>
            <w:tcW w:w="1368" w:type="dxa"/>
            <w:tcBorders>
              <w:top w:val="nil"/>
              <w:left w:val="nil"/>
              <w:bottom w:val="nil"/>
              <w:right w:val="nil"/>
              <w:tl2br w:val="nil"/>
              <w:tr2bl w:val="nil"/>
            </w:tcBorders>
          </w:tcPr>
          <w:p w:rsidR="003E49AA" w:rsidRPr="00320607" w:rsidRDefault="009B27ED">
            <w:pPr>
              <w:jc w:val="right"/>
              <w:rPr>
                <w:rFonts w:ascii="Courier New" w:eastAsia="Courier New" w:hAnsi="Courier New" w:cs="Courier New"/>
                <w:sz w:val="18"/>
                <w:szCs w:val="18"/>
              </w:rPr>
            </w:pPr>
            <w:r w:rsidRPr="00320607">
              <w:rPr>
                <w:rFonts w:ascii="Courier New" w:eastAsia="Courier New" w:hAnsi="Courier New" w:cs="Courier New"/>
                <w:sz w:val="18"/>
                <w:szCs w:val="18"/>
              </w:rPr>
              <w:t>450</w:t>
            </w:r>
          </w:p>
        </w:tc>
        <w:tc>
          <w:tcPr>
            <w:tcW w:w="1129" w:type="dxa"/>
            <w:tcBorders>
              <w:top w:val="nil"/>
              <w:left w:val="nil"/>
              <w:bottom w:val="nil"/>
              <w:right w:val="nil"/>
              <w:tl2br w:val="nil"/>
              <w:tr2bl w:val="nil"/>
            </w:tcBorders>
          </w:tcPr>
          <w:p w:rsidR="003E49AA" w:rsidRPr="00320607" w:rsidRDefault="009B27ED">
            <w:pPr>
              <w:jc w:val="right"/>
              <w:rPr>
                <w:rFonts w:ascii="Courier New" w:eastAsia="Courier New" w:hAnsi="Courier New" w:cs="Courier New"/>
                <w:sz w:val="18"/>
                <w:szCs w:val="18"/>
              </w:rPr>
            </w:pPr>
            <w:r w:rsidRPr="00320607">
              <w:rPr>
                <w:rFonts w:ascii="Courier New" w:eastAsia="Courier New" w:hAnsi="Courier New" w:cs="Courier New"/>
                <w:sz w:val="18"/>
                <w:szCs w:val="18"/>
              </w:rPr>
              <w:t>300</w:t>
            </w:r>
          </w:p>
        </w:tc>
      </w:tr>
    </w:tbl>
    <w:p w:rsidR="003E49AA" w:rsidRPr="00320607" w:rsidRDefault="009B27ED">
      <w:pPr>
        <w:spacing w:before="120"/>
        <w:ind w:firstLine="990"/>
      </w:pPr>
      <w:r w:rsidRPr="00320607">
        <w:rPr>
          <w:b/>
          <w:bCs/>
        </w:rPr>
        <w:t>Чл. 3а.</w:t>
      </w:r>
      <w:r w:rsidRPr="00320607">
        <w:t xml:space="preserve"> (Нов - ДВ, бр. 47 от 2001 г.) За танкери и </w:t>
      </w:r>
      <w:proofErr w:type="spellStart"/>
      <w:r w:rsidRPr="00320607">
        <w:t>химикаловози</w:t>
      </w:r>
      <w:proofErr w:type="spellEnd"/>
      <w:r w:rsidRPr="00320607">
        <w:t xml:space="preserve"> таксите по чл. 2 и 3 се увеличават с 25 на сто.</w:t>
      </w:r>
    </w:p>
    <w:p w:rsidR="003E49AA" w:rsidRPr="00320607" w:rsidRDefault="009B27ED">
      <w:pPr>
        <w:spacing w:before="120"/>
        <w:ind w:firstLine="990"/>
      </w:pPr>
      <w:r w:rsidRPr="00320607">
        <w:rPr>
          <w:b/>
          <w:bCs/>
        </w:rPr>
        <w:t>Чл. 4.</w:t>
      </w:r>
      <w:r w:rsidRPr="00320607">
        <w:t xml:space="preserve"> (1) (Отм. - ДВ, бр. 47 от 2001 г.). </w:t>
      </w:r>
    </w:p>
    <w:p w:rsidR="003E49AA" w:rsidRPr="00320607" w:rsidRDefault="009B27ED">
      <w:r w:rsidRPr="00320607">
        <w:t xml:space="preserve">(2) (Изм. - ДВ, бр. 47 от 2001 г.) За извършване на преглед на кораб с </w:t>
      </w:r>
      <w:proofErr w:type="spellStart"/>
      <w:r w:rsidRPr="00320607">
        <w:t>радиообзавеждане</w:t>
      </w:r>
      <w:proofErr w:type="spellEnd"/>
      <w:r w:rsidRPr="00320607">
        <w:t xml:space="preserve">, комплектувано съгласно Международната конвенция за безопасност на човешкия живот на море от 1974 г. и допълненията от 1986 г. относно Световната морска система за бедствие и безопасност, за издаване на свидетелство за </w:t>
      </w:r>
      <w:proofErr w:type="spellStart"/>
      <w:r w:rsidRPr="00320607">
        <w:t>радиосигурност</w:t>
      </w:r>
      <w:proofErr w:type="spellEnd"/>
      <w:r w:rsidRPr="00320607">
        <w:t xml:space="preserve"> на товарен кораб се събират следните такси:</w:t>
      </w:r>
    </w:p>
    <w:tbl>
      <w:tblPr>
        <w:tblW w:w="7954" w:type="dxa"/>
        <w:tblCellSpacing w:w="0" w:type="dxa"/>
        <w:tblLayout w:type="fixed"/>
        <w:tblCellMar>
          <w:top w:w="105" w:type="dxa"/>
          <w:left w:w="105" w:type="dxa"/>
          <w:bottom w:w="105" w:type="dxa"/>
          <w:right w:w="105" w:type="dxa"/>
        </w:tblCellMar>
        <w:tblLook w:val="04A0" w:firstRow="1" w:lastRow="0" w:firstColumn="1" w:lastColumn="0" w:noHBand="0" w:noVBand="1"/>
      </w:tblPr>
      <w:tblGrid>
        <w:gridCol w:w="3498"/>
        <w:gridCol w:w="1334"/>
        <w:gridCol w:w="1334"/>
        <w:gridCol w:w="1788"/>
      </w:tblGrid>
      <w:tr w:rsidR="003E49AA" w:rsidRPr="00320607">
        <w:trPr>
          <w:tblCellSpacing w:w="0" w:type="dxa"/>
        </w:trPr>
        <w:tc>
          <w:tcPr>
            <w:tcW w:w="7954" w:type="dxa"/>
            <w:gridSpan w:val="4"/>
            <w:tcBorders>
              <w:top w:val="nil"/>
              <w:left w:val="nil"/>
              <w:bottom w:val="nil"/>
              <w:right w:val="nil"/>
              <w:tl2br w:val="nil"/>
              <w:tr2bl w:val="nil"/>
            </w:tcBorders>
          </w:tcPr>
          <w:p w:rsidR="003E49AA" w:rsidRPr="00320607" w:rsidRDefault="009B27ED">
            <w:pPr>
              <w:jc w:val="right"/>
              <w:rPr>
                <w:rFonts w:ascii="Courier New" w:eastAsia="Courier New" w:hAnsi="Courier New" w:cs="Courier New"/>
                <w:sz w:val="18"/>
                <w:szCs w:val="18"/>
              </w:rPr>
            </w:pPr>
            <w:r w:rsidRPr="00320607">
              <w:rPr>
                <w:rFonts w:ascii="Courier New" w:eastAsia="Courier New" w:hAnsi="Courier New" w:cs="Courier New"/>
                <w:sz w:val="18"/>
                <w:szCs w:val="18"/>
              </w:rPr>
              <w:t>(в евро)</w:t>
            </w:r>
          </w:p>
        </w:tc>
      </w:tr>
      <w:tr w:rsidR="003E49AA" w:rsidRPr="00320607">
        <w:trPr>
          <w:tblCellSpacing w:w="0" w:type="dxa"/>
        </w:trPr>
        <w:tc>
          <w:tcPr>
            <w:tcW w:w="3498" w:type="dxa"/>
            <w:vMerge w:val="restart"/>
            <w:tcBorders>
              <w:top w:val="nil"/>
              <w:left w:val="nil"/>
              <w:bottom w:val="nil"/>
              <w:right w:val="nil"/>
              <w:tl2br w:val="nil"/>
              <w:tr2bl w:val="nil"/>
            </w:tcBorders>
          </w:tcPr>
          <w:p w:rsidR="003E49AA" w:rsidRPr="00320607" w:rsidRDefault="009B27ED">
            <w:pPr>
              <w:rPr>
                <w:rFonts w:ascii="Courier New" w:eastAsia="Courier New" w:hAnsi="Courier New" w:cs="Courier New"/>
                <w:sz w:val="18"/>
                <w:szCs w:val="18"/>
              </w:rPr>
            </w:pPr>
            <w:r w:rsidRPr="00320607">
              <w:rPr>
                <w:rFonts w:ascii="Courier New" w:eastAsia="Courier New" w:hAnsi="Courier New" w:cs="Courier New"/>
                <w:sz w:val="18"/>
                <w:szCs w:val="18"/>
              </w:rPr>
              <w:t>Свидетелство на пътнически и товарен кораб</w:t>
            </w:r>
          </w:p>
        </w:tc>
        <w:tc>
          <w:tcPr>
            <w:tcW w:w="4456" w:type="dxa"/>
            <w:gridSpan w:val="3"/>
            <w:tcBorders>
              <w:top w:val="nil"/>
              <w:left w:val="nil"/>
              <w:bottom w:val="nil"/>
              <w:right w:val="nil"/>
              <w:tl2br w:val="nil"/>
              <w:tr2bl w:val="nil"/>
            </w:tcBorders>
          </w:tcPr>
          <w:p w:rsidR="003E49AA" w:rsidRPr="00320607" w:rsidRDefault="009B27ED">
            <w:pPr>
              <w:jc w:val="center"/>
              <w:rPr>
                <w:rFonts w:ascii="Courier New" w:eastAsia="Courier New" w:hAnsi="Courier New" w:cs="Courier New"/>
                <w:sz w:val="18"/>
                <w:szCs w:val="18"/>
              </w:rPr>
            </w:pPr>
            <w:r w:rsidRPr="00320607">
              <w:rPr>
                <w:rFonts w:ascii="Courier New" w:eastAsia="Courier New" w:hAnsi="Courier New" w:cs="Courier New"/>
                <w:sz w:val="18"/>
                <w:szCs w:val="18"/>
              </w:rPr>
              <w:t>Прегледи</w:t>
            </w:r>
          </w:p>
        </w:tc>
      </w:tr>
      <w:tr w:rsidR="003E49AA" w:rsidRPr="00320607">
        <w:trPr>
          <w:trHeight w:val="465"/>
          <w:tblCellSpacing w:w="0" w:type="dxa"/>
        </w:trPr>
        <w:tc>
          <w:tcPr>
            <w:tcW w:w="3498" w:type="dxa"/>
            <w:vMerge/>
            <w:tcBorders>
              <w:top w:val="nil"/>
              <w:left w:val="nil"/>
              <w:bottom w:val="nil"/>
              <w:right w:val="nil"/>
              <w:tl2br w:val="nil"/>
              <w:tr2bl w:val="nil"/>
            </w:tcBorders>
          </w:tcPr>
          <w:p w:rsidR="003E49AA" w:rsidRPr="00320607" w:rsidRDefault="003E49AA"/>
        </w:tc>
        <w:tc>
          <w:tcPr>
            <w:tcW w:w="1334" w:type="dxa"/>
            <w:tcBorders>
              <w:top w:val="nil"/>
              <w:left w:val="nil"/>
              <w:bottom w:val="nil"/>
              <w:right w:val="nil"/>
              <w:tl2br w:val="nil"/>
              <w:tr2bl w:val="nil"/>
            </w:tcBorders>
          </w:tcPr>
          <w:p w:rsidR="003E49AA" w:rsidRPr="00320607" w:rsidRDefault="009B27ED">
            <w:pPr>
              <w:jc w:val="center"/>
              <w:rPr>
                <w:rFonts w:ascii="Courier New" w:eastAsia="Courier New" w:hAnsi="Courier New" w:cs="Courier New"/>
                <w:sz w:val="18"/>
                <w:szCs w:val="18"/>
              </w:rPr>
            </w:pPr>
            <w:r w:rsidRPr="00320607">
              <w:rPr>
                <w:rFonts w:ascii="Courier New" w:eastAsia="Courier New" w:hAnsi="Courier New" w:cs="Courier New"/>
                <w:sz w:val="18"/>
                <w:szCs w:val="18"/>
              </w:rPr>
              <w:t>първоначален</w:t>
            </w:r>
          </w:p>
        </w:tc>
        <w:tc>
          <w:tcPr>
            <w:tcW w:w="1334" w:type="dxa"/>
            <w:tcBorders>
              <w:top w:val="nil"/>
              <w:left w:val="nil"/>
              <w:bottom w:val="nil"/>
              <w:right w:val="nil"/>
              <w:tl2br w:val="nil"/>
              <w:tr2bl w:val="nil"/>
            </w:tcBorders>
          </w:tcPr>
          <w:p w:rsidR="003E49AA" w:rsidRPr="00320607" w:rsidRDefault="009B27ED">
            <w:pPr>
              <w:jc w:val="center"/>
              <w:rPr>
                <w:rFonts w:ascii="Courier New" w:eastAsia="Courier New" w:hAnsi="Courier New" w:cs="Courier New"/>
                <w:sz w:val="18"/>
                <w:szCs w:val="18"/>
              </w:rPr>
            </w:pPr>
            <w:proofErr w:type="spellStart"/>
            <w:r w:rsidRPr="00320607">
              <w:rPr>
                <w:rFonts w:ascii="Courier New" w:eastAsia="Courier New" w:hAnsi="Courier New" w:cs="Courier New"/>
                <w:sz w:val="18"/>
                <w:szCs w:val="18"/>
              </w:rPr>
              <w:t>подновителен</w:t>
            </w:r>
            <w:proofErr w:type="spellEnd"/>
          </w:p>
        </w:tc>
        <w:tc>
          <w:tcPr>
            <w:tcW w:w="1788" w:type="dxa"/>
            <w:tcBorders>
              <w:top w:val="nil"/>
              <w:left w:val="nil"/>
              <w:bottom w:val="nil"/>
              <w:right w:val="nil"/>
              <w:tl2br w:val="nil"/>
              <w:tr2bl w:val="nil"/>
            </w:tcBorders>
          </w:tcPr>
          <w:p w:rsidR="003E49AA" w:rsidRPr="00320607" w:rsidRDefault="009B27ED">
            <w:pPr>
              <w:jc w:val="center"/>
              <w:rPr>
                <w:rFonts w:ascii="Courier New" w:eastAsia="Courier New" w:hAnsi="Courier New" w:cs="Courier New"/>
                <w:sz w:val="18"/>
                <w:szCs w:val="18"/>
              </w:rPr>
            </w:pPr>
            <w:r w:rsidRPr="00320607">
              <w:rPr>
                <w:rFonts w:ascii="Courier New" w:eastAsia="Courier New" w:hAnsi="Courier New" w:cs="Courier New"/>
                <w:sz w:val="18"/>
                <w:szCs w:val="18"/>
              </w:rPr>
              <w:t>периодичен (извършва се ежегодно)</w:t>
            </w:r>
          </w:p>
        </w:tc>
      </w:tr>
      <w:tr w:rsidR="003E49AA" w:rsidRPr="00320607">
        <w:trPr>
          <w:tblCellSpacing w:w="0" w:type="dxa"/>
        </w:trPr>
        <w:tc>
          <w:tcPr>
            <w:tcW w:w="3498" w:type="dxa"/>
            <w:tcBorders>
              <w:top w:val="nil"/>
              <w:left w:val="nil"/>
              <w:bottom w:val="nil"/>
              <w:right w:val="nil"/>
              <w:tl2br w:val="nil"/>
              <w:tr2bl w:val="nil"/>
            </w:tcBorders>
          </w:tcPr>
          <w:p w:rsidR="003E49AA" w:rsidRPr="00320607" w:rsidRDefault="009B27ED">
            <w:pPr>
              <w:rPr>
                <w:rFonts w:ascii="Courier New" w:eastAsia="Courier New" w:hAnsi="Courier New" w:cs="Courier New"/>
                <w:sz w:val="18"/>
                <w:szCs w:val="18"/>
              </w:rPr>
            </w:pPr>
            <w:r w:rsidRPr="00320607">
              <w:rPr>
                <w:rFonts w:ascii="Courier New" w:eastAsia="Courier New" w:hAnsi="Courier New" w:cs="Courier New"/>
                <w:sz w:val="18"/>
                <w:szCs w:val="18"/>
              </w:rPr>
              <w:t xml:space="preserve">Свидетелство за сигурност на </w:t>
            </w:r>
            <w:proofErr w:type="spellStart"/>
            <w:r w:rsidRPr="00320607">
              <w:rPr>
                <w:rFonts w:ascii="Courier New" w:eastAsia="Courier New" w:hAnsi="Courier New" w:cs="Courier New"/>
                <w:sz w:val="18"/>
                <w:szCs w:val="18"/>
              </w:rPr>
              <w:t>радиообзавеждането</w:t>
            </w:r>
            <w:proofErr w:type="spellEnd"/>
            <w:r w:rsidRPr="00320607">
              <w:rPr>
                <w:rFonts w:ascii="Courier New" w:eastAsia="Courier New" w:hAnsi="Courier New" w:cs="Courier New"/>
                <w:sz w:val="18"/>
                <w:szCs w:val="18"/>
              </w:rPr>
              <w:t xml:space="preserve"> на пътнически и товарен кораб - зона А1</w:t>
            </w:r>
          </w:p>
        </w:tc>
        <w:tc>
          <w:tcPr>
            <w:tcW w:w="1334" w:type="dxa"/>
            <w:tcBorders>
              <w:top w:val="nil"/>
              <w:left w:val="nil"/>
              <w:bottom w:val="nil"/>
              <w:right w:val="nil"/>
              <w:tl2br w:val="nil"/>
              <w:tr2bl w:val="nil"/>
            </w:tcBorders>
          </w:tcPr>
          <w:p w:rsidR="003E49AA" w:rsidRPr="00320607" w:rsidRDefault="009B27ED">
            <w:pPr>
              <w:jc w:val="right"/>
              <w:rPr>
                <w:rFonts w:ascii="Courier New" w:eastAsia="Courier New" w:hAnsi="Courier New" w:cs="Courier New"/>
                <w:sz w:val="18"/>
                <w:szCs w:val="18"/>
              </w:rPr>
            </w:pPr>
            <w:r w:rsidRPr="00320607">
              <w:rPr>
                <w:rFonts w:ascii="Courier New" w:eastAsia="Courier New" w:hAnsi="Courier New" w:cs="Courier New"/>
                <w:sz w:val="18"/>
                <w:szCs w:val="18"/>
              </w:rPr>
              <w:t>250</w:t>
            </w:r>
          </w:p>
        </w:tc>
        <w:tc>
          <w:tcPr>
            <w:tcW w:w="1334" w:type="dxa"/>
            <w:tcBorders>
              <w:top w:val="nil"/>
              <w:left w:val="nil"/>
              <w:bottom w:val="nil"/>
              <w:right w:val="nil"/>
              <w:tl2br w:val="nil"/>
              <w:tr2bl w:val="nil"/>
            </w:tcBorders>
          </w:tcPr>
          <w:p w:rsidR="003E49AA" w:rsidRPr="00320607" w:rsidRDefault="009B27ED">
            <w:pPr>
              <w:jc w:val="right"/>
              <w:rPr>
                <w:rFonts w:ascii="Courier New" w:eastAsia="Courier New" w:hAnsi="Courier New" w:cs="Courier New"/>
                <w:sz w:val="18"/>
                <w:szCs w:val="18"/>
              </w:rPr>
            </w:pPr>
            <w:r w:rsidRPr="00320607">
              <w:rPr>
                <w:rFonts w:ascii="Courier New" w:eastAsia="Courier New" w:hAnsi="Courier New" w:cs="Courier New"/>
                <w:sz w:val="18"/>
                <w:szCs w:val="18"/>
              </w:rPr>
              <w:t>200</w:t>
            </w:r>
          </w:p>
        </w:tc>
        <w:tc>
          <w:tcPr>
            <w:tcW w:w="1788" w:type="dxa"/>
            <w:tcBorders>
              <w:top w:val="nil"/>
              <w:left w:val="nil"/>
              <w:bottom w:val="nil"/>
              <w:right w:val="nil"/>
              <w:tl2br w:val="nil"/>
              <w:tr2bl w:val="nil"/>
            </w:tcBorders>
          </w:tcPr>
          <w:p w:rsidR="003E49AA" w:rsidRPr="00320607" w:rsidRDefault="009B27ED">
            <w:pPr>
              <w:jc w:val="right"/>
              <w:rPr>
                <w:rFonts w:ascii="Courier New" w:eastAsia="Courier New" w:hAnsi="Courier New" w:cs="Courier New"/>
                <w:sz w:val="18"/>
                <w:szCs w:val="18"/>
              </w:rPr>
            </w:pPr>
            <w:r w:rsidRPr="00320607">
              <w:rPr>
                <w:rFonts w:ascii="Courier New" w:eastAsia="Courier New" w:hAnsi="Courier New" w:cs="Courier New"/>
                <w:sz w:val="18"/>
                <w:szCs w:val="18"/>
              </w:rPr>
              <w:t>150</w:t>
            </w:r>
          </w:p>
        </w:tc>
      </w:tr>
      <w:tr w:rsidR="003E49AA" w:rsidRPr="00320607">
        <w:trPr>
          <w:tblCellSpacing w:w="0" w:type="dxa"/>
        </w:trPr>
        <w:tc>
          <w:tcPr>
            <w:tcW w:w="3498" w:type="dxa"/>
            <w:tcBorders>
              <w:top w:val="nil"/>
              <w:left w:val="nil"/>
              <w:bottom w:val="nil"/>
              <w:right w:val="nil"/>
              <w:tl2br w:val="nil"/>
              <w:tr2bl w:val="nil"/>
            </w:tcBorders>
          </w:tcPr>
          <w:p w:rsidR="003E49AA" w:rsidRPr="00320607" w:rsidRDefault="009B27ED">
            <w:pPr>
              <w:rPr>
                <w:rFonts w:ascii="Courier New" w:eastAsia="Courier New" w:hAnsi="Courier New" w:cs="Courier New"/>
                <w:sz w:val="18"/>
                <w:szCs w:val="18"/>
              </w:rPr>
            </w:pPr>
            <w:r w:rsidRPr="00320607">
              <w:rPr>
                <w:rFonts w:ascii="Courier New" w:eastAsia="Courier New" w:hAnsi="Courier New" w:cs="Courier New"/>
                <w:sz w:val="18"/>
                <w:szCs w:val="18"/>
              </w:rPr>
              <w:t xml:space="preserve">Свидетелство за сигурност на </w:t>
            </w:r>
            <w:proofErr w:type="spellStart"/>
            <w:r w:rsidRPr="00320607">
              <w:rPr>
                <w:rFonts w:ascii="Courier New" w:eastAsia="Courier New" w:hAnsi="Courier New" w:cs="Courier New"/>
                <w:sz w:val="18"/>
                <w:szCs w:val="18"/>
              </w:rPr>
              <w:t>радиообзавеждането</w:t>
            </w:r>
            <w:proofErr w:type="spellEnd"/>
            <w:r w:rsidRPr="00320607">
              <w:rPr>
                <w:rFonts w:ascii="Courier New" w:eastAsia="Courier New" w:hAnsi="Courier New" w:cs="Courier New"/>
                <w:sz w:val="18"/>
                <w:szCs w:val="18"/>
              </w:rPr>
              <w:t xml:space="preserve"> на пътнически и товарен кораб - зони А1 и А2</w:t>
            </w:r>
          </w:p>
        </w:tc>
        <w:tc>
          <w:tcPr>
            <w:tcW w:w="1334" w:type="dxa"/>
            <w:tcBorders>
              <w:top w:val="nil"/>
              <w:left w:val="nil"/>
              <w:bottom w:val="nil"/>
              <w:right w:val="nil"/>
              <w:tl2br w:val="nil"/>
              <w:tr2bl w:val="nil"/>
            </w:tcBorders>
          </w:tcPr>
          <w:p w:rsidR="003E49AA" w:rsidRPr="00320607" w:rsidRDefault="009B27ED">
            <w:pPr>
              <w:jc w:val="right"/>
              <w:rPr>
                <w:rFonts w:ascii="Courier New" w:eastAsia="Courier New" w:hAnsi="Courier New" w:cs="Courier New"/>
                <w:sz w:val="18"/>
                <w:szCs w:val="18"/>
              </w:rPr>
            </w:pPr>
            <w:r w:rsidRPr="00320607">
              <w:rPr>
                <w:rFonts w:ascii="Courier New" w:eastAsia="Courier New" w:hAnsi="Courier New" w:cs="Courier New"/>
                <w:sz w:val="18"/>
                <w:szCs w:val="18"/>
              </w:rPr>
              <w:t>450</w:t>
            </w:r>
          </w:p>
        </w:tc>
        <w:tc>
          <w:tcPr>
            <w:tcW w:w="1334" w:type="dxa"/>
            <w:tcBorders>
              <w:top w:val="nil"/>
              <w:left w:val="nil"/>
              <w:bottom w:val="nil"/>
              <w:right w:val="nil"/>
              <w:tl2br w:val="nil"/>
              <w:tr2bl w:val="nil"/>
            </w:tcBorders>
          </w:tcPr>
          <w:p w:rsidR="003E49AA" w:rsidRPr="00320607" w:rsidRDefault="009B27ED">
            <w:pPr>
              <w:jc w:val="right"/>
              <w:rPr>
                <w:rFonts w:ascii="Courier New" w:eastAsia="Courier New" w:hAnsi="Courier New" w:cs="Courier New"/>
                <w:sz w:val="18"/>
                <w:szCs w:val="18"/>
              </w:rPr>
            </w:pPr>
            <w:r w:rsidRPr="00320607">
              <w:rPr>
                <w:rFonts w:ascii="Courier New" w:eastAsia="Courier New" w:hAnsi="Courier New" w:cs="Courier New"/>
                <w:sz w:val="18"/>
                <w:szCs w:val="18"/>
              </w:rPr>
              <w:t>300</w:t>
            </w:r>
          </w:p>
        </w:tc>
        <w:tc>
          <w:tcPr>
            <w:tcW w:w="1788" w:type="dxa"/>
            <w:tcBorders>
              <w:top w:val="nil"/>
              <w:left w:val="nil"/>
              <w:bottom w:val="nil"/>
              <w:right w:val="nil"/>
              <w:tl2br w:val="nil"/>
              <w:tr2bl w:val="nil"/>
            </w:tcBorders>
          </w:tcPr>
          <w:p w:rsidR="003E49AA" w:rsidRPr="00320607" w:rsidRDefault="009B27ED">
            <w:pPr>
              <w:jc w:val="right"/>
              <w:rPr>
                <w:rFonts w:ascii="Courier New" w:eastAsia="Courier New" w:hAnsi="Courier New" w:cs="Courier New"/>
                <w:sz w:val="18"/>
                <w:szCs w:val="18"/>
              </w:rPr>
            </w:pPr>
            <w:r w:rsidRPr="00320607">
              <w:rPr>
                <w:rFonts w:ascii="Courier New" w:eastAsia="Courier New" w:hAnsi="Courier New" w:cs="Courier New"/>
                <w:sz w:val="18"/>
                <w:szCs w:val="18"/>
              </w:rPr>
              <w:t>200</w:t>
            </w:r>
          </w:p>
        </w:tc>
      </w:tr>
      <w:tr w:rsidR="003E49AA" w:rsidRPr="00320607">
        <w:trPr>
          <w:tblCellSpacing w:w="0" w:type="dxa"/>
        </w:trPr>
        <w:tc>
          <w:tcPr>
            <w:tcW w:w="3498" w:type="dxa"/>
            <w:tcBorders>
              <w:top w:val="nil"/>
              <w:left w:val="nil"/>
              <w:bottom w:val="nil"/>
              <w:right w:val="nil"/>
              <w:tl2br w:val="nil"/>
              <w:tr2bl w:val="nil"/>
            </w:tcBorders>
          </w:tcPr>
          <w:p w:rsidR="003E49AA" w:rsidRPr="00320607" w:rsidRDefault="009B27ED">
            <w:pPr>
              <w:rPr>
                <w:rFonts w:ascii="Courier New" w:eastAsia="Courier New" w:hAnsi="Courier New" w:cs="Courier New"/>
                <w:sz w:val="18"/>
                <w:szCs w:val="18"/>
              </w:rPr>
            </w:pPr>
            <w:r w:rsidRPr="00320607">
              <w:rPr>
                <w:rFonts w:ascii="Courier New" w:eastAsia="Courier New" w:hAnsi="Courier New" w:cs="Courier New"/>
                <w:sz w:val="18"/>
                <w:szCs w:val="18"/>
              </w:rPr>
              <w:t xml:space="preserve">Свидетелство за сигурност на </w:t>
            </w:r>
            <w:proofErr w:type="spellStart"/>
            <w:r w:rsidRPr="00320607">
              <w:rPr>
                <w:rFonts w:ascii="Courier New" w:eastAsia="Courier New" w:hAnsi="Courier New" w:cs="Courier New"/>
                <w:sz w:val="18"/>
                <w:szCs w:val="18"/>
              </w:rPr>
              <w:t>радиообзавеждането</w:t>
            </w:r>
            <w:proofErr w:type="spellEnd"/>
            <w:r w:rsidRPr="00320607">
              <w:rPr>
                <w:rFonts w:ascii="Courier New" w:eastAsia="Courier New" w:hAnsi="Courier New" w:cs="Courier New"/>
                <w:sz w:val="18"/>
                <w:szCs w:val="18"/>
              </w:rPr>
              <w:t xml:space="preserve"> на пътнически и товарен кораб - зони А1, А2, А3 и А4</w:t>
            </w:r>
          </w:p>
        </w:tc>
        <w:tc>
          <w:tcPr>
            <w:tcW w:w="1334" w:type="dxa"/>
            <w:tcBorders>
              <w:top w:val="nil"/>
              <w:left w:val="nil"/>
              <w:bottom w:val="nil"/>
              <w:right w:val="nil"/>
              <w:tl2br w:val="nil"/>
              <w:tr2bl w:val="nil"/>
            </w:tcBorders>
          </w:tcPr>
          <w:p w:rsidR="003E49AA" w:rsidRPr="00320607" w:rsidRDefault="009B27ED">
            <w:pPr>
              <w:jc w:val="right"/>
              <w:rPr>
                <w:rFonts w:ascii="Courier New" w:eastAsia="Courier New" w:hAnsi="Courier New" w:cs="Courier New"/>
                <w:sz w:val="18"/>
                <w:szCs w:val="18"/>
              </w:rPr>
            </w:pPr>
            <w:r w:rsidRPr="00320607">
              <w:rPr>
                <w:rFonts w:ascii="Courier New" w:eastAsia="Courier New" w:hAnsi="Courier New" w:cs="Courier New"/>
                <w:sz w:val="18"/>
                <w:szCs w:val="18"/>
              </w:rPr>
              <w:t>700</w:t>
            </w:r>
          </w:p>
        </w:tc>
        <w:tc>
          <w:tcPr>
            <w:tcW w:w="1334" w:type="dxa"/>
            <w:tcBorders>
              <w:top w:val="nil"/>
              <w:left w:val="nil"/>
              <w:bottom w:val="nil"/>
              <w:right w:val="nil"/>
              <w:tl2br w:val="nil"/>
              <w:tr2bl w:val="nil"/>
            </w:tcBorders>
          </w:tcPr>
          <w:p w:rsidR="003E49AA" w:rsidRPr="00320607" w:rsidRDefault="009B27ED">
            <w:pPr>
              <w:jc w:val="right"/>
              <w:rPr>
                <w:rFonts w:ascii="Courier New" w:eastAsia="Courier New" w:hAnsi="Courier New" w:cs="Courier New"/>
                <w:sz w:val="18"/>
                <w:szCs w:val="18"/>
              </w:rPr>
            </w:pPr>
            <w:r w:rsidRPr="00320607">
              <w:rPr>
                <w:rFonts w:ascii="Courier New" w:eastAsia="Courier New" w:hAnsi="Courier New" w:cs="Courier New"/>
                <w:sz w:val="18"/>
                <w:szCs w:val="18"/>
              </w:rPr>
              <w:t>500</w:t>
            </w:r>
          </w:p>
        </w:tc>
        <w:tc>
          <w:tcPr>
            <w:tcW w:w="1788" w:type="dxa"/>
            <w:tcBorders>
              <w:top w:val="nil"/>
              <w:left w:val="nil"/>
              <w:bottom w:val="nil"/>
              <w:right w:val="nil"/>
              <w:tl2br w:val="nil"/>
              <w:tr2bl w:val="nil"/>
            </w:tcBorders>
          </w:tcPr>
          <w:p w:rsidR="003E49AA" w:rsidRPr="00320607" w:rsidRDefault="009B27ED">
            <w:pPr>
              <w:jc w:val="right"/>
              <w:rPr>
                <w:rFonts w:ascii="Courier New" w:eastAsia="Courier New" w:hAnsi="Courier New" w:cs="Courier New"/>
                <w:sz w:val="18"/>
                <w:szCs w:val="18"/>
              </w:rPr>
            </w:pPr>
            <w:r w:rsidRPr="00320607">
              <w:rPr>
                <w:rFonts w:ascii="Courier New" w:eastAsia="Courier New" w:hAnsi="Courier New" w:cs="Courier New"/>
                <w:sz w:val="18"/>
                <w:szCs w:val="18"/>
              </w:rPr>
              <w:t>300</w:t>
            </w:r>
          </w:p>
        </w:tc>
      </w:tr>
    </w:tbl>
    <w:p w:rsidR="003E49AA" w:rsidRPr="00320607" w:rsidRDefault="009B27ED">
      <w:pPr>
        <w:jc w:val="center"/>
      </w:pPr>
      <w:r w:rsidRPr="00320607">
        <w:t>(3) (Изм. - ДВ, бр. 101 от 2005 г.) За извършване на преглед за издаване на удостоверение за корабна радиостанция, изисквано в съответствие с Регионалното споразумение относно радиотелефонната служба по вътрешните водни пътища, се събира такса в размер 50 евро.</w:t>
      </w:r>
    </w:p>
    <w:p w:rsidR="003E49AA" w:rsidRPr="00320607" w:rsidRDefault="009B27ED">
      <w:pPr>
        <w:spacing w:before="120"/>
        <w:ind w:firstLine="990"/>
        <w:jc w:val="center"/>
      </w:pPr>
      <w:r w:rsidRPr="00320607">
        <w:rPr>
          <w:b/>
          <w:bCs/>
        </w:rPr>
        <w:t>Чл. 5.</w:t>
      </w:r>
      <w:r w:rsidRPr="00320607">
        <w:t xml:space="preserve"> (1) (Изм. - ДВ, бр. 47 от 2001 г.) За извършване на преглед за издаване на международно свидетелство за товарните </w:t>
      </w:r>
      <w:proofErr w:type="spellStart"/>
      <w:r w:rsidRPr="00320607">
        <w:t>водолинии</w:t>
      </w:r>
      <w:proofErr w:type="spellEnd"/>
      <w:r w:rsidRPr="00320607">
        <w:t xml:space="preserve"> - 1966 г., се събират следните такси:</w:t>
      </w:r>
    </w:p>
    <w:tbl>
      <w:tblPr>
        <w:tblW w:w="7954" w:type="dxa"/>
        <w:tblCellSpacing w:w="0" w:type="dxa"/>
        <w:tblLayout w:type="fixed"/>
        <w:tblCellMar>
          <w:top w:w="105" w:type="dxa"/>
          <w:left w:w="105" w:type="dxa"/>
          <w:bottom w:w="105" w:type="dxa"/>
          <w:right w:w="105" w:type="dxa"/>
        </w:tblCellMar>
        <w:tblLook w:val="04A0" w:firstRow="1" w:lastRow="0" w:firstColumn="1" w:lastColumn="0" w:noHBand="0" w:noVBand="1"/>
      </w:tblPr>
      <w:tblGrid>
        <w:gridCol w:w="2942"/>
        <w:gridCol w:w="1749"/>
        <w:gridCol w:w="1749"/>
        <w:gridCol w:w="1514"/>
      </w:tblGrid>
      <w:tr w:rsidR="003E49AA" w:rsidRPr="00320607">
        <w:trPr>
          <w:tblCellSpacing w:w="0" w:type="dxa"/>
        </w:trPr>
        <w:tc>
          <w:tcPr>
            <w:tcW w:w="7954" w:type="dxa"/>
            <w:gridSpan w:val="4"/>
            <w:tcBorders>
              <w:top w:val="nil"/>
              <w:left w:val="nil"/>
              <w:bottom w:val="nil"/>
              <w:right w:val="nil"/>
              <w:tl2br w:val="nil"/>
              <w:tr2bl w:val="nil"/>
            </w:tcBorders>
          </w:tcPr>
          <w:p w:rsidR="003E49AA" w:rsidRPr="00320607" w:rsidRDefault="009B27ED">
            <w:pPr>
              <w:jc w:val="right"/>
              <w:rPr>
                <w:rFonts w:ascii="Courier New" w:eastAsia="Courier New" w:hAnsi="Courier New" w:cs="Courier New"/>
                <w:sz w:val="18"/>
                <w:szCs w:val="18"/>
              </w:rPr>
            </w:pPr>
            <w:r w:rsidRPr="00320607">
              <w:rPr>
                <w:rFonts w:ascii="Courier New" w:eastAsia="Courier New" w:hAnsi="Courier New" w:cs="Courier New"/>
                <w:sz w:val="18"/>
                <w:szCs w:val="18"/>
              </w:rPr>
              <w:t>(в евро)</w:t>
            </w:r>
          </w:p>
        </w:tc>
      </w:tr>
      <w:tr w:rsidR="003E49AA" w:rsidRPr="00320607">
        <w:trPr>
          <w:tblCellSpacing w:w="0" w:type="dxa"/>
        </w:trPr>
        <w:tc>
          <w:tcPr>
            <w:tcW w:w="2942" w:type="dxa"/>
            <w:vMerge w:val="restart"/>
            <w:tcBorders>
              <w:top w:val="nil"/>
              <w:left w:val="nil"/>
              <w:bottom w:val="nil"/>
              <w:right w:val="nil"/>
              <w:tl2br w:val="nil"/>
              <w:tr2bl w:val="nil"/>
            </w:tcBorders>
          </w:tcPr>
          <w:p w:rsidR="003E49AA" w:rsidRPr="00320607" w:rsidRDefault="009B27ED">
            <w:pPr>
              <w:jc w:val="center"/>
              <w:rPr>
                <w:rFonts w:ascii="Courier New" w:eastAsia="Courier New" w:hAnsi="Courier New" w:cs="Courier New"/>
                <w:sz w:val="18"/>
                <w:szCs w:val="18"/>
              </w:rPr>
            </w:pPr>
            <w:r w:rsidRPr="00320607">
              <w:rPr>
                <w:rFonts w:ascii="Courier New" w:eastAsia="Courier New" w:hAnsi="Courier New" w:cs="Courier New"/>
                <w:sz w:val="18"/>
                <w:szCs w:val="18"/>
              </w:rPr>
              <w:t>Бруто тонаж на кораба</w:t>
            </w:r>
          </w:p>
        </w:tc>
        <w:tc>
          <w:tcPr>
            <w:tcW w:w="5012" w:type="dxa"/>
            <w:gridSpan w:val="3"/>
            <w:tcBorders>
              <w:top w:val="nil"/>
              <w:left w:val="nil"/>
              <w:bottom w:val="nil"/>
              <w:right w:val="nil"/>
              <w:tl2br w:val="nil"/>
              <w:tr2bl w:val="nil"/>
            </w:tcBorders>
          </w:tcPr>
          <w:p w:rsidR="003E49AA" w:rsidRPr="00320607" w:rsidRDefault="009B27ED">
            <w:pPr>
              <w:jc w:val="center"/>
              <w:rPr>
                <w:rFonts w:ascii="Courier New" w:eastAsia="Courier New" w:hAnsi="Courier New" w:cs="Courier New"/>
                <w:sz w:val="18"/>
                <w:szCs w:val="18"/>
              </w:rPr>
            </w:pPr>
            <w:r w:rsidRPr="00320607">
              <w:rPr>
                <w:rFonts w:ascii="Courier New" w:eastAsia="Courier New" w:hAnsi="Courier New" w:cs="Courier New"/>
                <w:sz w:val="18"/>
                <w:szCs w:val="18"/>
              </w:rPr>
              <w:t>Прегледи</w:t>
            </w:r>
          </w:p>
        </w:tc>
      </w:tr>
      <w:tr w:rsidR="003E49AA" w:rsidRPr="00320607">
        <w:trPr>
          <w:trHeight w:val="465"/>
          <w:tblCellSpacing w:w="0" w:type="dxa"/>
        </w:trPr>
        <w:tc>
          <w:tcPr>
            <w:tcW w:w="2942" w:type="dxa"/>
            <w:vMerge/>
            <w:tcBorders>
              <w:top w:val="nil"/>
              <w:left w:val="nil"/>
              <w:bottom w:val="nil"/>
              <w:right w:val="nil"/>
              <w:tl2br w:val="nil"/>
              <w:tr2bl w:val="nil"/>
            </w:tcBorders>
          </w:tcPr>
          <w:p w:rsidR="003E49AA" w:rsidRPr="00320607" w:rsidRDefault="003E49AA"/>
        </w:tc>
        <w:tc>
          <w:tcPr>
            <w:tcW w:w="1749" w:type="dxa"/>
            <w:tcBorders>
              <w:top w:val="nil"/>
              <w:left w:val="nil"/>
              <w:bottom w:val="nil"/>
              <w:right w:val="nil"/>
              <w:tl2br w:val="nil"/>
              <w:tr2bl w:val="nil"/>
            </w:tcBorders>
          </w:tcPr>
          <w:p w:rsidR="003E49AA" w:rsidRPr="00320607" w:rsidRDefault="009B27ED">
            <w:pPr>
              <w:jc w:val="center"/>
              <w:rPr>
                <w:rFonts w:ascii="Courier New" w:eastAsia="Courier New" w:hAnsi="Courier New" w:cs="Courier New"/>
                <w:sz w:val="18"/>
                <w:szCs w:val="18"/>
              </w:rPr>
            </w:pPr>
            <w:r w:rsidRPr="00320607">
              <w:rPr>
                <w:rFonts w:ascii="Courier New" w:eastAsia="Courier New" w:hAnsi="Courier New" w:cs="Courier New"/>
                <w:sz w:val="18"/>
                <w:szCs w:val="18"/>
              </w:rPr>
              <w:t>първоначален</w:t>
            </w:r>
          </w:p>
        </w:tc>
        <w:tc>
          <w:tcPr>
            <w:tcW w:w="1749" w:type="dxa"/>
            <w:tcBorders>
              <w:top w:val="nil"/>
              <w:left w:val="nil"/>
              <w:bottom w:val="nil"/>
              <w:right w:val="nil"/>
              <w:tl2br w:val="nil"/>
              <w:tr2bl w:val="nil"/>
            </w:tcBorders>
          </w:tcPr>
          <w:p w:rsidR="003E49AA" w:rsidRPr="00320607" w:rsidRDefault="009B27ED">
            <w:pPr>
              <w:jc w:val="center"/>
              <w:rPr>
                <w:rFonts w:ascii="Courier New" w:eastAsia="Courier New" w:hAnsi="Courier New" w:cs="Courier New"/>
                <w:sz w:val="18"/>
                <w:szCs w:val="18"/>
              </w:rPr>
            </w:pPr>
            <w:proofErr w:type="spellStart"/>
            <w:r w:rsidRPr="00320607">
              <w:rPr>
                <w:rFonts w:ascii="Courier New" w:eastAsia="Courier New" w:hAnsi="Courier New" w:cs="Courier New"/>
                <w:sz w:val="18"/>
                <w:szCs w:val="18"/>
              </w:rPr>
              <w:t>подновителен</w:t>
            </w:r>
            <w:proofErr w:type="spellEnd"/>
          </w:p>
        </w:tc>
        <w:tc>
          <w:tcPr>
            <w:tcW w:w="1514" w:type="dxa"/>
            <w:tcBorders>
              <w:top w:val="nil"/>
              <w:left w:val="nil"/>
              <w:bottom w:val="nil"/>
              <w:right w:val="nil"/>
              <w:tl2br w:val="nil"/>
              <w:tr2bl w:val="nil"/>
            </w:tcBorders>
          </w:tcPr>
          <w:p w:rsidR="003E49AA" w:rsidRPr="00320607" w:rsidRDefault="009B27ED">
            <w:pPr>
              <w:jc w:val="center"/>
              <w:rPr>
                <w:rFonts w:ascii="Courier New" w:eastAsia="Courier New" w:hAnsi="Courier New" w:cs="Courier New"/>
                <w:sz w:val="18"/>
                <w:szCs w:val="18"/>
              </w:rPr>
            </w:pPr>
            <w:r w:rsidRPr="00320607">
              <w:rPr>
                <w:rFonts w:ascii="Courier New" w:eastAsia="Courier New" w:hAnsi="Courier New" w:cs="Courier New"/>
                <w:sz w:val="18"/>
                <w:szCs w:val="18"/>
              </w:rPr>
              <w:t>годишен</w:t>
            </w:r>
          </w:p>
        </w:tc>
      </w:tr>
      <w:tr w:rsidR="003E49AA" w:rsidRPr="00320607">
        <w:trPr>
          <w:tblCellSpacing w:w="0" w:type="dxa"/>
        </w:trPr>
        <w:tc>
          <w:tcPr>
            <w:tcW w:w="2942" w:type="dxa"/>
            <w:tcBorders>
              <w:top w:val="nil"/>
              <w:left w:val="nil"/>
              <w:bottom w:val="nil"/>
              <w:right w:val="nil"/>
              <w:tl2br w:val="nil"/>
              <w:tr2bl w:val="nil"/>
            </w:tcBorders>
          </w:tcPr>
          <w:p w:rsidR="003E49AA" w:rsidRPr="00320607" w:rsidRDefault="009B27ED">
            <w:pPr>
              <w:rPr>
                <w:rFonts w:ascii="Courier New" w:eastAsia="Courier New" w:hAnsi="Courier New" w:cs="Courier New"/>
                <w:sz w:val="18"/>
                <w:szCs w:val="18"/>
              </w:rPr>
            </w:pPr>
            <w:r w:rsidRPr="00320607">
              <w:rPr>
                <w:rFonts w:ascii="Courier New" w:eastAsia="Courier New" w:hAnsi="Courier New" w:cs="Courier New"/>
                <w:sz w:val="18"/>
                <w:szCs w:val="18"/>
              </w:rPr>
              <w:t>До 500</w:t>
            </w:r>
          </w:p>
        </w:tc>
        <w:tc>
          <w:tcPr>
            <w:tcW w:w="1749" w:type="dxa"/>
            <w:tcBorders>
              <w:top w:val="nil"/>
              <w:left w:val="nil"/>
              <w:bottom w:val="nil"/>
              <w:right w:val="nil"/>
              <w:tl2br w:val="nil"/>
              <w:tr2bl w:val="nil"/>
            </w:tcBorders>
          </w:tcPr>
          <w:p w:rsidR="003E49AA" w:rsidRPr="00320607" w:rsidRDefault="009B27ED">
            <w:pPr>
              <w:jc w:val="right"/>
              <w:rPr>
                <w:rFonts w:ascii="Courier New" w:eastAsia="Courier New" w:hAnsi="Courier New" w:cs="Courier New"/>
                <w:sz w:val="18"/>
                <w:szCs w:val="18"/>
              </w:rPr>
            </w:pPr>
            <w:r w:rsidRPr="00320607">
              <w:rPr>
                <w:rFonts w:ascii="Courier New" w:eastAsia="Courier New" w:hAnsi="Courier New" w:cs="Courier New"/>
                <w:sz w:val="18"/>
                <w:szCs w:val="18"/>
              </w:rPr>
              <w:t>300</w:t>
            </w:r>
          </w:p>
        </w:tc>
        <w:tc>
          <w:tcPr>
            <w:tcW w:w="1749" w:type="dxa"/>
            <w:tcBorders>
              <w:top w:val="nil"/>
              <w:left w:val="nil"/>
              <w:bottom w:val="nil"/>
              <w:right w:val="nil"/>
              <w:tl2br w:val="nil"/>
              <w:tr2bl w:val="nil"/>
            </w:tcBorders>
          </w:tcPr>
          <w:p w:rsidR="003E49AA" w:rsidRPr="00320607" w:rsidRDefault="009B27ED">
            <w:pPr>
              <w:jc w:val="right"/>
              <w:rPr>
                <w:rFonts w:ascii="Courier New" w:eastAsia="Courier New" w:hAnsi="Courier New" w:cs="Courier New"/>
                <w:sz w:val="18"/>
                <w:szCs w:val="18"/>
              </w:rPr>
            </w:pPr>
            <w:r w:rsidRPr="00320607">
              <w:rPr>
                <w:rFonts w:ascii="Courier New" w:eastAsia="Courier New" w:hAnsi="Courier New" w:cs="Courier New"/>
                <w:sz w:val="18"/>
                <w:szCs w:val="18"/>
              </w:rPr>
              <w:t>200</w:t>
            </w:r>
          </w:p>
        </w:tc>
        <w:tc>
          <w:tcPr>
            <w:tcW w:w="1514" w:type="dxa"/>
            <w:tcBorders>
              <w:top w:val="nil"/>
              <w:left w:val="nil"/>
              <w:bottom w:val="nil"/>
              <w:right w:val="nil"/>
              <w:tl2br w:val="nil"/>
              <w:tr2bl w:val="nil"/>
            </w:tcBorders>
          </w:tcPr>
          <w:p w:rsidR="003E49AA" w:rsidRPr="00320607" w:rsidRDefault="009B27ED">
            <w:pPr>
              <w:jc w:val="right"/>
              <w:rPr>
                <w:rFonts w:ascii="Courier New" w:eastAsia="Courier New" w:hAnsi="Courier New" w:cs="Courier New"/>
                <w:sz w:val="18"/>
                <w:szCs w:val="18"/>
              </w:rPr>
            </w:pPr>
            <w:r w:rsidRPr="00320607">
              <w:rPr>
                <w:rFonts w:ascii="Courier New" w:eastAsia="Courier New" w:hAnsi="Courier New" w:cs="Courier New"/>
                <w:sz w:val="18"/>
                <w:szCs w:val="18"/>
              </w:rPr>
              <w:t>150</w:t>
            </w:r>
          </w:p>
        </w:tc>
      </w:tr>
      <w:tr w:rsidR="003E49AA" w:rsidRPr="00320607">
        <w:trPr>
          <w:tblCellSpacing w:w="0" w:type="dxa"/>
        </w:trPr>
        <w:tc>
          <w:tcPr>
            <w:tcW w:w="2942" w:type="dxa"/>
            <w:tcBorders>
              <w:top w:val="nil"/>
              <w:left w:val="nil"/>
              <w:bottom w:val="nil"/>
              <w:right w:val="nil"/>
              <w:tl2br w:val="nil"/>
              <w:tr2bl w:val="nil"/>
            </w:tcBorders>
          </w:tcPr>
          <w:p w:rsidR="003E49AA" w:rsidRPr="00320607" w:rsidRDefault="009B27ED">
            <w:pPr>
              <w:rPr>
                <w:rFonts w:ascii="Courier New" w:eastAsia="Courier New" w:hAnsi="Courier New" w:cs="Courier New"/>
                <w:sz w:val="18"/>
                <w:szCs w:val="18"/>
              </w:rPr>
            </w:pPr>
            <w:r w:rsidRPr="00320607">
              <w:rPr>
                <w:rFonts w:ascii="Courier New" w:eastAsia="Courier New" w:hAnsi="Courier New" w:cs="Courier New"/>
                <w:sz w:val="18"/>
                <w:szCs w:val="18"/>
              </w:rPr>
              <w:t>От 500 до 5000</w:t>
            </w:r>
          </w:p>
        </w:tc>
        <w:tc>
          <w:tcPr>
            <w:tcW w:w="1749" w:type="dxa"/>
            <w:tcBorders>
              <w:top w:val="nil"/>
              <w:left w:val="nil"/>
              <w:bottom w:val="nil"/>
              <w:right w:val="nil"/>
              <w:tl2br w:val="nil"/>
              <w:tr2bl w:val="nil"/>
            </w:tcBorders>
          </w:tcPr>
          <w:p w:rsidR="003E49AA" w:rsidRPr="00320607" w:rsidRDefault="009B27ED">
            <w:pPr>
              <w:jc w:val="right"/>
              <w:rPr>
                <w:rFonts w:ascii="Courier New" w:eastAsia="Courier New" w:hAnsi="Courier New" w:cs="Courier New"/>
                <w:sz w:val="18"/>
                <w:szCs w:val="18"/>
              </w:rPr>
            </w:pPr>
            <w:r w:rsidRPr="00320607">
              <w:rPr>
                <w:rFonts w:ascii="Courier New" w:eastAsia="Courier New" w:hAnsi="Courier New" w:cs="Courier New"/>
                <w:sz w:val="18"/>
                <w:szCs w:val="18"/>
              </w:rPr>
              <w:t>800</w:t>
            </w:r>
          </w:p>
        </w:tc>
        <w:tc>
          <w:tcPr>
            <w:tcW w:w="1749" w:type="dxa"/>
            <w:tcBorders>
              <w:top w:val="nil"/>
              <w:left w:val="nil"/>
              <w:bottom w:val="nil"/>
              <w:right w:val="nil"/>
              <w:tl2br w:val="nil"/>
              <w:tr2bl w:val="nil"/>
            </w:tcBorders>
          </w:tcPr>
          <w:p w:rsidR="003E49AA" w:rsidRPr="00320607" w:rsidRDefault="009B27ED">
            <w:pPr>
              <w:jc w:val="right"/>
              <w:rPr>
                <w:rFonts w:ascii="Courier New" w:eastAsia="Courier New" w:hAnsi="Courier New" w:cs="Courier New"/>
                <w:sz w:val="18"/>
                <w:szCs w:val="18"/>
              </w:rPr>
            </w:pPr>
            <w:r w:rsidRPr="00320607">
              <w:rPr>
                <w:rFonts w:ascii="Courier New" w:eastAsia="Courier New" w:hAnsi="Courier New" w:cs="Courier New"/>
                <w:sz w:val="18"/>
                <w:szCs w:val="18"/>
              </w:rPr>
              <w:t>400</w:t>
            </w:r>
          </w:p>
        </w:tc>
        <w:tc>
          <w:tcPr>
            <w:tcW w:w="1514" w:type="dxa"/>
            <w:tcBorders>
              <w:top w:val="nil"/>
              <w:left w:val="nil"/>
              <w:bottom w:val="nil"/>
              <w:right w:val="nil"/>
              <w:tl2br w:val="nil"/>
              <w:tr2bl w:val="nil"/>
            </w:tcBorders>
          </w:tcPr>
          <w:p w:rsidR="003E49AA" w:rsidRPr="00320607" w:rsidRDefault="009B27ED">
            <w:pPr>
              <w:jc w:val="right"/>
              <w:rPr>
                <w:rFonts w:ascii="Courier New" w:eastAsia="Courier New" w:hAnsi="Courier New" w:cs="Courier New"/>
                <w:sz w:val="18"/>
                <w:szCs w:val="18"/>
              </w:rPr>
            </w:pPr>
            <w:r w:rsidRPr="00320607">
              <w:rPr>
                <w:rFonts w:ascii="Courier New" w:eastAsia="Courier New" w:hAnsi="Courier New" w:cs="Courier New"/>
                <w:sz w:val="18"/>
                <w:szCs w:val="18"/>
              </w:rPr>
              <w:t>300</w:t>
            </w:r>
          </w:p>
        </w:tc>
      </w:tr>
      <w:tr w:rsidR="003E49AA" w:rsidRPr="00320607">
        <w:trPr>
          <w:tblCellSpacing w:w="0" w:type="dxa"/>
        </w:trPr>
        <w:tc>
          <w:tcPr>
            <w:tcW w:w="2942" w:type="dxa"/>
            <w:tcBorders>
              <w:top w:val="nil"/>
              <w:left w:val="nil"/>
              <w:bottom w:val="nil"/>
              <w:right w:val="nil"/>
              <w:tl2br w:val="nil"/>
              <w:tr2bl w:val="nil"/>
            </w:tcBorders>
          </w:tcPr>
          <w:p w:rsidR="003E49AA" w:rsidRPr="00320607" w:rsidRDefault="009B27ED">
            <w:pPr>
              <w:rPr>
                <w:rFonts w:ascii="Courier New" w:eastAsia="Courier New" w:hAnsi="Courier New" w:cs="Courier New"/>
                <w:sz w:val="18"/>
                <w:szCs w:val="18"/>
              </w:rPr>
            </w:pPr>
            <w:r w:rsidRPr="00320607">
              <w:rPr>
                <w:rFonts w:ascii="Courier New" w:eastAsia="Courier New" w:hAnsi="Courier New" w:cs="Courier New"/>
                <w:sz w:val="18"/>
                <w:szCs w:val="18"/>
              </w:rPr>
              <w:t>От 5001 до 15 000</w:t>
            </w:r>
          </w:p>
        </w:tc>
        <w:tc>
          <w:tcPr>
            <w:tcW w:w="1749" w:type="dxa"/>
            <w:tcBorders>
              <w:top w:val="nil"/>
              <w:left w:val="nil"/>
              <w:bottom w:val="nil"/>
              <w:right w:val="nil"/>
              <w:tl2br w:val="nil"/>
              <w:tr2bl w:val="nil"/>
            </w:tcBorders>
          </w:tcPr>
          <w:p w:rsidR="003E49AA" w:rsidRPr="00320607" w:rsidRDefault="009B27ED">
            <w:pPr>
              <w:jc w:val="right"/>
              <w:rPr>
                <w:rFonts w:ascii="Courier New" w:eastAsia="Courier New" w:hAnsi="Courier New" w:cs="Courier New"/>
                <w:sz w:val="18"/>
                <w:szCs w:val="18"/>
              </w:rPr>
            </w:pPr>
            <w:r w:rsidRPr="00320607">
              <w:rPr>
                <w:rFonts w:ascii="Courier New" w:eastAsia="Courier New" w:hAnsi="Courier New" w:cs="Courier New"/>
                <w:sz w:val="18"/>
                <w:szCs w:val="18"/>
              </w:rPr>
              <w:t>900</w:t>
            </w:r>
          </w:p>
        </w:tc>
        <w:tc>
          <w:tcPr>
            <w:tcW w:w="1749" w:type="dxa"/>
            <w:tcBorders>
              <w:top w:val="nil"/>
              <w:left w:val="nil"/>
              <w:bottom w:val="nil"/>
              <w:right w:val="nil"/>
              <w:tl2br w:val="nil"/>
              <w:tr2bl w:val="nil"/>
            </w:tcBorders>
          </w:tcPr>
          <w:p w:rsidR="003E49AA" w:rsidRPr="00320607" w:rsidRDefault="009B27ED">
            <w:pPr>
              <w:jc w:val="right"/>
              <w:rPr>
                <w:rFonts w:ascii="Courier New" w:eastAsia="Courier New" w:hAnsi="Courier New" w:cs="Courier New"/>
                <w:sz w:val="18"/>
                <w:szCs w:val="18"/>
              </w:rPr>
            </w:pPr>
            <w:r w:rsidRPr="00320607">
              <w:rPr>
                <w:rFonts w:ascii="Courier New" w:eastAsia="Courier New" w:hAnsi="Courier New" w:cs="Courier New"/>
                <w:sz w:val="18"/>
                <w:szCs w:val="18"/>
              </w:rPr>
              <w:t>600</w:t>
            </w:r>
          </w:p>
        </w:tc>
        <w:tc>
          <w:tcPr>
            <w:tcW w:w="1514" w:type="dxa"/>
            <w:tcBorders>
              <w:top w:val="nil"/>
              <w:left w:val="nil"/>
              <w:bottom w:val="nil"/>
              <w:right w:val="nil"/>
              <w:tl2br w:val="nil"/>
              <w:tr2bl w:val="nil"/>
            </w:tcBorders>
          </w:tcPr>
          <w:p w:rsidR="003E49AA" w:rsidRPr="00320607" w:rsidRDefault="009B27ED">
            <w:pPr>
              <w:jc w:val="right"/>
              <w:rPr>
                <w:rFonts w:ascii="Courier New" w:eastAsia="Courier New" w:hAnsi="Courier New" w:cs="Courier New"/>
                <w:sz w:val="18"/>
                <w:szCs w:val="18"/>
              </w:rPr>
            </w:pPr>
            <w:r w:rsidRPr="00320607">
              <w:rPr>
                <w:rFonts w:ascii="Courier New" w:eastAsia="Courier New" w:hAnsi="Courier New" w:cs="Courier New"/>
                <w:sz w:val="18"/>
                <w:szCs w:val="18"/>
              </w:rPr>
              <w:t>450</w:t>
            </w:r>
          </w:p>
        </w:tc>
      </w:tr>
      <w:tr w:rsidR="003E49AA" w:rsidRPr="00320607">
        <w:trPr>
          <w:tblCellSpacing w:w="0" w:type="dxa"/>
        </w:trPr>
        <w:tc>
          <w:tcPr>
            <w:tcW w:w="2942" w:type="dxa"/>
            <w:tcBorders>
              <w:top w:val="nil"/>
              <w:left w:val="nil"/>
              <w:bottom w:val="nil"/>
              <w:right w:val="nil"/>
              <w:tl2br w:val="nil"/>
              <w:tr2bl w:val="nil"/>
            </w:tcBorders>
          </w:tcPr>
          <w:p w:rsidR="003E49AA" w:rsidRPr="00320607" w:rsidRDefault="009B27ED">
            <w:pPr>
              <w:rPr>
                <w:rFonts w:ascii="Courier New" w:eastAsia="Courier New" w:hAnsi="Courier New" w:cs="Courier New"/>
                <w:sz w:val="18"/>
                <w:szCs w:val="18"/>
              </w:rPr>
            </w:pPr>
            <w:r w:rsidRPr="00320607">
              <w:rPr>
                <w:rFonts w:ascii="Courier New" w:eastAsia="Courier New" w:hAnsi="Courier New" w:cs="Courier New"/>
                <w:sz w:val="18"/>
                <w:szCs w:val="18"/>
              </w:rPr>
              <w:t>Над 15 000</w:t>
            </w:r>
          </w:p>
        </w:tc>
        <w:tc>
          <w:tcPr>
            <w:tcW w:w="1749" w:type="dxa"/>
            <w:tcBorders>
              <w:top w:val="nil"/>
              <w:left w:val="nil"/>
              <w:bottom w:val="nil"/>
              <w:right w:val="nil"/>
              <w:tl2br w:val="nil"/>
              <w:tr2bl w:val="nil"/>
            </w:tcBorders>
          </w:tcPr>
          <w:p w:rsidR="003E49AA" w:rsidRPr="00320607" w:rsidRDefault="009B27ED">
            <w:pPr>
              <w:jc w:val="right"/>
              <w:rPr>
                <w:rFonts w:ascii="Courier New" w:eastAsia="Courier New" w:hAnsi="Courier New" w:cs="Courier New"/>
                <w:sz w:val="18"/>
                <w:szCs w:val="18"/>
              </w:rPr>
            </w:pPr>
            <w:r w:rsidRPr="00320607">
              <w:rPr>
                <w:rFonts w:ascii="Courier New" w:eastAsia="Courier New" w:hAnsi="Courier New" w:cs="Courier New"/>
                <w:sz w:val="18"/>
                <w:szCs w:val="18"/>
              </w:rPr>
              <w:t>1000</w:t>
            </w:r>
          </w:p>
        </w:tc>
        <w:tc>
          <w:tcPr>
            <w:tcW w:w="1749" w:type="dxa"/>
            <w:tcBorders>
              <w:top w:val="nil"/>
              <w:left w:val="nil"/>
              <w:bottom w:val="nil"/>
              <w:right w:val="nil"/>
              <w:tl2br w:val="nil"/>
              <w:tr2bl w:val="nil"/>
            </w:tcBorders>
          </w:tcPr>
          <w:p w:rsidR="003E49AA" w:rsidRPr="00320607" w:rsidRDefault="009B27ED">
            <w:pPr>
              <w:jc w:val="right"/>
              <w:rPr>
                <w:rFonts w:ascii="Courier New" w:eastAsia="Courier New" w:hAnsi="Courier New" w:cs="Courier New"/>
                <w:sz w:val="18"/>
                <w:szCs w:val="18"/>
              </w:rPr>
            </w:pPr>
            <w:r w:rsidRPr="00320607">
              <w:rPr>
                <w:rFonts w:ascii="Courier New" w:eastAsia="Courier New" w:hAnsi="Courier New" w:cs="Courier New"/>
                <w:sz w:val="18"/>
                <w:szCs w:val="18"/>
              </w:rPr>
              <w:t>800</w:t>
            </w:r>
          </w:p>
        </w:tc>
        <w:tc>
          <w:tcPr>
            <w:tcW w:w="1514" w:type="dxa"/>
            <w:tcBorders>
              <w:top w:val="nil"/>
              <w:left w:val="nil"/>
              <w:bottom w:val="nil"/>
              <w:right w:val="nil"/>
              <w:tl2br w:val="nil"/>
              <w:tr2bl w:val="nil"/>
            </w:tcBorders>
          </w:tcPr>
          <w:p w:rsidR="003E49AA" w:rsidRPr="00320607" w:rsidRDefault="009B27ED">
            <w:pPr>
              <w:jc w:val="right"/>
              <w:rPr>
                <w:rFonts w:ascii="Courier New" w:eastAsia="Courier New" w:hAnsi="Courier New" w:cs="Courier New"/>
                <w:sz w:val="18"/>
                <w:szCs w:val="18"/>
              </w:rPr>
            </w:pPr>
            <w:r w:rsidRPr="00320607">
              <w:rPr>
                <w:rFonts w:ascii="Courier New" w:eastAsia="Courier New" w:hAnsi="Courier New" w:cs="Courier New"/>
                <w:sz w:val="18"/>
                <w:szCs w:val="18"/>
              </w:rPr>
              <w:t>600</w:t>
            </w:r>
          </w:p>
        </w:tc>
      </w:tr>
    </w:tbl>
    <w:p w:rsidR="003E49AA" w:rsidRPr="00320607" w:rsidRDefault="009B27ED">
      <w:pPr>
        <w:jc w:val="center"/>
      </w:pPr>
      <w:r w:rsidRPr="00320607">
        <w:t>(2) Таксите се събират със следните увеличения:</w:t>
      </w:r>
    </w:p>
    <w:p w:rsidR="003E49AA" w:rsidRPr="00320607" w:rsidRDefault="009B27ED">
      <w:pPr>
        <w:jc w:val="center"/>
      </w:pPr>
      <w:r w:rsidRPr="00320607">
        <w:t>1. за кораби за превоз на дървен материал - 25 на сто;</w:t>
      </w:r>
    </w:p>
    <w:p w:rsidR="003E49AA" w:rsidRPr="00320607" w:rsidRDefault="009B27ED">
      <w:pPr>
        <w:jc w:val="center"/>
      </w:pPr>
      <w:r w:rsidRPr="00320607">
        <w:t xml:space="preserve">2. за кораби, притежаващи допълнителни товарни марки (регионални, </w:t>
      </w:r>
      <w:proofErr w:type="spellStart"/>
      <w:r w:rsidRPr="00320607">
        <w:t>тонажни</w:t>
      </w:r>
      <w:proofErr w:type="spellEnd"/>
      <w:r w:rsidRPr="00320607">
        <w:t xml:space="preserve"> и др.) - 50 на сто.</w:t>
      </w:r>
    </w:p>
    <w:p w:rsidR="003E49AA" w:rsidRPr="00320607" w:rsidRDefault="009B27ED">
      <w:pPr>
        <w:spacing w:before="120"/>
        <w:ind w:firstLine="990"/>
        <w:jc w:val="center"/>
      </w:pPr>
      <w:r w:rsidRPr="00320607">
        <w:rPr>
          <w:b/>
          <w:bCs/>
        </w:rPr>
        <w:t>Чл. 5а.</w:t>
      </w:r>
      <w:r w:rsidRPr="00320607">
        <w:t xml:space="preserve"> (Нов - ДВ, бр. 101 от 2005 г.) (1) За извършване на преглед за издаване на международно свидетелство за сигурност на товарен кораб с </w:t>
      </w:r>
      <w:proofErr w:type="spellStart"/>
      <w:r w:rsidRPr="00320607">
        <w:t>радиооборудване</w:t>
      </w:r>
      <w:proofErr w:type="spellEnd"/>
      <w:r w:rsidRPr="00320607">
        <w:t xml:space="preserve"> за зони А1, А2, А3 и А4 се събират следните такси:</w:t>
      </w:r>
    </w:p>
    <w:tbl>
      <w:tblPr>
        <w:tblW w:w="7954" w:type="dxa"/>
        <w:tblCellSpacing w:w="0" w:type="dxa"/>
        <w:tblLayout w:type="fixed"/>
        <w:tblCellMar>
          <w:top w:w="105" w:type="dxa"/>
          <w:left w:w="105" w:type="dxa"/>
          <w:bottom w:w="105" w:type="dxa"/>
          <w:right w:w="105" w:type="dxa"/>
        </w:tblCellMar>
        <w:tblLook w:val="04A0" w:firstRow="1" w:lastRow="0" w:firstColumn="1" w:lastColumn="0" w:noHBand="0" w:noVBand="1"/>
      </w:tblPr>
      <w:tblGrid>
        <w:gridCol w:w="230"/>
        <w:gridCol w:w="7034"/>
        <w:gridCol w:w="230"/>
        <w:gridCol w:w="230"/>
        <w:gridCol w:w="230"/>
      </w:tblGrid>
      <w:tr w:rsidR="003E49AA" w:rsidRPr="00320607">
        <w:trPr>
          <w:tblCellSpacing w:w="0" w:type="dxa"/>
        </w:trPr>
        <w:tc>
          <w:tcPr>
            <w:tcW w:w="7954" w:type="dxa"/>
            <w:gridSpan w:val="5"/>
            <w:tcBorders>
              <w:top w:val="nil"/>
              <w:left w:val="nil"/>
              <w:bottom w:val="nil"/>
              <w:right w:val="nil"/>
              <w:tl2br w:val="nil"/>
              <w:tr2bl w:val="nil"/>
            </w:tcBorders>
          </w:tcPr>
          <w:p w:rsidR="003E49AA" w:rsidRPr="00320607" w:rsidRDefault="009B27ED">
            <w:pPr>
              <w:jc w:val="right"/>
              <w:rPr>
                <w:rFonts w:ascii="Courier New" w:eastAsia="Courier New" w:hAnsi="Courier New" w:cs="Courier New"/>
                <w:sz w:val="18"/>
                <w:szCs w:val="18"/>
              </w:rPr>
            </w:pPr>
            <w:r w:rsidRPr="00320607">
              <w:rPr>
                <w:rFonts w:ascii="Courier New" w:eastAsia="Courier New" w:hAnsi="Courier New" w:cs="Courier New"/>
                <w:sz w:val="18"/>
                <w:szCs w:val="18"/>
              </w:rPr>
              <w:t>(Евро)</w:t>
            </w:r>
          </w:p>
        </w:tc>
      </w:tr>
      <w:tr w:rsidR="003E49AA" w:rsidRPr="00320607">
        <w:trPr>
          <w:trHeight w:val="225"/>
          <w:tblCellSpacing w:w="0" w:type="dxa"/>
        </w:trPr>
        <w:tc>
          <w:tcPr>
            <w:tcW w:w="10" w:type="dxa"/>
            <w:vMerge w:val="restart"/>
            <w:tcBorders>
              <w:top w:val="nil"/>
              <w:left w:val="nil"/>
              <w:bottom w:val="nil"/>
              <w:right w:val="nil"/>
              <w:tl2br w:val="nil"/>
              <w:tr2bl w:val="nil"/>
            </w:tcBorders>
          </w:tcPr>
          <w:p w:rsidR="003E49AA" w:rsidRPr="00320607" w:rsidRDefault="009B27ED">
            <w:pPr>
              <w:jc w:val="center"/>
              <w:rPr>
                <w:rFonts w:ascii="Courier New" w:eastAsia="Courier New" w:hAnsi="Courier New" w:cs="Courier New"/>
                <w:sz w:val="18"/>
                <w:szCs w:val="18"/>
              </w:rPr>
            </w:pPr>
            <w:r w:rsidRPr="00320607">
              <w:rPr>
                <w:rFonts w:ascii="Courier New" w:eastAsia="Courier New" w:hAnsi="Courier New" w:cs="Courier New"/>
                <w:sz w:val="18"/>
                <w:szCs w:val="18"/>
              </w:rPr>
              <w:t>Бруто тонаж на кораба</w:t>
            </w:r>
          </w:p>
        </w:tc>
        <w:tc>
          <w:tcPr>
            <w:tcW w:w="7944" w:type="dxa"/>
            <w:gridSpan w:val="4"/>
            <w:tcBorders>
              <w:top w:val="nil"/>
              <w:left w:val="nil"/>
              <w:bottom w:val="nil"/>
              <w:right w:val="nil"/>
              <w:tl2br w:val="nil"/>
              <w:tr2bl w:val="nil"/>
            </w:tcBorders>
          </w:tcPr>
          <w:p w:rsidR="003E49AA" w:rsidRPr="00320607" w:rsidRDefault="009B27ED">
            <w:pPr>
              <w:jc w:val="center"/>
              <w:rPr>
                <w:rFonts w:ascii="Courier New" w:eastAsia="Courier New" w:hAnsi="Courier New" w:cs="Courier New"/>
                <w:sz w:val="18"/>
                <w:szCs w:val="18"/>
              </w:rPr>
            </w:pPr>
            <w:r w:rsidRPr="00320607">
              <w:rPr>
                <w:rFonts w:ascii="Courier New" w:eastAsia="Courier New" w:hAnsi="Courier New" w:cs="Courier New"/>
                <w:sz w:val="18"/>
                <w:szCs w:val="18"/>
              </w:rPr>
              <w:t>Вид на прегледа</w:t>
            </w:r>
          </w:p>
        </w:tc>
      </w:tr>
      <w:tr w:rsidR="003E49AA" w:rsidRPr="00320607">
        <w:trPr>
          <w:trHeight w:val="225"/>
          <w:tblCellSpacing w:w="0" w:type="dxa"/>
        </w:trPr>
        <w:tc>
          <w:tcPr>
            <w:tcW w:w="10" w:type="dxa"/>
            <w:vMerge/>
            <w:tcBorders>
              <w:top w:val="nil"/>
              <w:left w:val="nil"/>
              <w:bottom w:val="nil"/>
              <w:right w:val="nil"/>
              <w:tl2br w:val="nil"/>
              <w:tr2bl w:val="nil"/>
            </w:tcBorders>
          </w:tcPr>
          <w:p w:rsidR="003E49AA" w:rsidRPr="00320607" w:rsidRDefault="003E49AA"/>
        </w:tc>
        <w:tc>
          <w:tcPr>
            <w:tcW w:w="7912" w:type="dxa"/>
            <w:tcBorders>
              <w:top w:val="nil"/>
              <w:left w:val="nil"/>
              <w:bottom w:val="nil"/>
              <w:right w:val="nil"/>
              <w:tl2br w:val="nil"/>
              <w:tr2bl w:val="nil"/>
            </w:tcBorders>
          </w:tcPr>
          <w:p w:rsidR="003E49AA" w:rsidRPr="00320607" w:rsidRDefault="009B27ED">
            <w:pPr>
              <w:jc w:val="center"/>
              <w:rPr>
                <w:rFonts w:ascii="Courier New" w:eastAsia="Courier New" w:hAnsi="Courier New" w:cs="Courier New"/>
                <w:sz w:val="18"/>
                <w:szCs w:val="18"/>
              </w:rPr>
            </w:pPr>
            <w:r w:rsidRPr="00320607">
              <w:rPr>
                <w:rFonts w:ascii="Courier New" w:eastAsia="Courier New" w:hAnsi="Courier New" w:cs="Courier New"/>
                <w:sz w:val="18"/>
                <w:szCs w:val="18"/>
              </w:rPr>
              <w:t>първоначален</w:t>
            </w:r>
          </w:p>
        </w:tc>
        <w:tc>
          <w:tcPr>
            <w:tcW w:w="10" w:type="dxa"/>
            <w:tcBorders>
              <w:top w:val="nil"/>
              <w:left w:val="nil"/>
              <w:bottom w:val="nil"/>
              <w:right w:val="nil"/>
              <w:tl2br w:val="nil"/>
              <w:tr2bl w:val="nil"/>
            </w:tcBorders>
          </w:tcPr>
          <w:p w:rsidR="003E49AA" w:rsidRPr="00320607" w:rsidRDefault="009B27ED">
            <w:pPr>
              <w:jc w:val="center"/>
              <w:rPr>
                <w:rFonts w:ascii="Courier New" w:eastAsia="Courier New" w:hAnsi="Courier New" w:cs="Courier New"/>
                <w:sz w:val="18"/>
                <w:szCs w:val="18"/>
              </w:rPr>
            </w:pPr>
            <w:proofErr w:type="spellStart"/>
            <w:r w:rsidRPr="00320607">
              <w:rPr>
                <w:rFonts w:ascii="Courier New" w:eastAsia="Courier New" w:hAnsi="Courier New" w:cs="Courier New"/>
                <w:sz w:val="18"/>
                <w:szCs w:val="18"/>
              </w:rPr>
              <w:t>подновителен</w:t>
            </w:r>
            <w:proofErr w:type="spellEnd"/>
          </w:p>
        </w:tc>
        <w:tc>
          <w:tcPr>
            <w:tcW w:w="10" w:type="dxa"/>
            <w:tcBorders>
              <w:top w:val="nil"/>
              <w:left w:val="nil"/>
              <w:bottom w:val="nil"/>
              <w:right w:val="nil"/>
              <w:tl2br w:val="nil"/>
              <w:tr2bl w:val="nil"/>
            </w:tcBorders>
          </w:tcPr>
          <w:p w:rsidR="003E49AA" w:rsidRPr="00320607" w:rsidRDefault="009B27ED">
            <w:pPr>
              <w:jc w:val="center"/>
              <w:rPr>
                <w:rFonts w:ascii="Courier New" w:eastAsia="Courier New" w:hAnsi="Courier New" w:cs="Courier New"/>
                <w:sz w:val="18"/>
                <w:szCs w:val="18"/>
              </w:rPr>
            </w:pPr>
            <w:r w:rsidRPr="00320607">
              <w:rPr>
                <w:rFonts w:ascii="Courier New" w:eastAsia="Courier New" w:hAnsi="Courier New" w:cs="Courier New"/>
                <w:sz w:val="18"/>
                <w:szCs w:val="18"/>
              </w:rPr>
              <w:t>междинен</w:t>
            </w:r>
          </w:p>
        </w:tc>
        <w:tc>
          <w:tcPr>
            <w:tcW w:w="12" w:type="dxa"/>
            <w:tcBorders>
              <w:top w:val="nil"/>
              <w:left w:val="nil"/>
              <w:bottom w:val="nil"/>
              <w:right w:val="nil"/>
              <w:tl2br w:val="nil"/>
              <w:tr2bl w:val="nil"/>
            </w:tcBorders>
          </w:tcPr>
          <w:p w:rsidR="003E49AA" w:rsidRPr="00320607" w:rsidRDefault="009B27ED">
            <w:pPr>
              <w:jc w:val="center"/>
              <w:rPr>
                <w:rFonts w:ascii="Courier New" w:eastAsia="Courier New" w:hAnsi="Courier New" w:cs="Courier New"/>
                <w:sz w:val="18"/>
                <w:szCs w:val="18"/>
              </w:rPr>
            </w:pPr>
            <w:r w:rsidRPr="00320607">
              <w:rPr>
                <w:rFonts w:ascii="Courier New" w:eastAsia="Courier New" w:hAnsi="Courier New" w:cs="Courier New"/>
                <w:sz w:val="18"/>
                <w:szCs w:val="18"/>
              </w:rPr>
              <w:t>годишен</w:t>
            </w:r>
          </w:p>
        </w:tc>
      </w:tr>
      <w:tr w:rsidR="003E49AA" w:rsidRPr="00320607">
        <w:trPr>
          <w:tblCellSpacing w:w="0" w:type="dxa"/>
        </w:trPr>
        <w:tc>
          <w:tcPr>
            <w:tcW w:w="10" w:type="dxa"/>
            <w:tcBorders>
              <w:top w:val="nil"/>
              <w:left w:val="nil"/>
              <w:bottom w:val="nil"/>
              <w:right w:val="nil"/>
              <w:tl2br w:val="nil"/>
              <w:tr2bl w:val="nil"/>
            </w:tcBorders>
          </w:tcPr>
          <w:p w:rsidR="003E49AA" w:rsidRPr="00320607" w:rsidRDefault="009B27ED">
            <w:pPr>
              <w:rPr>
                <w:rFonts w:ascii="Courier New" w:eastAsia="Courier New" w:hAnsi="Courier New" w:cs="Courier New"/>
                <w:sz w:val="18"/>
                <w:szCs w:val="18"/>
              </w:rPr>
            </w:pPr>
            <w:r w:rsidRPr="00320607">
              <w:rPr>
                <w:rFonts w:ascii="Courier New" w:eastAsia="Courier New" w:hAnsi="Courier New" w:cs="Courier New"/>
                <w:sz w:val="18"/>
                <w:szCs w:val="18"/>
              </w:rPr>
              <w:t>до 500</w:t>
            </w:r>
          </w:p>
        </w:tc>
        <w:tc>
          <w:tcPr>
            <w:tcW w:w="7912" w:type="dxa"/>
            <w:tcBorders>
              <w:top w:val="nil"/>
              <w:left w:val="nil"/>
              <w:bottom w:val="nil"/>
              <w:right w:val="nil"/>
              <w:tl2br w:val="nil"/>
              <w:tr2bl w:val="nil"/>
            </w:tcBorders>
          </w:tcPr>
          <w:p w:rsidR="003E49AA" w:rsidRPr="00320607" w:rsidRDefault="009B27ED">
            <w:pPr>
              <w:jc w:val="right"/>
              <w:rPr>
                <w:rFonts w:ascii="Courier New" w:eastAsia="Courier New" w:hAnsi="Courier New" w:cs="Courier New"/>
                <w:sz w:val="18"/>
                <w:szCs w:val="18"/>
              </w:rPr>
            </w:pPr>
            <w:r w:rsidRPr="00320607">
              <w:rPr>
                <w:rFonts w:ascii="Courier New" w:eastAsia="Courier New" w:hAnsi="Courier New" w:cs="Courier New"/>
                <w:sz w:val="18"/>
                <w:szCs w:val="18"/>
              </w:rPr>
              <w:t>300</w:t>
            </w:r>
          </w:p>
        </w:tc>
        <w:tc>
          <w:tcPr>
            <w:tcW w:w="10" w:type="dxa"/>
            <w:tcBorders>
              <w:top w:val="nil"/>
              <w:left w:val="nil"/>
              <w:bottom w:val="nil"/>
              <w:right w:val="nil"/>
              <w:tl2br w:val="nil"/>
              <w:tr2bl w:val="nil"/>
            </w:tcBorders>
          </w:tcPr>
          <w:p w:rsidR="003E49AA" w:rsidRPr="00320607" w:rsidRDefault="009B27ED">
            <w:pPr>
              <w:jc w:val="right"/>
              <w:rPr>
                <w:rFonts w:ascii="Courier New" w:eastAsia="Courier New" w:hAnsi="Courier New" w:cs="Courier New"/>
                <w:sz w:val="18"/>
                <w:szCs w:val="18"/>
              </w:rPr>
            </w:pPr>
            <w:r w:rsidRPr="00320607">
              <w:rPr>
                <w:rFonts w:ascii="Courier New" w:eastAsia="Courier New" w:hAnsi="Courier New" w:cs="Courier New"/>
                <w:sz w:val="18"/>
                <w:szCs w:val="18"/>
              </w:rPr>
              <w:t>150</w:t>
            </w:r>
          </w:p>
        </w:tc>
        <w:tc>
          <w:tcPr>
            <w:tcW w:w="10" w:type="dxa"/>
            <w:tcBorders>
              <w:top w:val="nil"/>
              <w:left w:val="nil"/>
              <w:bottom w:val="nil"/>
              <w:right w:val="nil"/>
              <w:tl2br w:val="nil"/>
              <w:tr2bl w:val="nil"/>
            </w:tcBorders>
          </w:tcPr>
          <w:p w:rsidR="003E49AA" w:rsidRPr="00320607" w:rsidRDefault="009B27ED">
            <w:pPr>
              <w:jc w:val="right"/>
              <w:rPr>
                <w:rFonts w:ascii="Courier New" w:eastAsia="Courier New" w:hAnsi="Courier New" w:cs="Courier New"/>
                <w:sz w:val="18"/>
                <w:szCs w:val="18"/>
              </w:rPr>
            </w:pPr>
            <w:r w:rsidRPr="00320607">
              <w:rPr>
                <w:rFonts w:ascii="Courier New" w:eastAsia="Courier New" w:hAnsi="Courier New" w:cs="Courier New"/>
                <w:sz w:val="18"/>
                <w:szCs w:val="18"/>
              </w:rPr>
              <w:t>120</w:t>
            </w:r>
          </w:p>
        </w:tc>
        <w:tc>
          <w:tcPr>
            <w:tcW w:w="12" w:type="dxa"/>
            <w:tcBorders>
              <w:top w:val="nil"/>
              <w:left w:val="nil"/>
              <w:bottom w:val="nil"/>
              <w:right w:val="nil"/>
              <w:tl2br w:val="nil"/>
              <w:tr2bl w:val="nil"/>
            </w:tcBorders>
          </w:tcPr>
          <w:p w:rsidR="003E49AA" w:rsidRPr="00320607" w:rsidRDefault="009B27ED">
            <w:pPr>
              <w:jc w:val="right"/>
              <w:rPr>
                <w:rFonts w:ascii="Courier New" w:eastAsia="Courier New" w:hAnsi="Courier New" w:cs="Courier New"/>
                <w:sz w:val="18"/>
                <w:szCs w:val="18"/>
              </w:rPr>
            </w:pPr>
            <w:r w:rsidRPr="00320607">
              <w:rPr>
                <w:rFonts w:ascii="Courier New" w:eastAsia="Courier New" w:hAnsi="Courier New" w:cs="Courier New"/>
                <w:sz w:val="18"/>
                <w:szCs w:val="18"/>
              </w:rPr>
              <w:t>100</w:t>
            </w:r>
          </w:p>
        </w:tc>
      </w:tr>
      <w:tr w:rsidR="003E49AA" w:rsidRPr="00320607">
        <w:trPr>
          <w:tblCellSpacing w:w="0" w:type="dxa"/>
        </w:trPr>
        <w:tc>
          <w:tcPr>
            <w:tcW w:w="10" w:type="dxa"/>
            <w:tcBorders>
              <w:top w:val="nil"/>
              <w:left w:val="nil"/>
              <w:bottom w:val="nil"/>
              <w:right w:val="nil"/>
              <w:tl2br w:val="nil"/>
              <w:tr2bl w:val="nil"/>
            </w:tcBorders>
          </w:tcPr>
          <w:p w:rsidR="003E49AA" w:rsidRPr="00320607" w:rsidRDefault="009B27ED">
            <w:pPr>
              <w:rPr>
                <w:rFonts w:ascii="Courier New" w:eastAsia="Courier New" w:hAnsi="Courier New" w:cs="Courier New"/>
                <w:sz w:val="18"/>
                <w:szCs w:val="18"/>
              </w:rPr>
            </w:pPr>
            <w:r w:rsidRPr="00320607">
              <w:rPr>
                <w:rFonts w:ascii="Courier New" w:eastAsia="Courier New" w:hAnsi="Courier New" w:cs="Courier New"/>
                <w:sz w:val="18"/>
                <w:szCs w:val="18"/>
              </w:rPr>
              <w:t>от 500 до 5000</w:t>
            </w:r>
          </w:p>
        </w:tc>
        <w:tc>
          <w:tcPr>
            <w:tcW w:w="7912" w:type="dxa"/>
            <w:tcBorders>
              <w:top w:val="nil"/>
              <w:left w:val="nil"/>
              <w:bottom w:val="nil"/>
              <w:right w:val="nil"/>
              <w:tl2br w:val="nil"/>
              <w:tr2bl w:val="nil"/>
            </w:tcBorders>
          </w:tcPr>
          <w:p w:rsidR="003E49AA" w:rsidRPr="00320607" w:rsidRDefault="009B27ED">
            <w:pPr>
              <w:jc w:val="right"/>
              <w:rPr>
                <w:rFonts w:ascii="Courier New" w:eastAsia="Courier New" w:hAnsi="Courier New" w:cs="Courier New"/>
                <w:sz w:val="18"/>
                <w:szCs w:val="18"/>
              </w:rPr>
            </w:pPr>
            <w:r w:rsidRPr="00320607">
              <w:rPr>
                <w:rFonts w:ascii="Courier New" w:eastAsia="Courier New" w:hAnsi="Courier New" w:cs="Courier New"/>
                <w:sz w:val="18"/>
                <w:szCs w:val="18"/>
              </w:rPr>
              <w:t>800</w:t>
            </w:r>
          </w:p>
        </w:tc>
        <w:tc>
          <w:tcPr>
            <w:tcW w:w="10" w:type="dxa"/>
            <w:tcBorders>
              <w:top w:val="nil"/>
              <w:left w:val="nil"/>
              <w:bottom w:val="nil"/>
              <w:right w:val="nil"/>
              <w:tl2br w:val="nil"/>
              <w:tr2bl w:val="nil"/>
            </w:tcBorders>
          </w:tcPr>
          <w:p w:rsidR="003E49AA" w:rsidRPr="00320607" w:rsidRDefault="009B27ED">
            <w:pPr>
              <w:jc w:val="right"/>
              <w:rPr>
                <w:rFonts w:ascii="Courier New" w:eastAsia="Courier New" w:hAnsi="Courier New" w:cs="Courier New"/>
                <w:sz w:val="18"/>
                <w:szCs w:val="18"/>
              </w:rPr>
            </w:pPr>
            <w:r w:rsidRPr="00320607">
              <w:rPr>
                <w:rFonts w:ascii="Courier New" w:eastAsia="Courier New" w:hAnsi="Courier New" w:cs="Courier New"/>
                <w:sz w:val="18"/>
                <w:szCs w:val="18"/>
              </w:rPr>
              <w:t>400</w:t>
            </w:r>
          </w:p>
        </w:tc>
        <w:tc>
          <w:tcPr>
            <w:tcW w:w="10" w:type="dxa"/>
            <w:tcBorders>
              <w:top w:val="nil"/>
              <w:left w:val="nil"/>
              <w:bottom w:val="nil"/>
              <w:right w:val="nil"/>
              <w:tl2br w:val="nil"/>
              <w:tr2bl w:val="nil"/>
            </w:tcBorders>
          </w:tcPr>
          <w:p w:rsidR="003E49AA" w:rsidRPr="00320607" w:rsidRDefault="009B27ED">
            <w:pPr>
              <w:jc w:val="right"/>
              <w:rPr>
                <w:rFonts w:ascii="Courier New" w:eastAsia="Courier New" w:hAnsi="Courier New" w:cs="Courier New"/>
                <w:sz w:val="18"/>
                <w:szCs w:val="18"/>
              </w:rPr>
            </w:pPr>
            <w:r w:rsidRPr="00320607">
              <w:rPr>
                <w:rFonts w:ascii="Courier New" w:eastAsia="Courier New" w:hAnsi="Courier New" w:cs="Courier New"/>
                <w:sz w:val="18"/>
                <w:szCs w:val="18"/>
              </w:rPr>
              <w:t>300</w:t>
            </w:r>
          </w:p>
        </w:tc>
        <w:tc>
          <w:tcPr>
            <w:tcW w:w="12" w:type="dxa"/>
            <w:tcBorders>
              <w:top w:val="nil"/>
              <w:left w:val="nil"/>
              <w:bottom w:val="nil"/>
              <w:right w:val="nil"/>
              <w:tl2br w:val="nil"/>
              <w:tr2bl w:val="nil"/>
            </w:tcBorders>
          </w:tcPr>
          <w:p w:rsidR="003E49AA" w:rsidRPr="00320607" w:rsidRDefault="009B27ED">
            <w:pPr>
              <w:jc w:val="right"/>
              <w:rPr>
                <w:rFonts w:ascii="Courier New" w:eastAsia="Courier New" w:hAnsi="Courier New" w:cs="Courier New"/>
                <w:sz w:val="18"/>
                <w:szCs w:val="18"/>
              </w:rPr>
            </w:pPr>
            <w:r w:rsidRPr="00320607">
              <w:rPr>
                <w:rFonts w:ascii="Courier New" w:eastAsia="Courier New" w:hAnsi="Courier New" w:cs="Courier New"/>
                <w:sz w:val="18"/>
                <w:szCs w:val="18"/>
              </w:rPr>
              <w:t>200</w:t>
            </w:r>
          </w:p>
        </w:tc>
      </w:tr>
      <w:tr w:rsidR="003E49AA" w:rsidRPr="00320607">
        <w:trPr>
          <w:tblCellSpacing w:w="0" w:type="dxa"/>
        </w:trPr>
        <w:tc>
          <w:tcPr>
            <w:tcW w:w="10" w:type="dxa"/>
            <w:tcBorders>
              <w:top w:val="nil"/>
              <w:left w:val="nil"/>
              <w:bottom w:val="nil"/>
              <w:right w:val="nil"/>
              <w:tl2br w:val="nil"/>
              <w:tr2bl w:val="nil"/>
            </w:tcBorders>
          </w:tcPr>
          <w:p w:rsidR="003E49AA" w:rsidRPr="00320607" w:rsidRDefault="009B27ED">
            <w:pPr>
              <w:rPr>
                <w:rFonts w:ascii="Courier New" w:eastAsia="Courier New" w:hAnsi="Courier New" w:cs="Courier New"/>
                <w:sz w:val="18"/>
                <w:szCs w:val="18"/>
              </w:rPr>
            </w:pPr>
            <w:r w:rsidRPr="00320607">
              <w:rPr>
                <w:rFonts w:ascii="Courier New" w:eastAsia="Courier New" w:hAnsi="Courier New" w:cs="Courier New"/>
                <w:sz w:val="18"/>
                <w:szCs w:val="18"/>
              </w:rPr>
              <w:t xml:space="preserve">от 5000 </w:t>
            </w:r>
            <w:r w:rsidRPr="00320607">
              <w:rPr>
                <w:rFonts w:ascii="Courier New" w:eastAsia="Courier New" w:hAnsi="Courier New" w:cs="Courier New"/>
                <w:sz w:val="18"/>
                <w:szCs w:val="18"/>
              </w:rPr>
              <w:lastRenderedPageBreak/>
              <w:t>до 15 000</w:t>
            </w:r>
          </w:p>
        </w:tc>
        <w:tc>
          <w:tcPr>
            <w:tcW w:w="7912" w:type="dxa"/>
            <w:tcBorders>
              <w:top w:val="nil"/>
              <w:left w:val="nil"/>
              <w:bottom w:val="nil"/>
              <w:right w:val="nil"/>
              <w:tl2br w:val="nil"/>
              <w:tr2bl w:val="nil"/>
            </w:tcBorders>
          </w:tcPr>
          <w:p w:rsidR="003E49AA" w:rsidRPr="00320607" w:rsidRDefault="009B27ED">
            <w:pPr>
              <w:jc w:val="right"/>
              <w:rPr>
                <w:rFonts w:ascii="Courier New" w:eastAsia="Courier New" w:hAnsi="Courier New" w:cs="Courier New"/>
                <w:sz w:val="18"/>
                <w:szCs w:val="18"/>
              </w:rPr>
            </w:pPr>
            <w:r w:rsidRPr="00320607">
              <w:rPr>
                <w:rFonts w:ascii="Courier New" w:eastAsia="Courier New" w:hAnsi="Courier New" w:cs="Courier New"/>
                <w:sz w:val="18"/>
                <w:szCs w:val="18"/>
              </w:rPr>
              <w:lastRenderedPageBreak/>
              <w:t>900</w:t>
            </w:r>
          </w:p>
        </w:tc>
        <w:tc>
          <w:tcPr>
            <w:tcW w:w="10" w:type="dxa"/>
            <w:tcBorders>
              <w:top w:val="nil"/>
              <w:left w:val="nil"/>
              <w:bottom w:val="nil"/>
              <w:right w:val="nil"/>
              <w:tl2br w:val="nil"/>
              <w:tr2bl w:val="nil"/>
            </w:tcBorders>
          </w:tcPr>
          <w:p w:rsidR="003E49AA" w:rsidRPr="00320607" w:rsidRDefault="009B27ED">
            <w:pPr>
              <w:jc w:val="right"/>
              <w:rPr>
                <w:rFonts w:ascii="Courier New" w:eastAsia="Courier New" w:hAnsi="Courier New" w:cs="Courier New"/>
                <w:sz w:val="18"/>
                <w:szCs w:val="18"/>
              </w:rPr>
            </w:pPr>
            <w:r w:rsidRPr="00320607">
              <w:rPr>
                <w:rFonts w:ascii="Courier New" w:eastAsia="Courier New" w:hAnsi="Courier New" w:cs="Courier New"/>
                <w:sz w:val="18"/>
                <w:szCs w:val="18"/>
              </w:rPr>
              <w:t>600</w:t>
            </w:r>
          </w:p>
        </w:tc>
        <w:tc>
          <w:tcPr>
            <w:tcW w:w="10" w:type="dxa"/>
            <w:tcBorders>
              <w:top w:val="nil"/>
              <w:left w:val="nil"/>
              <w:bottom w:val="nil"/>
              <w:right w:val="nil"/>
              <w:tl2br w:val="nil"/>
              <w:tr2bl w:val="nil"/>
            </w:tcBorders>
          </w:tcPr>
          <w:p w:rsidR="003E49AA" w:rsidRPr="00320607" w:rsidRDefault="009B27ED">
            <w:pPr>
              <w:jc w:val="right"/>
              <w:rPr>
                <w:rFonts w:ascii="Courier New" w:eastAsia="Courier New" w:hAnsi="Courier New" w:cs="Courier New"/>
                <w:sz w:val="18"/>
                <w:szCs w:val="18"/>
              </w:rPr>
            </w:pPr>
            <w:r w:rsidRPr="00320607">
              <w:rPr>
                <w:rFonts w:ascii="Courier New" w:eastAsia="Courier New" w:hAnsi="Courier New" w:cs="Courier New"/>
                <w:sz w:val="18"/>
                <w:szCs w:val="18"/>
              </w:rPr>
              <w:t>500</w:t>
            </w:r>
          </w:p>
        </w:tc>
        <w:tc>
          <w:tcPr>
            <w:tcW w:w="12" w:type="dxa"/>
            <w:tcBorders>
              <w:top w:val="nil"/>
              <w:left w:val="nil"/>
              <w:bottom w:val="nil"/>
              <w:right w:val="nil"/>
              <w:tl2br w:val="nil"/>
              <w:tr2bl w:val="nil"/>
            </w:tcBorders>
          </w:tcPr>
          <w:p w:rsidR="003E49AA" w:rsidRPr="00320607" w:rsidRDefault="009B27ED">
            <w:pPr>
              <w:jc w:val="right"/>
              <w:rPr>
                <w:rFonts w:ascii="Courier New" w:eastAsia="Courier New" w:hAnsi="Courier New" w:cs="Courier New"/>
                <w:sz w:val="18"/>
                <w:szCs w:val="18"/>
              </w:rPr>
            </w:pPr>
            <w:r w:rsidRPr="00320607">
              <w:rPr>
                <w:rFonts w:ascii="Courier New" w:eastAsia="Courier New" w:hAnsi="Courier New" w:cs="Courier New"/>
                <w:sz w:val="18"/>
                <w:szCs w:val="18"/>
              </w:rPr>
              <w:t>400</w:t>
            </w:r>
          </w:p>
        </w:tc>
      </w:tr>
      <w:tr w:rsidR="003E49AA" w:rsidRPr="00320607">
        <w:trPr>
          <w:tblCellSpacing w:w="0" w:type="dxa"/>
        </w:trPr>
        <w:tc>
          <w:tcPr>
            <w:tcW w:w="10" w:type="dxa"/>
            <w:tcBorders>
              <w:top w:val="nil"/>
              <w:left w:val="nil"/>
              <w:bottom w:val="nil"/>
              <w:right w:val="nil"/>
              <w:tl2br w:val="nil"/>
              <w:tr2bl w:val="nil"/>
            </w:tcBorders>
          </w:tcPr>
          <w:p w:rsidR="003E49AA" w:rsidRPr="00320607" w:rsidRDefault="009B27ED">
            <w:pPr>
              <w:rPr>
                <w:rFonts w:ascii="Courier New" w:eastAsia="Courier New" w:hAnsi="Courier New" w:cs="Courier New"/>
                <w:sz w:val="18"/>
                <w:szCs w:val="18"/>
              </w:rPr>
            </w:pPr>
            <w:r w:rsidRPr="00320607">
              <w:rPr>
                <w:rFonts w:ascii="Courier New" w:eastAsia="Courier New" w:hAnsi="Courier New" w:cs="Courier New"/>
                <w:sz w:val="18"/>
                <w:szCs w:val="18"/>
              </w:rPr>
              <w:t>над 15 000</w:t>
            </w:r>
          </w:p>
        </w:tc>
        <w:tc>
          <w:tcPr>
            <w:tcW w:w="7912" w:type="dxa"/>
            <w:tcBorders>
              <w:top w:val="nil"/>
              <w:left w:val="nil"/>
              <w:bottom w:val="nil"/>
              <w:right w:val="nil"/>
              <w:tl2br w:val="nil"/>
              <w:tr2bl w:val="nil"/>
            </w:tcBorders>
          </w:tcPr>
          <w:p w:rsidR="003E49AA" w:rsidRPr="00320607" w:rsidRDefault="009B27ED">
            <w:pPr>
              <w:jc w:val="right"/>
              <w:rPr>
                <w:rFonts w:ascii="Courier New" w:eastAsia="Courier New" w:hAnsi="Courier New" w:cs="Courier New"/>
                <w:sz w:val="18"/>
                <w:szCs w:val="18"/>
              </w:rPr>
            </w:pPr>
            <w:r w:rsidRPr="00320607">
              <w:rPr>
                <w:rFonts w:ascii="Courier New" w:eastAsia="Courier New" w:hAnsi="Courier New" w:cs="Courier New"/>
                <w:sz w:val="18"/>
                <w:szCs w:val="18"/>
              </w:rPr>
              <w:t>1000</w:t>
            </w:r>
          </w:p>
        </w:tc>
        <w:tc>
          <w:tcPr>
            <w:tcW w:w="10" w:type="dxa"/>
            <w:tcBorders>
              <w:top w:val="nil"/>
              <w:left w:val="nil"/>
              <w:bottom w:val="nil"/>
              <w:right w:val="nil"/>
              <w:tl2br w:val="nil"/>
              <w:tr2bl w:val="nil"/>
            </w:tcBorders>
          </w:tcPr>
          <w:p w:rsidR="003E49AA" w:rsidRPr="00320607" w:rsidRDefault="009B27ED">
            <w:pPr>
              <w:jc w:val="right"/>
              <w:rPr>
                <w:rFonts w:ascii="Courier New" w:eastAsia="Courier New" w:hAnsi="Courier New" w:cs="Courier New"/>
                <w:sz w:val="18"/>
                <w:szCs w:val="18"/>
              </w:rPr>
            </w:pPr>
            <w:r w:rsidRPr="00320607">
              <w:rPr>
                <w:rFonts w:ascii="Courier New" w:eastAsia="Courier New" w:hAnsi="Courier New" w:cs="Courier New"/>
                <w:sz w:val="18"/>
                <w:szCs w:val="18"/>
              </w:rPr>
              <w:t>800</w:t>
            </w:r>
          </w:p>
        </w:tc>
        <w:tc>
          <w:tcPr>
            <w:tcW w:w="10" w:type="dxa"/>
            <w:tcBorders>
              <w:top w:val="nil"/>
              <w:left w:val="nil"/>
              <w:bottom w:val="nil"/>
              <w:right w:val="nil"/>
              <w:tl2br w:val="nil"/>
              <w:tr2bl w:val="nil"/>
            </w:tcBorders>
          </w:tcPr>
          <w:p w:rsidR="003E49AA" w:rsidRPr="00320607" w:rsidRDefault="009B27ED">
            <w:pPr>
              <w:jc w:val="right"/>
              <w:rPr>
                <w:rFonts w:ascii="Courier New" w:eastAsia="Courier New" w:hAnsi="Courier New" w:cs="Courier New"/>
                <w:sz w:val="18"/>
                <w:szCs w:val="18"/>
              </w:rPr>
            </w:pPr>
            <w:r w:rsidRPr="00320607">
              <w:rPr>
                <w:rFonts w:ascii="Courier New" w:eastAsia="Courier New" w:hAnsi="Courier New" w:cs="Courier New"/>
                <w:sz w:val="18"/>
                <w:szCs w:val="18"/>
              </w:rPr>
              <w:t>700</w:t>
            </w:r>
          </w:p>
        </w:tc>
        <w:tc>
          <w:tcPr>
            <w:tcW w:w="12" w:type="dxa"/>
            <w:tcBorders>
              <w:top w:val="nil"/>
              <w:left w:val="nil"/>
              <w:bottom w:val="nil"/>
              <w:right w:val="nil"/>
              <w:tl2br w:val="nil"/>
              <w:tr2bl w:val="nil"/>
            </w:tcBorders>
          </w:tcPr>
          <w:p w:rsidR="003E49AA" w:rsidRPr="00320607" w:rsidRDefault="009B27ED">
            <w:pPr>
              <w:jc w:val="right"/>
              <w:rPr>
                <w:rFonts w:ascii="Courier New" w:eastAsia="Courier New" w:hAnsi="Courier New" w:cs="Courier New"/>
                <w:sz w:val="18"/>
                <w:szCs w:val="18"/>
              </w:rPr>
            </w:pPr>
            <w:r w:rsidRPr="00320607">
              <w:rPr>
                <w:rFonts w:ascii="Courier New" w:eastAsia="Courier New" w:hAnsi="Courier New" w:cs="Courier New"/>
                <w:sz w:val="18"/>
                <w:szCs w:val="18"/>
              </w:rPr>
              <w:t>600</w:t>
            </w:r>
          </w:p>
        </w:tc>
      </w:tr>
    </w:tbl>
    <w:p w:rsidR="003E49AA" w:rsidRPr="00320607" w:rsidRDefault="009B27ED">
      <w:pPr>
        <w:jc w:val="center"/>
      </w:pPr>
      <w:r w:rsidRPr="00320607">
        <w:t xml:space="preserve">(2) За нефтени танкери, </w:t>
      </w:r>
      <w:proofErr w:type="spellStart"/>
      <w:r w:rsidRPr="00320607">
        <w:t>химикаловози</w:t>
      </w:r>
      <w:proofErr w:type="spellEnd"/>
      <w:r w:rsidRPr="00320607">
        <w:t xml:space="preserve"> и </w:t>
      </w:r>
      <w:proofErr w:type="spellStart"/>
      <w:r w:rsidRPr="00320607">
        <w:t>газовози</w:t>
      </w:r>
      <w:proofErr w:type="spellEnd"/>
      <w:r w:rsidRPr="00320607">
        <w:t xml:space="preserve"> таксите по ал. 1 се увеличават с 25 на сто.</w:t>
      </w:r>
    </w:p>
    <w:p w:rsidR="003E49AA" w:rsidRPr="00320607" w:rsidRDefault="009B27ED">
      <w:pPr>
        <w:spacing w:before="120"/>
        <w:ind w:firstLine="990"/>
        <w:jc w:val="center"/>
      </w:pPr>
      <w:r w:rsidRPr="00320607">
        <w:rPr>
          <w:b/>
          <w:bCs/>
        </w:rPr>
        <w:t>Чл. 6.</w:t>
      </w:r>
      <w:r w:rsidRPr="00320607">
        <w:t xml:space="preserve"> (1) (Изм. - ДВ, бр. 47 от 2001 г.) За извършване на преглед за издаване на международно свидетелство за предотвратяване замърсяването с нефт се събират следните такси:</w:t>
      </w:r>
    </w:p>
    <w:tbl>
      <w:tblPr>
        <w:tblW w:w="7954" w:type="dxa"/>
        <w:tblCellSpacing w:w="0" w:type="dxa"/>
        <w:tblLayout w:type="fixed"/>
        <w:tblCellMar>
          <w:top w:w="105" w:type="dxa"/>
          <w:left w:w="105" w:type="dxa"/>
          <w:bottom w:w="105" w:type="dxa"/>
          <w:right w:w="105" w:type="dxa"/>
        </w:tblCellMar>
        <w:tblLook w:val="04A0" w:firstRow="1" w:lastRow="0" w:firstColumn="1" w:lastColumn="0" w:noHBand="0" w:noVBand="1"/>
      </w:tblPr>
      <w:tblGrid>
        <w:gridCol w:w="2465"/>
        <w:gridCol w:w="1590"/>
        <w:gridCol w:w="1590"/>
        <w:gridCol w:w="1193"/>
        <w:gridCol w:w="1116"/>
      </w:tblGrid>
      <w:tr w:rsidR="003E49AA" w:rsidRPr="00320607">
        <w:trPr>
          <w:tblCellSpacing w:w="0" w:type="dxa"/>
        </w:trPr>
        <w:tc>
          <w:tcPr>
            <w:tcW w:w="7954" w:type="dxa"/>
            <w:gridSpan w:val="5"/>
            <w:tcBorders>
              <w:top w:val="nil"/>
              <w:left w:val="nil"/>
              <w:bottom w:val="nil"/>
              <w:right w:val="nil"/>
              <w:tl2br w:val="nil"/>
              <w:tr2bl w:val="nil"/>
            </w:tcBorders>
          </w:tcPr>
          <w:p w:rsidR="003E49AA" w:rsidRPr="00320607" w:rsidRDefault="009B27ED">
            <w:pPr>
              <w:jc w:val="right"/>
              <w:rPr>
                <w:rFonts w:ascii="Courier New" w:eastAsia="Courier New" w:hAnsi="Courier New" w:cs="Courier New"/>
                <w:sz w:val="18"/>
                <w:szCs w:val="18"/>
              </w:rPr>
            </w:pPr>
            <w:r w:rsidRPr="00320607">
              <w:rPr>
                <w:rFonts w:ascii="Courier New" w:eastAsia="Courier New" w:hAnsi="Courier New" w:cs="Courier New"/>
                <w:sz w:val="18"/>
                <w:szCs w:val="18"/>
              </w:rPr>
              <w:t>(в евро)</w:t>
            </w:r>
          </w:p>
        </w:tc>
      </w:tr>
      <w:tr w:rsidR="003E49AA" w:rsidRPr="00320607">
        <w:trPr>
          <w:tblCellSpacing w:w="0" w:type="dxa"/>
        </w:trPr>
        <w:tc>
          <w:tcPr>
            <w:tcW w:w="2465" w:type="dxa"/>
            <w:vMerge w:val="restart"/>
            <w:tcBorders>
              <w:top w:val="nil"/>
              <w:left w:val="nil"/>
              <w:bottom w:val="nil"/>
              <w:right w:val="nil"/>
              <w:tl2br w:val="nil"/>
              <w:tr2bl w:val="nil"/>
            </w:tcBorders>
          </w:tcPr>
          <w:p w:rsidR="003E49AA" w:rsidRPr="00320607" w:rsidRDefault="009B27ED">
            <w:pPr>
              <w:jc w:val="center"/>
              <w:rPr>
                <w:rFonts w:ascii="Courier New" w:eastAsia="Courier New" w:hAnsi="Courier New" w:cs="Courier New"/>
                <w:sz w:val="18"/>
                <w:szCs w:val="18"/>
              </w:rPr>
            </w:pPr>
            <w:r w:rsidRPr="00320607">
              <w:rPr>
                <w:rFonts w:ascii="Courier New" w:eastAsia="Courier New" w:hAnsi="Courier New" w:cs="Courier New"/>
                <w:sz w:val="18"/>
                <w:szCs w:val="18"/>
              </w:rPr>
              <w:t>Бруто тонаж на кораба</w:t>
            </w:r>
          </w:p>
        </w:tc>
        <w:tc>
          <w:tcPr>
            <w:tcW w:w="5489" w:type="dxa"/>
            <w:gridSpan w:val="4"/>
            <w:tcBorders>
              <w:top w:val="nil"/>
              <w:left w:val="nil"/>
              <w:bottom w:val="nil"/>
              <w:right w:val="nil"/>
              <w:tl2br w:val="nil"/>
              <w:tr2bl w:val="nil"/>
            </w:tcBorders>
          </w:tcPr>
          <w:p w:rsidR="003E49AA" w:rsidRPr="00320607" w:rsidRDefault="009B27ED">
            <w:pPr>
              <w:jc w:val="center"/>
              <w:rPr>
                <w:rFonts w:ascii="Courier New" w:eastAsia="Courier New" w:hAnsi="Courier New" w:cs="Courier New"/>
                <w:sz w:val="18"/>
                <w:szCs w:val="18"/>
              </w:rPr>
            </w:pPr>
            <w:r w:rsidRPr="00320607">
              <w:rPr>
                <w:rFonts w:ascii="Courier New" w:eastAsia="Courier New" w:hAnsi="Courier New" w:cs="Courier New"/>
                <w:sz w:val="18"/>
                <w:szCs w:val="18"/>
              </w:rPr>
              <w:t>Прегледи</w:t>
            </w:r>
          </w:p>
        </w:tc>
      </w:tr>
      <w:tr w:rsidR="003E49AA" w:rsidRPr="00320607">
        <w:trPr>
          <w:trHeight w:val="225"/>
          <w:tblCellSpacing w:w="0" w:type="dxa"/>
        </w:trPr>
        <w:tc>
          <w:tcPr>
            <w:tcW w:w="2465" w:type="dxa"/>
            <w:vMerge/>
            <w:tcBorders>
              <w:top w:val="nil"/>
              <w:left w:val="nil"/>
              <w:bottom w:val="nil"/>
              <w:right w:val="nil"/>
              <w:tl2br w:val="nil"/>
              <w:tr2bl w:val="nil"/>
            </w:tcBorders>
          </w:tcPr>
          <w:p w:rsidR="003E49AA" w:rsidRPr="00320607" w:rsidRDefault="003E49AA"/>
        </w:tc>
        <w:tc>
          <w:tcPr>
            <w:tcW w:w="1590" w:type="dxa"/>
            <w:tcBorders>
              <w:top w:val="nil"/>
              <w:left w:val="nil"/>
              <w:bottom w:val="nil"/>
              <w:right w:val="nil"/>
              <w:tl2br w:val="nil"/>
              <w:tr2bl w:val="nil"/>
            </w:tcBorders>
          </w:tcPr>
          <w:p w:rsidR="003E49AA" w:rsidRPr="00320607" w:rsidRDefault="009B27ED">
            <w:pPr>
              <w:jc w:val="center"/>
              <w:rPr>
                <w:rFonts w:ascii="Courier New" w:eastAsia="Courier New" w:hAnsi="Courier New" w:cs="Courier New"/>
                <w:sz w:val="18"/>
                <w:szCs w:val="18"/>
              </w:rPr>
            </w:pPr>
            <w:r w:rsidRPr="00320607">
              <w:rPr>
                <w:rFonts w:ascii="Courier New" w:eastAsia="Courier New" w:hAnsi="Courier New" w:cs="Courier New"/>
                <w:sz w:val="18"/>
                <w:szCs w:val="18"/>
              </w:rPr>
              <w:t>първоначален</w:t>
            </w:r>
          </w:p>
        </w:tc>
        <w:tc>
          <w:tcPr>
            <w:tcW w:w="1590" w:type="dxa"/>
            <w:tcBorders>
              <w:top w:val="nil"/>
              <w:left w:val="nil"/>
              <w:bottom w:val="nil"/>
              <w:right w:val="nil"/>
              <w:tl2br w:val="nil"/>
              <w:tr2bl w:val="nil"/>
            </w:tcBorders>
          </w:tcPr>
          <w:p w:rsidR="003E49AA" w:rsidRPr="00320607" w:rsidRDefault="009B27ED">
            <w:pPr>
              <w:jc w:val="center"/>
              <w:rPr>
                <w:rFonts w:ascii="Courier New" w:eastAsia="Courier New" w:hAnsi="Courier New" w:cs="Courier New"/>
                <w:sz w:val="18"/>
                <w:szCs w:val="18"/>
              </w:rPr>
            </w:pPr>
            <w:proofErr w:type="spellStart"/>
            <w:r w:rsidRPr="00320607">
              <w:rPr>
                <w:rFonts w:ascii="Courier New" w:eastAsia="Courier New" w:hAnsi="Courier New" w:cs="Courier New"/>
                <w:sz w:val="18"/>
                <w:szCs w:val="18"/>
              </w:rPr>
              <w:t>подновителен</w:t>
            </w:r>
            <w:proofErr w:type="spellEnd"/>
          </w:p>
        </w:tc>
        <w:tc>
          <w:tcPr>
            <w:tcW w:w="1193" w:type="dxa"/>
            <w:tcBorders>
              <w:top w:val="nil"/>
              <w:left w:val="nil"/>
              <w:bottom w:val="nil"/>
              <w:right w:val="nil"/>
              <w:tl2br w:val="nil"/>
              <w:tr2bl w:val="nil"/>
            </w:tcBorders>
          </w:tcPr>
          <w:p w:rsidR="003E49AA" w:rsidRPr="00320607" w:rsidRDefault="009B27ED">
            <w:pPr>
              <w:jc w:val="center"/>
              <w:rPr>
                <w:rFonts w:ascii="Courier New" w:eastAsia="Courier New" w:hAnsi="Courier New" w:cs="Courier New"/>
                <w:sz w:val="18"/>
                <w:szCs w:val="18"/>
              </w:rPr>
            </w:pPr>
            <w:r w:rsidRPr="00320607">
              <w:rPr>
                <w:rFonts w:ascii="Courier New" w:eastAsia="Courier New" w:hAnsi="Courier New" w:cs="Courier New"/>
                <w:sz w:val="18"/>
                <w:szCs w:val="18"/>
              </w:rPr>
              <w:t>междинен</w:t>
            </w:r>
          </w:p>
        </w:tc>
        <w:tc>
          <w:tcPr>
            <w:tcW w:w="1116" w:type="dxa"/>
            <w:tcBorders>
              <w:top w:val="nil"/>
              <w:left w:val="nil"/>
              <w:bottom w:val="nil"/>
              <w:right w:val="nil"/>
              <w:tl2br w:val="nil"/>
              <w:tr2bl w:val="nil"/>
            </w:tcBorders>
          </w:tcPr>
          <w:p w:rsidR="003E49AA" w:rsidRPr="00320607" w:rsidRDefault="009B27ED">
            <w:pPr>
              <w:jc w:val="center"/>
              <w:rPr>
                <w:rFonts w:ascii="Courier New" w:eastAsia="Courier New" w:hAnsi="Courier New" w:cs="Courier New"/>
                <w:sz w:val="18"/>
                <w:szCs w:val="18"/>
              </w:rPr>
            </w:pPr>
            <w:r w:rsidRPr="00320607">
              <w:rPr>
                <w:rFonts w:ascii="Courier New" w:eastAsia="Courier New" w:hAnsi="Courier New" w:cs="Courier New"/>
                <w:sz w:val="18"/>
                <w:szCs w:val="18"/>
              </w:rPr>
              <w:t>годишен</w:t>
            </w:r>
          </w:p>
        </w:tc>
      </w:tr>
      <w:tr w:rsidR="003E49AA" w:rsidRPr="00320607">
        <w:trPr>
          <w:tblCellSpacing w:w="0" w:type="dxa"/>
        </w:trPr>
        <w:tc>
          <w:tcPr>
            <w:tcW w:w="2465" w:type="dxa"/>
            <w:tcBorders>
              <w:top w:val="nil"/>
              <w:left w:val="nil"/>
              <w:bottom w:val="nil"/>
              <w:right w:val="nil"/>
              <w:tl2br w:val="nil"/>
              <w:tr2bl w:val="nil"/>
            </w:tcBorders>
          </w:tcPr>
          <w:p w:rsidR="003E49AA" w:rsidRPr="00320607" w:rsidRDefault="009B27ED">
            <w:pPr>
              <w:rPr>
                <w:rFonts w:ascii="Courier New" w:eastAsia="Courier New" w:hAnsi="Courier New" w:cs="Courier New"/>
                <w:sz w:val="18"/>
                <w:szCs w:val="18"/>
              </w:rPr>
            </w:pPr>
            <w:r w:rsidRPr="00320607">
              <w:rPr>
                <w:rFonts w:ascii="Courier New" w:eastAsia="Courier New" w:hAnsi="Courier New" w:cs="Courier New"/>
                <w:sz w:val="18"/>
                <w:szCs w:val="18"/>
              </w:rPr>
              <w:t>До 150</w:t>
            </w:r>
          </w:p>
        </w:tc>
        <w:tc>
          <w:tcPr>
            <w:tcW w:w="1590" w:type="dxa"/>
            <w:tcBorders>
              <w:top w:val="nil"/>
              <w:left w:val="nil"/>
              <w:bottom w:val="nil"/>
              <w:right w:val="nil"/>
              <w:tl2br w:val="nil"/>
              <w:tr2bl w:val="nil"/>
            </w:tcBorders>
          </w:tcPr>
          <w:p w:rsidR="003E49AA" w:rsidRPr="00320607" w:rsidRDefault="009B27ED">
            <w:pPr>
              <w:jc w:val="right"/>
              <w:rPr>
                <w:rFonts w:ascii="Courier New" w:eastAsia="Courier New" w:hAnsi="Courier New" w:cs="Courier New"/>
                <w:sz w:val="18"/>
                <w:szCs w:val="18"/>
              </w:rPr>
            </w:pPr>
            <w:r w:rsidRPr="00320607">
              <w:rPr>
                <w:rFonts w:ascii="Courier New" w:eastAsia="Courier New" w:hAnsi="Courier New" w:cs="Courier New"/>
                <w:sz w:val="18"/>
                <w:szCs w:val="18"/>
              </w:rPr>
              <w:t>200</w:t>
            </w:r>
          </w:p>
        </w:tc>
        <w:tc>
          <w:tcPr>
            <w:tcW w:w="1590" w:type="dxa"/>
            <w:tcBorders>
              <w:top w:val="nil"/>
              <w:left w:val="nil"/>
              <w:bottom w:val="nil"/>
              <w:right w:val="nil"/>
              <w:tl2br w:val="nil"/>
              <w:tr2bl w:val="nil"/>
            </w:tcBorders>
          </w:tcPr>
          <w:p w:rsidR="003E49AA" w:rsidRPr="00320607" w:rsidRDefault="009B27ED">
            <w:pPr>
              <w:jc w:val="right"/>
              <w:rPr>
                <w:rFonts w:ascii="Courier New" w:eastAsia="Courier New" w:hAnsi="Courier New" w:cs="Courier New"/>
                <w:sz w:val="18"/>
                <w:szCs w:val="18"/>
              </w:rPr>
            </w:pPr>
            <w:r w:rsidRPr="00320607">
              <w:rPr>
                <w:rFonts w:ascii="Courier New" w:eastAsia="Courier New" w:hAnsi="Courier New" w:cs="Courier New"/>
                <w:sz w:val="18"/>
                <w:szCs w:val="18"/>
              </w:rPr>
              <w:t>150</w:t>
            </w:r>
          </w:p>
        </w:tc>
        <w:tc>
          <w:tcPr>
            <w:tcW w:w="1193" w:type="dxa"/>
            <w:tcBorders>
              <w:top w:val="nil"/>
              <w:left w:val="nil"/>
              <w:bottom w:val="nil"/>
              <w:right w:val="nil"/>
              <w:tl2br w:val="nil"/>
              <w:tr2bl w:val="nil"/>
            </w:tcBorders>
          </w:tcPr>
          <w:p w:rsidR="003E49AA" w:rsidRPr="00320607" w:rsidRDefault="009B27ED">
            <w:pPr>
              <w:jc w:val="right"/>
              <w:rPr>
                <w:rFonts w:ascii="Courier New" w:eastAsia="Courier New" w:hAnsi="Courier New" w:cs="Courier New"/>
                <w:sz w:val="18"/>
                <w:szCs w:val="18"/>
              </w:rPr>
            </w:pPr>
            <w:r w:rsidRPr="00320607">
              <w:rPr>
                <w:rFonts w:ascii="Courier New" w:eastAsia="Courier New" w:hAnsi="Courier New" w:cs="Courier New"/>
                <w:sz w:val="18"/>
                <w:szCs w:val="18"/>
              </w:rPr>
              <w:t>120</w:t>
            </w:r>
          </w:p>
        </w:tc>
        <w:tc>
          <w:tcPr>
            <w:tcW w:w="1116" w:type="dxa"/>
            <w:tcBorders>
              <w:top w:val="nil"/>
              <w:left w:val="nil"/>
              <w:bottom w:val="nil"/>
              <w:right w:val="nil"/>
              <w:tl2br w:val="nil"/>
              <w:tr2bl w:val="nil"/>
            </w:tcBorders>
          </w:tcPr>
          <w:p w:rsidR="003E49AA" w:rsidRPr="00320607" w:rsidRDefault="009B27ED">
            <w:pPr>
              <w:jc w:val="right"/>
              <w:rPr>
                <w:rFonts w:ascii="Courier New" w:eastAsia="Courier New" w:hAnsi="Courier New" w:cs="Courier New"/>
                <w:sz w:val="18"/>
                <w:szCs w:val="18"/>
              </w:rPr>
            </w:pPr>
            <w:r w:rsidRPr="00320607">
              <w:rPr>
                <w:rFonts w:ascii="Courier New" w:eastAsia="Courier New" w:hAnsi="Courier New" w:cs="Courier New"/>
                <w:sz w:val="18"/>
                <w:szCs w:val="18"/>
              </w:rPr>
              <w:t>80</w:t>
            </w:r>
          </w:p>
        </w:tc>
      </w:tr>
      <w:tr w:rsidR="003E49AA" w:rsidRPr="00320607">
        <w:trPr>
          <w:tblCellSpacing w:w="0" w:type="dxa"/>
        </w:trPr>
        <w:tc>
          <w:tcPr>
            <w:tcW w:w="2465" w:type="dxa"/>
            <w:tcBorders>
              <w:top w:val="nil"/>
              <w:left w:val="nil"/>
              <w:bottom w:val="nil"/>
              <w:right w:val="nil"/>
              <w:tl2br w:val="nil"/>
              <w:tr2bl w:val="nil"/>
            </w:tcBorders>
          </w:tcPr>
          <w:p w:rsidR="003E49AA" w:rsidRPr="00320607" w:rsidRDefault="009B27ED">
            <w:pPr>
              <w:rPr>
                <w:rFonts w:ascii="Courier New" w:eastAsia="Courier New" w:hAnsi="Courier New" w:cs="Courier New"/>
                <w:sz w:val="18"/>
                <w:szCs w:val="18"/>
              </w:rPr>
            </w:pPr>
            <w:r w:rsidRPr="00320607">
              <w:rPr>
                <w:rFonts w:ascii="Courier New" w:eastAsia="Courier New" w:hAnsi="Courier New" w:cs="Courier New"/>
                <w:sz w:val="18"/>
                <w:szCs w:val="18"/>
              </w:rPr>
              <w:t>От 151 до 400</w:t>
            </w:r>
          </w:p>
        </w:tc>
        <w:tc>
          <w:tcPr>
            <w:tcW w:w="1590" w:type="dxa"/>
            <w:tcBorders>
              <w:top w:val="nil"/>
              <w:left w:val="nil"/>
              <w:bottom w:val="nil"/>
              <w:right w:val="nil"/>
              <w:tl2br w:val="nil"/>
              <w:tr2bl w:val="nil"/>
            </w:tcBorders>
          </w:tcPr>
          <w:p w:rsidR="003E49AA" w:rsidRPr="00320607" w:rsidRDefault="009B27ED">
            <w:pPr>
              <w:jc w:val="right"/>
              <w:rPr>
                <w:rFonts w:ascii="Courier New" w:eastAsia="Courier New" w:hAnsi="Courier New" w:cs="Courier New"/>
                <w:sz w:val="18"/>
                <w:szCs w:val="18"/>
              </w:rPr>
            </w:pPr>
            <w:r w:rsidRPr="00320607">
              <w:rPr>
                <w:rFonts w:ascii="Courier New" w:eastAsia="Courier New" w:hAnsi="Courier New" w:cs="Courier New"/>
                <w:sz w:val="18"/>
                <w:szCs w:val="18"/>
              </w:rPr>
              <w:t>300</w:t>
            </w:r>
          </w:p>
        </w:tc>
        <w:tc>
          <w:tcPr>
            <w:tcW w:w="1590" w:type="dxa"/>
            <w:tcBorders>
              <w:top w:val="nil"/>
              <w:left w:val="nil"/>
              <w:bottom w:val="nil"/>
              <w:right w:val="nil"/>
              <w:tl2br w:val="nil"/>
              <w:tr2bl w:val="nil"/>
            </w:tcBorders>
          </w:tcPr>
          <w:p w:rsidR="003E49AA" w:rsidRPr="00320607" w:rsidRDefault="009B27ED">
            <w:pPr>
              <w:jc w:val="right"/>
              <w:rPr>
                <w:rFonts w:ascii="Courier New" w:eastAsia="Courier New" w:hAnsi="Courier New" w:cs="Courier New"/>
                <w:sz w:val="18"/>
                <w:szCs w:val="18"/>
              </w:rPr>
            </w:pPr>
            <w:r w:rsidRPr="00320607">
              <w:rPr>
                <w:rFonts w:ascii="Courier New" w:eastAsia="Courier New" w:hAnsi="Courier New" w:cs="Courier New"/>
                <w:sz w:val="18"/>
                <w:szCs w:val="18"/>
              </w:rPr>
              <w:t>200</w:t>
            </w:r>
          </w:p>
        </w:tc>
        <w:tc>
          <w:tcPr>
            <w:tcW w:w="1193" w:type="dxa"/>
            <w:tcBorders>
              <w:top w:val="nil"/>
              <w:left w:val="nil"/>
              <w:bottom w:val="nil"/>
              <w:right w:val="nil"/>
              <w:tl2br w:val="nil"/>
              <w:tr2bl w:val="nil"/>
            </w:tcBorders>
          </w:tcPr>
          <w:p w:rsidR="003E49AA" w:rsidRPr="00320607" w:rsidRDefault="009B27ED">
            <w:pPr>
              <w:jc w:val="right"/>
              <w:rPr>
                <w:rFonts w:ascii="Courier New" w:eastAsia="Courier New" w:hAnsi="Courier New" w:cs="Courier New"/>
                <w:sz w:val="18"/>
                <w:szCs w:val="18"/>
              </w:rPr>
            </w:pPr>
            <w:r w:rsidRPr="00320607">
              <w:rPr>
                <w:rFonts w:ascii="Courier New" w:eastAsia="Courier New" w:hAnsi="Courier New" w:cs="Courier New"/>
                <w:sz w:val="18"/>
                <w:szCs w:val="18"/>
              </w:rPr>
              <w:t>150</w:t>
            </w:r>
          </w:p>
        </w:tc>
        <w:tc>
          <w:tcPr>
            <w:tcW w:w="1116" w:type="dxa"/>
            <w:tcBorders>
              <w:top w:val="nil"/>
              <w:left w:val="nil"/>
              <w:bottom w:val="nil"/>
              <w:right w:val="nil"/>
              <w:tl2br w:val="nil"/>
              <w:tr2bl w:val="nil"/>
            </w:tcBorders>
          </w:tcPr>
          <w:p w:rsidR="003E49AA" w:rsidRPr="00320607" w:rsidRDefault="009B27ED">
            <w:pPr>
              <w:jc w:val="right"/>
              <w:rPr>
                <w:rFonts w:ascii="Courier New" w:eastAsia="Courier New" w:hAnsi="Courier New" w:cs="Courier New"/>
                <w:sz w:val="18"/>
                <w:szCs w:val="18"/>
              </w:rPr>
            </w:pPr>
            <w:r w:rsidRPr="00320607">
              <w:rPr>
                <w:rFonts w:ascii="Courier New" w:eastAsia="Courier New" w:hAnsi="Courier New" w:cs="Courier New"/>
                <w:sz w:val="18"/>
                <w:szCs w:val="18"/>
              </w:rPr>
              <w:t>100</w:t>
            </w:r>
          </w:p>
        </w:tc>
      </w:tr>
      <w:tr w:rsidR="003E49AA" w:rsidRPr="00320607">
        <w:trPr>
          <w:tblCellSpacing w:w="0" w:type="dxa"/>
        </w:trPr>
        <w:tc>
          <w:tcPr>
            <w:tcW w:w="2465" w:type="dxa"/>
            <w:tcBorders>
              <w:top w:val="nil"/>
              <w:left w:val="nil"/>
              <w:bottom w:val="nil"/>
              <w:right w:val="nil"/>
              <w:tl2br w:val="nil"/>
              <w:tr2bl w:val="nil"/>
            </w:tcBorders>
          </w:tcPr>
          <w:p w:rsidR="003E49AA" w:rsidRPr="00320607" w:rsidRDefault="009B27ED">
            <w:pPr>
              <w:rPr>
                <w:rFonts w:ascii="Courier New" w:eastAsia="Courier New" w:hAnsi="Courier New" w:cs="Courier New"/>
                <w:sz w:val="18"/>
                <w:szCs w:val="18"/>
              </w:rPr>
            </w:pPr>
            <w:r w:rsidRPr="00320607">
              <w:rPr>
                <w:rFonts w:ascii="Courier New" w:eastAsia="Courier New" w:hAnsi="Courier New" w:cs="Courier New"/>
                <w:sz w:val="18"/>
                <w:szCs w:val="18"/>
              </w:rPr>
              <w:t>От 401 до 5000</w:t>
            </w:r>
          </w:p>
        </w:tc>
        <w:tc>
          <w:tcPr>
            <w:tcW w:w="1590" w:type="dxa"/>
            <w:tcBorders>
              <w:top w:val="nil"/>
              <w:left w:val="nil"/>
              <w:bottom w:val="nil"/>
              <w:right w:val="nil"/>
              <w:tl2br w:val="nil"/>
              <w:tr2bl w:val="nil"/>
            </w:tcBorders>
          </w:tcPr>
          <w:p w:rsidR="003E49AA" w:rsidRPr="00320607" w:rsidRDefault="009B27ED">
            <w:pPr>
              <w:jc w:val="right"/>
              <w:rPr>
                <w:rFonts w:ascii="Courier New" w:eastAsia="Courier New" w:hAnsi="Courier New" w:cs="Courier New"/>
                <w:sz w:val="18"/>
                <w:szCs w:val="18"/>
              </w:rPr>
            </w:pPr>
            <w:r w:rsidRPr="00320607">
              <w:rPr>
                <w:rFonts w:ascii="Courier New" w:eastAsia="Courier New" w:hAnsi="Courier New" w:cs="Courier New"/>
                <w:sz w:val="18"/>
                <w:szCs w:val="18"/>
              </w:rPr>
              <w:t>600</w:t>
            </w:r>
          </w:p>
        </w:tc>
        <w:tc>
          <w:tcPr>
            <w:tcW w:w="1590" w:type="dxa"/>
            <w:tcBorders>
              <w:top w:val="nil"/>
              <w:left w:val="nil"/>
              <w:bottom w:val="nil"/>
              <w:right w:val="nil"/>
              <w:tl2br w:val="nil"/>
              <w:tr2bl w:val="nil"/>
            </w:tcBorders>
          </w:tcPr>
          <w:p w:rsidR="003E49AA" w:rsidRPr="00320607" w:rsidRDefault="009B27ED">
            <w:pPr>
              <w:jc w:val="right"/>
              <w:rPr>
                <w:rFonts w:ascii="Courier New" w:eastAsia="Courier New" w:hAnsi="Courier New" w:cs="Courier New"/>
                <w:sz w:val="18"/>
                <w:szCs w:val="18"/>
              </w:rPr>
            </w:pPr>
            <w:r w:rsidRPr="00320607">
              <w:rPr>
                <w:rFonts w:ascii="Courier New" w:eastAsia="Courier New" w:hAnsi="Courier New" w:cs="Courier New"/>
                <w:sz w:val="18"/>
                <w:szCs w:val="18"/>
              </w:rPr>
              <w:t>300</w:t>
            </w:r>
          </w:p>
        </w:tc>
        <w:tc>
          <w:tcPr>
            <w:tcW w:w="1193" w:type="dxa"/>
            <w:tcBorders>
              <w:top w:val="nil"/>
              <w:left w:val="nil"/>
              <w:bottom w:val="nil"/>
              <w:right w:val="nil"/>
              <w:tl2br w:val="nil"/>
              <w:tr2bl w:val="nil"/>
            </w:tcBorders>
          </w:tcPr>
          <w:p w:rsidR="003E49AA" w:rsidRPr="00320607" w:rsidRDefault="009B27ED">
            <w:pPr>
              <w:jc w:val="right"/>
              <w:rPr>
                <w:rFonts w:ascii="Courier New" w:eastAsia="Courier New" w:hAnsi="Courier New" w:cs="Courier New"/>
                <w:sz w:val="18"/>
                <w:szCs w:val="18"/>
              </w:rPr>
            </w:pPr>
            <w:r w:rsidRPr="00320607">
              <w:rPr>
                <w:rFonts w:ascii="Courier New" w:eastAsia="Courier New" w:hAnsi="Courier New" w:cs="Courier New"/>
                <w:sz w:val="18"/>
                <w:szCs w:val="18"/>
              </w:rPr>
              <w:t>250</w:t>
            </w:r>
          </w:p>
        </w:tc>
        <w:tc>
          <w:tcPr>
            <w:tcW w:w="1116" w:type="dxa"/>
            <w:tcBorders>
              <w:top w:val="nil"/>
              <w:left w:val="nil"/>
              <w:bottom w:val="nil"/>
              <w:right w:val="nil"/>
              <w:tl2br w:val="nil"/>
              <w:tr2bl w:val="nil"/>
            </w:tcBorders>
          </w:tcPr>
          <w:p w:rsidR="003E49AA" w:rsidRPr="00320607" w:rsidRDefault="009B27ED">
            <w:pPr>
              <w:jc w:val="right"/>
              <w:rPr>
                <w:rFonts w:ascii="Courier New" w:eastAsia="Courier New" w:hAnsi="Courier New" w:cs="Courier New"/>
                <w:sz w:val="18"/>
                <w:szCs w:val="18"/>
              </w:rPr>
            </w:pPr>
            <w:r w:rsidRPr="00320607">
              <w:rPr>
                <w:rFonts w:ascii="Courier New" w:eastAsia="Courier New" w:hAnsi="Courier New" w:cs="Courier New"/>
                <w:sz w:val="18"/>
                <w:szCs w:val="18"/>
              </w:rPr>
              <w:t>150</w:t>
            </w:r>
          </w:p>
        </w:tc>
      </w:tr>
      <w:tr w:rsidR="003E49AA" w:rsidRPr="00320607">
        <w:trPr>
          <w:tblCellSpacing w:w="0" w:type="dxa"/>
        </w:trPr>
        <w:tc>
          <w:tcPr>
            <w:tcW w:w="2465" w:type="dxa"/>
            <w:tcBorders>
              <w:top w:val="nil"/>
              <w:left w:val="nil"/>
              <w:bottom w:val="nil"/>
              <w:right w:val="nil"/>
              <w:tl2br w:val="nil"/>
              <w:tr2bl w:val="nil"/>
            </w:tcBorders>
          </w:tcPr>
          <w:p w:rsidR="003E49AA" w:rsidRPr="00320607" w:rsidRDefault="009B27ED">
            <w:pPr>
              <w:rPr>
                <w:rFonts w:ascii="Courier New" w:eastAsia="Courier New" w:hAnsi="Courier New" w:cs="Courier New"/>
                <w:sz w:val="18"/>
                <w:szCs w:val="18"/>
              </w:rPr>
            </w:pPr>
            <w:r w:rsidRPr="00320607">
              <w:rPr>
                <w:rFonts w:ascii="Courier New" w:eastAsia="Courier New" w:hAnsi="Courier New" w:cs="Courier New"/>
                <w:sz w:val="18"/>
                <w:szCs w:val="18"/>
              </w:rPr>
              <w:t>От 5001 до 15 000</w:t>
            </w:r>
          </w:p>
        </w:tc>
        <w:tc>
          <w:tcPr>
            <w:tcW w:w="1590" w:type="dxa"/>
            <w:tcBorders>
              <w:top w:val="nil"/>
              <w:left w:val="nil"/>
              <w:bottom w:val="nil"/>
              <w:right w:val="nil"/>
              <w:tl2br w:val="nil"/>
              <w:tr2bl w:val="nil"/>
            </w:tcBorders>
          </w:tcPr>
          <w:p w:rsidR="003E49AA" w:rsidRPr="00320607" w:rsidRDefault="009B27ED">
            <w:pPr>
              <w:jc w:val="right"/>
              <w:rPr>
                <w:rFonts w:ascii="Courier New" w:eastAsia="Courier New" w:hAnsi="Courier New" w:cs="Courier New"/>
                <w:sz w:val="18"/>
                <w:szCs w:val="18"/>
              </w:rPr>
            </w:pPr>
            <w:r w:rsidRPr="00320607">
              <w:rPr>
                <w:rFonts w:ascii="Courier New" w:eastAsia="Courier New" w:hAnsi="Courier New" w:cs="Courier New"/>
                <w:sz w:val="18"/>
                <w:szCs w:val="18"/>
              </w:rPr>
              <w:t>800</w:t>
            </w:r>
          </w:p>
        </w:tc>
        <w:tc>
          <w:tcPr>
            <w:tcW w:w="1590" w:type="dxa"/>
            <w:tcBorders>
              <w:top w:val="nil"/>
              <w:left w:val="nil"/>
              <w:bottom w:val="nil"/>
              <w:right w:val="nil"/>
              <w:tl2br w:val="nil"/>
              <w:tr2bl w:val="nil"/>
            </w:tcBorders>
          </w:tcPr>
          <w:p w:rsidR="003E49AA" w:rsidRPr="00320607" w:rsidRDefault="009B27ED">
            <w:pPr>
              <w:jc w:val="right"/>
              <w:rPr>
                <w:rFonts w:ascii="Courier New" w:eastAsia="Courier New" w:hAnsi="Courier New" w:cs="Courier New"/>
                <w:sz w:val="18"/>
                <w:szCs w:val="18"/>
              </w:rPr>
            </w:pPr>
            <w:r w:rsidRPr="00320607">
              <w:rPr>
                <w:rFonts w:ascii="Courier New" w:eastAsia="Courier New" w:hAnsi="Courier New" w:cs="Courier New"/>
                <w:sz w:val="18"/>
                <w:szCs w:val="18"/>
              </w:rPr>
              <w:t>500</w:t>
            </w:r>
          </w:p>
        </w:tc>
        <w:tc>
          <w:tcPr>
            <w:tcW w:w="1193" w:type="dxa"/>
            <w:tcBorders>
              <w:top w:val="nil"/>
              <w:left w:val="nil"/>
              <w:bottom w:val="nil"/>
              <w:right w:val="nil"/>
              <w:tl2br w:val="nil"/>
              <w:tr2bl w:val="nil"/>
            </w:tcBorders>
          </w:tcPr>
          <w:p w:rsidR="003E49AA" w:rsidRPr="00320607" w:rsidRDefault="009B27ED">
            <w:pPr>
              <w:jc w:val="right"/>
              <w:rPr>
                <w:rFonts w:ascii="Courier New" w:eastAsia="Courier New" w:hAnsi="Courier New" w:cs="Courier New"/>
                <w:sz w:val="18"/>
                <w:szCs w:val="18"/>
              </w:rPr>
            </w:pPr>
            <w:r w:rsidRPr="00320607">
              <w:rPr>
                <w:rFonts w:ascii="Courier New" w:eastAsia="Courier New" w:hAnsi="Courier New" w:cs="Courier New"/>
                <w:sz w:val="18"/>
                <w:szCs w:val="18"/>
              </w:rPr>
              <w:t>450</w:t>
            </w:r>
          </w:p>
        </w:tc>
        <w:tc>
          <w:tcPr>
            <w:tcW w:w="1116" w:type="dxa"/>
            <w:tcBorders>
              <w:top w:val="nil"/>
              <w:left w:val="nil"/>
              <w:bottom w:val="nil"/>
              <w:right w:val="nil"/>
              <w:tl2br w:val="nil"/>
              <w:tr2bl w:val="nil"/>
            </w:tcBorders>
          </w:tcPr>
          <w:p w:rsidR="003E49AA" w:rsidRPr="00320607" w:rsidRDefault="009B27ED">
            <w:pPr>
              <w:jc w:val="right"/>
              <w:rPr>
                <w:rFonts w:ascii="Courier New" w:eastAsia="Courier New" w:hAnsi="Courier New" w:cs="Courier New"/>
                <w:sz w:val="18"/>
                <w:szCs w:val="18"/>
              </w:rPr>
            </w:pPr>
            <w:r w:rsidRPr="00320607">
              <w:rPr>
                <w:rFonts w:ascii="Courier New" w:eastAsia="Courier New" w:hAnsi="Courier New" w:cs="Courier New"/>
                <w:sz w:val="18"/>
                <w:szCs w:val="18"/>
              </w:rPr>
              <w:t>300</w:t>
            </w:r>
          </w:p>
        </w:tc>
      </w:tr>
      <w:tr w:rsidR="003E49AA" w:rsidRPr="00320607">
        <w:trPr>
          <w:tblCellSpacing w:w="0" w:type="dxa"/>
        </w:trPr>
        <w:tc>
          <w:tcPr>
            <w:tcW w:w="2465" w:type="dxa"/>
            <w:tcBorders>
              <w:top w:val="nil"/>
              <w:left w:val="nil"/>
              <w:bottom w:val="nil"/>
              <w:right w:val="nil"/>
              <w:tl2br w:val="nil"/>
              <w:tr2bl w:val="nil"/>
            </w:tcBorders>
          </w:tcPr>
          <w:p w:rsidR="003E49AA" w:rsidRPr="00320607" w:rsidRDefault="009B27ED">
            <w:pPr>
              <w:rPr>
                <w:rFonts w:ascii="Courier New" w:eastAsia="Courier New" w:hAnsi="Courier New" w:cs="Courier New"/>
                <w:sz w:val="18"/>
                <w:szCs w:val="18"/>
              </w:rPr>
            </w:pPr>
            <w:r w:rsidRPr="00320607">
              <w:rPr>
                <w:rFonts w:ascii="Courier New" w:eastAsia="Courier New" w:hAnsi="Courier New" w:cs="Courier New"/>
                <w:sz w:val="18"/>
                <w:szCs w:val="18"/>
              </w:rPr>
              <w:t>Над 15 000</w:t>
            </w:r>
          </w:p>
        </w:tc>
        <w:tc>
          <w:tcPr>
            <w:tcW w:w="1590" w:type="dxa"/>
            <w:tcBorders>
              <w:top w:val="nil"/>
              <w:left w:val="nil"/>
              <w:bottom w:val="nil"/>
              <w:right w:val="nil"/>
              <w:tl2br w:val="nil"/>
              <w:tr2bl w:val="nil"/>
            </w:tcBorders>
          </w:tcPr>
          <w:p w:rsidR="003E49AA" w:rsidRPr="00320607" w:rsidRDefault="009B27ED">
            <w:pPr>
              <w:jc w:val="right"/>
              <w:rPr>
                <w:rFonts w:ascii="Courier New" w:eastAsia="Courier New" w:hAnsi="Courier New" w:cs="Courier New"/>
                <w:sz w:val="18"/>
                <w:szCs w:val="18"/>
              </w:rPr>
            </w:pPr>
            <w:r w:rsidRPr="00320607">
              <w:rPr>
                <w:rFonts w:ascii="Courier New" w:eastAsia="Courier New" w:hAnsi="Courier New" w:cs="Courier New"/>
                <w:sz w:val="18"/>
                <w:szCs w:val="18"/>
              </w:rPr>
              <w:t>1000</w:t>
            </w:r>
          </w:p>
        </w:tc>
        <w:tc>
          <w:tcPr>
            <w:tcW w:w="1590" w:type="dxa"/>
            <w:tcBorders>
              <w:top w:val="nil"/>
              <w:left w:val="nil"/>
              <w:bottom w:val="nil"/>
              <w:right w:val="nil"/>
              <w:tl2br w:val="nil"/>
              <w:tr2bl w:val="nil"/>
            </w:tcBorders>
          </w:tcPr>
          <w:p w:rsidR="003E49AA" w:rsidRPr="00320607" w:rsidRDefault="009B27ED">
            <w:pPr>
              <w:jc w:val="right"/>
              <w:rPr>
                <w:rFonts w:ascii="Courier New" w:eastAsia="Courier New" w:hAnsi="Courier New" w:cs="Courier New"/>
                <w:sz w:val="18"/>
                <w:szCs w:val="18"/>
              </w:rPr>
            </w:pPr>
            <w:r w:rsidRPr="00320607">
              <w:rPr>
                <w:rFonts w:ascii="Courier New" w:eastAsia="Courier New" w:hAnsi="Courier New" w:cs="Courier New"/>
                <w:sz w:val="18"/>
                <w:szCs w:val="18"/>
              </w:rPr>
              <w:t>800</w:t>
            </w:r>
          </w:p>
        </w:tc>
        <w:tc>
          <w:tcPr>
            <w:tcW w:w="1193" w:type="dxa"/>
            <w:tcBorders>
              <w:top w:val="nil"/>
              <w:left w:val="nil"/>
              <w:bottom w:val="nil"/>
              <w:right w:val="nil"/>
              <w:tl2br w:val="nil"/>
              <w:tr2bl w:val="nil"/>
            </w:tcBorders>
          </w:tcPr>
          <w:p w:rsidR="003E49AA" w:rsidRPr="00320607" w:rsidRDefault="009B27ED">
            <w:pPr>
              <w:jc w:val="right"/>
              <w:rPr>
                <w:rFonts w:ascii="Courier New" w:eastAsia="Courier New" w:hAnsi="Courier New" w:cs="Courier New"/>
                <w:sz w:val="18"/>
                <w:szCs w:val="18"/>
              </w:rPr>
            </w:pPr>
            <w:r w:rsidRPr="00320607">
              <w:rPr>
                <w:rFonts w:ascii="Courier New" w:eastAsia="Courier New" w:hAnsi="Courier New" w:cs="Courier New"/>
                <w:sz w:val="18"/>
                <w:szCs w:val="18"/>
              </w:rPr>
              <w:t>600</w:t>
            </w:r>
          </w:p>
        </w:tc>
        <w:tc>
          <w:tcPr>
            <w:tcW w:w="1116" w:type="dxa"/>
            <w:tcBorders>
              <w:top w:val="nil"/>
              <w:left w:val="nil"/>
              <w:bottom w:val="nil"/>
              <w:right w:val="nil"/>
              <w:tl2br w:val="nil"/>
              <w:tr2bl w:val="nil"/>
            </w:tcBorders>
          </w:tcPr>
          <w:p w:rsidR="003E49AA" w:rsidRPr="00320607" w:rsidRDefault="009B27ED">
            <w:pPr>
              <w:jc w:val="right"/>
              <w:rPr>
                <w:rFonts w:ascii="Courier New" w:eastAsia="Courier New" w:hAnsi="Courier New" w:cs="Courier New"/>
                <w:sz w:val="18"/>
                <w:szCs w:val="18"/>
              </w:rPr>
            </w:pPr>
            <w:r w:rsidRPr="00320607">
              <w:rPr>
                <w:rFonts w:ascii="Courier New" w:eastAsia="Courier New" w:hAnsi="Courier New" w:cs="Courier New"/>
                <w:sz w:val="18"/>
                <w:szCs w:val="18"/>
              </w:rPr>
              <w:t>400</w:t>
            </w:r>
          </w:p>
        </w:tc>
      </w:tr>
    </w:tbl>
    <w:p w:rsidR="003E49AA" w:rsidRPr="00320607" w:rsidRDefault="009B27ED">
      <w:pPr>
        <w:jc w:val="center"/>
      </w:pPr>
      <w:r w:rsidRPr="00320607">
        <w:t xml:space="preserve">(2) За наливни кораби, в т. ч. </w:t>
      </w:r>
      <w:proofErr w:type="spellStart"/>
      <w:r w:rsidRPr="00320607">
        <w:t>нефтопродуктовози</w:t>
      </w:r>
      <w:proofErr w:type="spellEnd"/>
      <w:r w:rsidRPr="00320607">
        <w:t xml:space="preserve">, </w:t>
      </w:r>
      <w:proofErr w:type="spellStart"/>
      <w:r w:rsidRPr="00320607">
        <w:t>химикаловози</w:t>
      </w:r>
      <w:proofErr w:type="spellEnd"/>
      <w:r w:rsidRPr="00320607">
        <w:t xml:space="preserve"> и други подобни, таксите се събират със следните увеличения:</w:t>
      </w:r>
    </w:p>
    <w:p w:rsidR="003E49AA" w:rsidRPr="00320607" w:rsidRDefault="009B27ED">
      <w:pPr>
        <w:jc w:val="center"/>
      </w:pPr>
      <w:r w:rsidRPr="00320607">
        <w:t xml:space="preserve">1. за кораби с </w:t>
      </w:r>
      <w:proofErr w:type="spellStart"/>
      <w:r w:rsidRPr="00320607">
        <w:t>дедуейт</w:t>
      </w:r>
      <w:proofErr w:type="spellEnd"/>
      <w:r w:rsidRPr="00320607">
        <w:t xml:space="preserve"> до 10 000 т - 25 на сто;</w:t>
      </w:r>
    </w:p>
    <w:p w:rsidR="003E49AA" w:rsidRPr="00320607" w:rsidRDefault="009B27ED">
      <w:pPr>
        <w:jc w:val="center"/>
      </w:pPr>
      <w:r w:rsidRPr="00320607">
        <w:t xml:space="preserve">2. за кораби с </w:t>
      </w:r>
      <w:proofErr w:type="spellStart"/>
      <w:r w:rsidRPr="00320607">
        <w:t>дедуейт</w:t>
      </w:r>
      <w:proofErr w:type="spellEnd"/>
      <w:r w:rsidRPr="00320607">
        <w:t xml:space="preserve"> от 10 001 до 20 000 т - 50 на сто;</w:t>
      </w:r>
    </w:p>
    <w:p w:rsidR="003E49AA" w:rsidRPr="00320607" w:rsidRDefault="009B27ED">
      <w:pPr>
        <w:jc w:val="center"/>
      </w:pPr>
      <w:r w:rsidRPr="00320607">
        <w:t xml:space="preserve">3. за кораби с </w:t>
      </w:r>
      <w:proofErr w:type="spellStart"/>
      <w:r w:rsidRPr="00320607">
        <w:t>дедуейт</w:t>
      </w:r>
      <w:proofErr w:type="spellEnd"/>
      <w:r w:rsidRPr="00320607">
        <w:t xml:space="preserve"> от 20 001 до 40 000 т - 75 на сто;</w:t>
      </w:r>
    </w:p>
    <w:p w:rsidR="003E49AA" w:rsidRPr="00320607" w:rsidRDefault="009B27ED">
      <w:pPr>
        <w:jc w:val="center"/>
      </w:pPr>
      <w:r w:rsidRPr="00320607">
        <w:t xml:space="preserve">4. за кораби с </w:t>
      </w:r>
      <w:proofErr w:type="spellStart"/>
      <w:r w:rsidRPr="00320607">
        <w:t>дедуейт</w:t>
      </w:r>
      <w:proofErr w:type="spellEnd"/>
      <w:r w:rsidRPr="00320607">
        <w:t xml:space="preserve"> над 40 000 т - 100 на сто.</w:t>
      </w:r>
    </w:p>
    <w:p w:rsidR="003E49AA" w:rsidRPr="00320607" w:rsidRDefault="009B27ED">
      <w:pPr>
        <w:spacing w:before="120"/>
        <w:ind w:firstLine="990"/>
        <w:jc w:val="center"/>
      </w:pPr>
      <w:r w:rsidRPr="00320607">
        <w:rPr>
          <w:b/>
          <w:bCs/>
        </w:rPr>
        <w:t>Чл. 7.</w:t>
      </w:r>
      <w:r w:rsidRPr="00320607">
        <w:t xml:space="preserve"> (Изм. - ДВ, бр. 47 от 2001 г.) За извършване на преглед за издаване на международно свидетелство за предотвратяване на замърсяване при превозване наливно на вредни течни вещества се събират следните такси:</w:t>
      </w:r>
    </w:p>
    <w:tbl>
      <w:tblPr>
        <w:tblW w:w="7954" w:type="dxa"/>
        <w:tblCellSpacing w:w="0" w:type="dxa"/>
        <w:tblLayout w:type="fixed"/>
        <w:tblCellMar>
          <w:top w:w="105" w:type="dxa"/>
          <w:left w:w="105" w:type="dxa"/>
          <w:bottom w:w="105" w:type="dxa"/>
          <w:right w:w="105" w:type="dxa"/>
        </w:tblCellMar>
        <w:tblLook w:val="04A0" w:firstRow="1" w:lastRow="0" w:firstColumn="1" w:lastColumn="0" w:noHBand="0" w:noVBand="1"/>
      </w:tblPr>
      <w:tblGrid>
        <w:gridCol w:w="2378"/>
        <w:gridCol w:w="1639"/>
        <w:gridCol w:w="1639"/>
        <w:gridCol w:w="1230"/>
        <w:gridCol w:w="1068"/>
      </w:tblGrid>
      <w:tr w:rsidR="003E49AA" w:rsidRPr="00320607">
        <w:trPr>
          <w:tblCellSpacing w:w="0" w:type="dxa"/>
        </w:trPr>
        <w:tc>
          <w:tcPr>
            <w:tcW w:w="7954" w:type="dxa"/>
            <w:gridSpan w:val="5"/>
            <w:tcBorders>
              <w:top w:val="nil"/>
              <w:left w:val="nil"/>
              <w:bottom w:val="nil"/>
              <w:right w:val="nil"/>
              <w:tl2br w:val="nil"/>
              <w:tr2bl w:val="nil"/>
            </w:tcBorders>
          </w:tcPr>
          <w:p w:rsidR="003E49AA" w:rsidRPr="00320607" w:rsidRDefault="009B27ED">
            <w:pPr>
              <w:jc w:val="right"/>
              <w:rPr>
                <w:rFonts w:ascii="Courier New" w:eastAsia="Courier New" w:hAnsi="Courier New" w:cs="Courier New"/>
                <w:sz w:val="18"/>
                <w:szCs w:val="18"/>
              </w:rPr>
            </w:pPr>
            <w:r w:rsidRPr="00320607">
              <w:rPr>
                <w:rFonts w:ascii="Courier New" w:eastAsia="Courier New" w:hAnsi="Courier New" w:cs="Courier New"/>
                <w:sz w:val="18"/>
                <w:szCs w:val="18"/>
              </w:rPr>
              <w:t>(в евро)</w:t>
            </w:r>
          </w:p>
        </w:tc>
      </w:tr>
      <w:tr w:rsidR="003E49AA" w:rsidRPr="00320607">
        <w:trPr>
          <w:tblCellSpacing w:w="0" w:type="dxa"/>
        </w:trPr>
        <w:tc>
          <w:tcPr>
            <w:tcW w:w="2378" w:type="dxa"/>
            <w:vMerge w:val="restart"/>
            <w:tcBorders>
              <w:top w:val="nil"/>
              <w:left w:val="nil"/>
              <w:bottom w:val="nil"/>
              <w:right w:val="nil"/>
              <w:tl2br w:val="nil"/>
              <w:tr2bl w:val="nil"/>
            </w:tcBorders>
          </w:tcPr>
          <w:p w:rsidR="003E49AA" w:rsidRPr="00320607" w:rsidRDefault="009B27ED">
            <w:pPr>
              <w:jc w:val="center"/>
              <w:rPr>
                <w:rFonts w:ascii="Courier New" w:eastAsia="Courier New" w:hAnsi="Courier New" w:cs="Courier New"/>
                <w:sz w:val="18"/>
                <w:szCs w:val="18"/>
              </w:rPr>
            </w:pPr>
            <w:r w:rsidRPr="00320607">
              <w:rPr>
                <w:rFonts w:ascii="Courier New" w:eastAsia="Courier New" w:hAnsi="Courier New" w:cs="Courier New"/>
                <w:sz w:val="18"/>
                <w:szCs w:val="18"/>
              </w:rPr>
              <w:t>Бруто тонаж на кораба</w:t>
            </w:r>
          </w:p>
        </w:tc>
        <w:tc>
          <w:tcPr>
            <w:tcW w:w="5576" w:type="dxa"/>
            <w:gridSpan w:val="4"/>
            <w:tcBorders>
              <w:top w:val="nil"/>
              <w:left w:val="nil"/>
              <w:bottom w:val="nil"/>
              <w:right w:val="nil"/>
              <w:tl2br w:val="nil"/>
              <w:tr2bl w:val="nil"/>
            </w:tcBorders>
          </w:tcPr>
          <w:p w:rsidR="003E49AA" w:rsidRPr="00320607" w:rsidRDefault="009B27ED">
            <w:pPr>
              <w:jc w:val="center"/>
              <w:rPr>
                <w:rFonts w:ascii="Courier New" w:eastAsia="Courier New" w:hAnsi="Courier New" w:cs="Courier New"/>
                <w:sz w:val="18"/>
                <w:szCs w:val="18"/>
              </w:rPr>
            </w:pPr>
            <w:r w:rsidRPr="00320607">
              <w:rPr>
                <w:rFonts w:ascii="Courier New" w:eastAsia="Courier New" w:hAnsi="Courier New" w:cs="Courier New"/>
                <w:sz w:val="18"/>
                <w:szCs w:val="18"/>
              </w:rPr>
              <w:t>Прегледи</w:t>
            </w:r>
          </w:p>
        </w:tc>
      </w:tr>
      <w:tr w:rsidR="003E49AA" w:rsidRPr="00320607">
        <w:trPr>
          <w:trHeight w:val="225"/>
          <w:tblCellSpacing w:w="0" w:type="dxa"/>
        </w:trPr>
        <w:tc>
          <w:tcPr>
            <w:tcW w:w="2378" w:type="dxa"/>
            <w:vMerge/>
            <w:tcBorders>
              <w:top w:val="nil"/>
              <w:left w:val="nil"/>
              <w:bottom w:val="nil"/>
              <w:right w:val="nil"/>
              <w:tl2br w:val="nil"/>
              <w:tr2bl w:val="nil"/>
            </w:tcBorders>
          </w:tcPr>
          <w:p w:rsidR="003E49AA" w:rsidRPr="00320607" w:rsidRDefault="003E49AA"/>
        </w:tc>
        <w:tc>
          <w:tcPr>
            <w:tcW w:w="1639" w:type="dxa"/>
            <w:tcBorders>
              <w:top w:val="nil"/>
              <w:left w:val="nil"/>
              <w:bottom w:val="nil"/>
              <w:right w:val="nil"/>
              <w:tl2br w:val="nil"/>
              <w:tr2bl w:val="nil"/>
            </w:tcBorders>
          </w:tcPr>
          <w:p w:rsidR="003E49AA" w:rsidRPr="00320607" w:rsidRDefault="009B27ED">
            <w:pPr>
              <w:jc w:val="center"/>
              <w:rPr>
                <w:rFonts w:ascii="Courier New" w:eastAsia="Courier New" w:hAnsi="Courier New" w:cs="Courier New"/>
                <w:sz w:val="18"/>
                <w:szCs w:val="18"/>
              </w:rPr>
            </w:pPr>
            <w:r w:rsidRPr="00320607">
              <w:rPr>
                <w:rFonts w:ascii="Courier New" w:eastAsia="Courier New" w:hAnsi="Courier New" w:cs="Courier New"/>
                <w:sz w:val="18"/>
                <w:szCs w:val="18"/>
              </w:rPr>
              <w:t>първоначален</w:t>
            </w:r>
          </w:p>
        </w:tc>
        <w:tc>
          <w:tcPr>
            <w:tcW w:w="1639" w:type="dxa"/>
            <w:tcBorders>
              <w:top w:val="nil"/>
              <w:left w:val="nil"/>
              <w:bottom w:val="nil"/>
              <w:right w:val="nil"/>
              <w:tl2br w:val="nil"/>
              <w:tr2bl w:val="nil"/>
            </w:tcBorders>
          </w:tcPr>
          <w:p w:rsidR="003E49AA" w:rsidRPr="00320607" w:rsidRDefault="009B27ED">
            <w:pPr>
              <w:jc w:val="center"/>
              <w:rPr>
                <w:rFonts w:ascii="Courier New" w:eastAsia="Courier New" w:hAnsi="Courier New" w:cs="Courier New"/>
                <w:sz w:val="18"/>
                <w:szCs w:val="18"/>
              </w:rPr>
            </w:pPr>
            <w:proofErr w:type="spellStart"/>
            <w:r w:rsidRPr="00320607">
              <w:rPr>
                <w:rFonts w:ascii="Courier New" w:eastAsia="Courier New" w:hAnsi="Courier New" w:cs="Courier New"/>
                <w:sz w:val="18"/>
                <w:szCs w:val="18"/>
              </w:rPr>
              <w:t>подновителен</w:t>
            </w:r>
            <w:proofErr w:type="spellEnd"/>
          </w:p>
        </w:tc>
        <w:tc>
          <w:tcPr>
            <w:tcW w:w="1230" w:type="dxa"/>
            <w:tcBorders>
              <w:top w:val="nil"/>
              <w:left w:val="nil"/>
              <w:bottom w:val="nil"/>
              <w:right w:val="nil"/>
              <w:tl2br w:val="nil"/>
              <w:tr2bl w:val="nil"/>
            </w:tcBorders>
          </w:tcPr>
          <w:p w:rsidR="003E49AA" w:rsidRPr="00320607" w:rsidRDefault="009B27ED">
            <w:pPr>
              <w:jc w:val="center"/>
              <w:rPr>
                <w:rFonts w:ascii="Courier New" w:eastAsia="Courier New" w:hAnsi="Courier New" w:cs="Courier New"/>
                <w:sz w:val="18"/>
                <w:szCs w:val="18"/>
              </w:rPr>
            </w:pPr>
            <w:r w:rsidRPr="00320607">
              <w:rPr>
                <w:rFonts w:ascii="Courier New" w:eastAsia="Courier New" w:hAnsi="Courier New" w:cs="Courier New"/>
                <w:sz w:val="18"/>
                <w:szCs w:val="18"/>
              </w:rPr>
              <w:t>междинен</w:t>
            </w:r>
          </w:p>
        </w:tc>
        <w:tc>
          <w:tcPr>
            <w:tcW w:w="1068" w:type="dxa"/>
            <w:tcBorders>
              <w:top w:val="nil"/>
              <w:left w:val="nil"/>
              <w:bottom w:val="nil"/>
              <w:right w:val="nil"/>
              <w:tl2br w:val="nil"/>
              <w:tr2bl w:val="nil"/>
            </w:tcBorders>
          </w:tcPr>
          <w:p w:rsidR="003E49AA" w:rsidRPr="00320607" w:rsidRDefault="009B27ED">
            <w:pPr>
              <w:jc w:val="center"/>
              <w:rPr>
                <w:rFonts w:ascii="Courier New" w:eastAsia="Courier New" w:hAnsi="Courier New" w:cs="Courier New"/>
                <w:sz w:val="18"/>
                <w:szCs w:val="18"/>
              </w:rPr>
            </w:pPr>
            <w:r w:rsidRPr="00320607">
              <w:rPr>
                <w:rFonts w:ascii="Courier New" w:eastAsia="Courier New" w:hAnsi="Courier New" w:cs="Courier New"/>
                <w:sz w:val="18"/>
                <w:szCs w:val="18"/>
              </w:rPr>
              <w:t>годишен</w:t>
            </w:r>
          </w:p>
        </w:tc>
      </w:tr>
      <w:tr w:rsidR="003E49AA" w:rsidRPr="00320607">
        <w:trPr>
          <w:tblCellSpacing w:w="0" w:type="dxa"/>
        </w:trPr>
        <w:tc>
          <w:tcPr>
            <w:tcW w:w="2378" w:type="dxa"/>
            <w:tcBorders>
              <w:top w:val="nil"/>
              <w:left w:val="nil"/>
              <w:bottom w:val="nil"/>
              <w:right w:val="nil"/>
              <w:tl2br w:val="nil"/>
              <w:tr2bl w:val="nil"/>
            </w:tcBorders>
          </w:tcPr>
          <w:p w:rsidR="003E49AA" w:rsidRPr="00320607" w:rsidRDefault="009B27ED">
            <w:pPr>
              <w:rPr>
                <w:rFonts w:ascii="Courier New" w:eastAsia="Courier New" w:hAnsi="Courier New" w:cs="Courier New"/>
                <w:sz w:val="18"/>
                <w:szCs w:val="18"/>
              </w:rPr>
            </w:pPr>
            <w:r w:rsidRPr="00320607">
              <w:rPr>
                <w:rFonts w:ascii="Courier New" w:eastAsia="Courier New" w:hAnsi="Courier New" w:cs="Courier New"/>
                <w:sz w:val="18"/>
                <w:szCs w:val="18"/>
              </w:rPr>
              <w:t>До 150</w:t>
            </w:r>
          </w:p>
        </w:tc>
        <w:tc>
          <w:tcPr>
            <w:tcW w:w="1639" w:type="dxa"/>
            <w:tcBorders>
              <w:top w:val="nil"/>
              <w:left w:val="nil"/>
              <w:bottom w:val="nil"/>
              <w:right w:val="nil"/>
              <w:tl2br w:val="nil"/>
              <w:tr2bl w:val="nil"/>
            </w:tcBorders>
          </w:tcPr>
          <w:p w:rsidR="003E49AA" w:rsidRPr="00320607" w:rsidRDefault="009B27ED">
            <w:pPr>
              <w:jc w:val="right"/>
              <w:rPr>
                <w:rFonts w:ascii="Courier New" w:eastAsia="Courier New" w:hAnsi="Courier New" w:cs="Courier New"/>
                <w:sz w:val="18"/>
                <w:szCs w:val="18"/>
              </w:rPr>
            </w:pPr>
            <w:r w:rsidRPr="00320607">
              <w:rPr>
                <w:rFonts w:ascii="Courier New" w:eastAsia="Courier New" w:hAnsi="Courier New" w:cs="Courier New"/>
                <w:sz w:val="18"/>
                <w:szCs w:val="18"/>
              </w:rPr>
              <w:t>200</w:t>
            </w:r>
          </w:p>
        </w:tc>
        <w:tc>
          <w:tcPr>
            <w:tcW w:w="1639" w:type="dxa"/>
            <w:tcBorders>
              <w:top w:val="nil"/>
              <w:left w:val="nil"/>
              <w:bottom w:val="nil"/>
              <w:right w:val="nil"/>
              <w:tl2br w:val="nil"/>
              <w:tr2bl w:val="nil"/>
            </w:tcBorders>
          </w:tcPr>
          <w:p w:rsidR="003E49AA" w:rsidRPr="00320607" w:rsidRDefault="009B27ED">
            <w:pPr>
              <w:jc w:val="right"/>
              <w:rPr>
                <w:rFonts w:ascii="Courier New" w:eastAsia="Courier New" w:hAnsi="Courier New" w:cs="Courier New"/>
                <w:sz w:val="18"/>
                <w:szCs w:val="18"/>
              </w:rPr>
            </w:pPr>
            <w:r w:rsidRPr="00320607">
              <w:rPr>
                <w:rFonts w:ascii="Courier New" w:eastAsia="Courier New" w:hAnsi="Courier New" w:cs="Courier New"/>
                <w:sz w:val="18"/>
                <w:szCs w:val="18"/>
              </w:rPr>
              <w:t>150</w:t>
            </w:r>
          </w:p>
        </w:tc>
        <w:tc>
          <w:tcPr>
            <w:tcW w:w="1230" w:type="dxa"/>
            <w:tcBorders>
              <w:top w:val="nil"/>
              <w:left w:val="nil"/>
              <w:bottom w:val="nil"/>
              <w:right w:val="nil"/>
              <w:tl2br w:val="nil"/>
              <w:tr2bl w:val="nil"/>
            </w:tcBorders>
          </w:tcPr>
          <w:p w:rsidR="003E49AA" w:rsidRPr="00320607" w:rsidRDefault="009B27ED">
            <w:pPr>
              <w:jc w:val="right"/>
              <w:rPr>
                <w:rFonts w:ascii="Courier New" w:eastAsia="Courier New" w:hAnsi="Courier New" w:cs="Courier New"/>
                <w:sz w:val="18"/>
                <w:szCs w:val="18"/>
              </w:rPr>
            </w:pPr>
            <w:r w:rsidRPr="00320607">
              <w:rPr>
                <w:rFonts w:ascii="Courier New" w:eastAsia="Courier New" w:hAnsi="Courier New" w:cs="Courier New"/>
                <w:sz w:val="18"/>
                <w:szCs w:val="18"/>
              </w:rPr>
              <w:t>120</w:t>
            </w:r>
          </w:p>
        </w:tc>
        <w:tc>
          <w:tcPr>
            <w:tcW w:w="1068" w:type="dxa"/>
            <w:tcBorders>
              <w:top w:val="nil"/>
              <w:left w:val="nil"/>
              <w:bottom w:val="nil"/>
              <w:right w:val="nil"/>
              <w:tl2br w:val="nil"/>
              <w:tr2bl w:val="nil"/>
            </w:tcBorders>
          </w:tcPr>
          <w:p w:rsidR="003E49AA" w:rsidRPr="00320607" w:rsidRDefault="009B27ED">
            <w:pPr>
              <w:jc w:val="right"/>
              <w:rPr>
                <w:rFonts w:ascii="Courier New" w:eastAsia="Courier New" w:hAnsi="Courier New" w:cs="Courier New"/>
                <w:sz w:val="18"/>
                <w:szCs w:val="18"/>
              </w:rPr>
            </w:pPr>
            <w:r w:rsidRPr="00320607">
              <w:rPr>
                <w:rFonts w:ascii="Courier New" w:eastAsia="Courier New" w:hAnsi="Courier New" w:cs="Courier New"/>
                <w:sz w:val="18"/>
                <w:szCs w:val="18"/>
              </w:rPr>
              <w:t>80</w:t>
            </w:r>
          </w:p>
        </w:tc>
      </w:tr>
      <w:tr w:rsidR="003E49AA" w:rsidRPr="00320607">
        <w:trPr>
          <w:tblCellSpacing w:w="0" w:type="dxa"/>
        </w:trPr>
        <w:tc>
          <w:tcPr>
            <w:tcW w:w="2378" w:type="dxa"/>
            <w:tcBorders>
              <w:top w:val="nil"/>
              <w:left w:val="nil"/>
              <w:bottom w:val="nil"/>
              <w:right w:val="nil"/>
              <w:tl2br w:val="nil"/>
              <w:tr2bl w:val="nil"/>
            </w:tcBorders>
          </w:tcPr>
          <w:p w:rsidR="003E49AA" w:rsidRPr="00320607" w:rsidRDefault="009B27ED">
            <w:pPr>
              <w:rPr>
                <w:rFonts w:ascii="Courier New" w:eastAsia="Courier New" w:hAnsi="Courier New" w:cs="Courier New"/>
                <w:sz w:val="18"/>
                <w:szCs w:val="18"/>
              </w:rPr>
            </w:pPr>
            <w:r w:rsidRPr="00320607">
              <w:rPr>
                <w:rFonts w:ascii="Courier New" w:eastAsia="Courier New" w:hAnsi="Courier New" w:cs="Courier New"/>
                <w:sz w:val="18"/>
                <w:szCs w:val="18"/>
              </w:rPr>
              <w:t>От 151 до 400</w:t>
            </w:r>
          </w:p>
        </w:tc>
        <w:tc>
          <w:tcPr>
            <w:tcW w:w="1639" w:type="dxa"/>
            <w:tcBorders>
              <w:top w:val="nil"/>
              <w:left w:val="nil"/>
              <w:bottom w:val="nil"/>
              <w:right w:val="nil"/>
              <w:tl2br w:val="nil"/>
              <w:tr2bl w:val="nil"/>
            </w:tcBorders>
          </w:tcPr>
          <w:p w:rsidR="003E49AA" w:rsidRPr="00320607" w:rsidRDefault="009B27ED">
            <w:pPr>
              <w:jc w:val="right"/>
              <w:rPr>
                <w:rFonts w:ascii="Courier New" w:eastAsia="Courier New" w:hAnsi="Courier New" w:cs="Courier New"/>
                <w:sz w:val="18"/>
                <w:szCs w:val="18"/>
              </w:rPr>
            </w:pPr>
            <w:r w:rsidRPr="00320607">
              <w:rPr>
                <w:rFonts w:ascii="Courier New" w:eastAsia="Courier New" w:hAnsi="Courier New" w:cs="Courier New"/>
                <w:sz w:val="18"/>
                <w:szCs w:val="18"/>
              </w:rPr>
              <w:t>250</w:t>
            </w:r>
          </w:p>
        </w:tc>
        <w:tc>
          <w:tcPr>
            <w:tcW w:w="1639" w:type="dxa"/>
            <w:tcBorders>
              <w:top w:val="nil"/>
              <w:left w:val="nil"/>
              <w:bottom w:val="nil"/>
              <w:right w:val="nil"/>
              <w:tl2br w:val="nil"/>
              <w:tr2bl w:val="nil"/>
            </w:tcBorders>
          </w:tcPr>
          <w:p w:rsidR="003E49AA" w:rsidRPr="00320607" w:rsidRDefault="009B27ED">
            <w:pPr>
              <w:jc w:val="right"/>
              <w:rPr>
                <w:rFonts w:ascii="Courier New" w:eastAsia="Courier New" w:hAnsi="Courier New" w:cs="Courier New"/>
                <w:sz w:val="18"/>
                <w:szCs w:val="18"/>
              </w:rPr>
            </w:pPr>
            <w:r w:rsidRPr="00320607">
              <w:rPr>
                <w:rFonts w:ascii="Courier New" w:eastAsia="Courier New" w:hAnsi="Courier New" w:cs="Courier New"/>
                <w:sz w:val="18"/>
                <w:szCs w:val="18"/>
              </w:rPr>
              <w:t>200</w:t>
            </w:r>
          </w:p>
        </w:tc>
        <w:tc>
          <w:tcPr>
            <w:tcW w:w="1230" w:type="dxa"/>
            <w:tcBorders>
              <w:top w:val="nil"/>
              <w:left w:val="nil"/>
              <w:bottom w:val="nil"/>
              <w:right w:val="nil"/>
              <w:tl2br w:val="nil"/>
              <w:tr2bl w:val="nil"/>
            </w:tcBorders>
          </w:tcPr>
          <w:p w:rsidR="003E49AA" w:rsidRPr="00320607" w:rsidRDefault="009B27ED">
            <w:pPr>
              <w:jc w:val="right"/>
              <w:rPr>
                <w:rFonts w:ascii="Courier New" w:eastAsia="Courier New" w:hAnsi="Courier New" w:cs="Courier New"/>
                <w:sz w:val="18"/>
                <w:szCs w:val="18"/>
              </w:rPr>
            </w:pPr>
            <w:r w:rsidRPr="00320607">
              <w:rPr>
                <w:rFonts w:ascii="Courier New" w:eastAsia="Courier New" w:hAnsi="Courier New" w:cs="Courier New"/>
                <w:sz w:val="18"/>
                <w:szCs w:val="18"/>
              </w:rPr>
              <w:t>150</w:t>
            </w:r>
          </w:p>
        </w:tc>
        <w:tc>
          <w:tcPr>
            <w:tcW w:w="1068" w:type="dxa"/>
            <w:tcBorders>
              <w:top w:val="nil"/>
              <w:left w:val="nil"/>
              <w:bottom w:val="nil"/>
              <w:right w:val="nil"/>
              <w:tl2br w:val="nil"/>
              <w:tr2bl w:val="nil"/>
            </w:tcBorders>
          </w:tcPr>
          <w:p w:rsidR="003E49AA" w:rsidRPr="00320607" w:rsidRDefault="009B27ED">
            <w:pPr>
              <w:jc w:val="right"/>
              <w:rPr>
                <w:rFonts w:ascii="Courier New" w:eastAsia="Courier New" w:hAnsi="Courier New" w:cs="Courier New"/>
                <w:sz w:val="18"/>
                <w:szCs w:val="18"/>
              </w:rPr>
            </w:pPr>
            <w:r w:rsidRPr="00320607">
              <w:rPr>
                <w:rFonts w:ascii="Courier New" w:eastAsia="Courier New" w:hAnsi="Courier New" w:cs="Courier New"/>
                <w:sz w:val="18"/>
                <w:szCs w:val="18"/>
              </w:rPr>
              <w:t>100</w:t>
            </w:r>
          </w:p>
        </w:tc>
      </w:tr>
      <w:tr w:rsidR="003E49AA" w:rsidRPr="00320607">
        <w:trPr>
          <w:tblCellSpacing w:w="0" w:type="dxa"/>
        </w:trPr>
        <w:tc>
          <w:tcPr>
            <w:tcW w:w="2378" w:type="dxa"/>
            <w:tcBorders>
              <w:top w:val="nil"/>
              <w:left w:val="nil"/>
              <w:bottom w:val="nil"/>
              <w:right w:val="nil"/>
              <w:tl2br w:val="nil"/>
              <w:tr2bl w:val="nil"/>
            </w:tcBorders>
          </w:tcPr>
          <w:p w:rsidR="003E49AA" w:rsidRPr="00320607" w:rsidRDefault="009B27ED">
            <w:pPr>
              <w:rPr>
                <w:rFonts w:ascii="Courier New" w:eastAsia="Courier New" w:hAnsi="Courier New" w:cs="Courier New"/>
                <w:sz w:val="18"/>
                <w:szCs w:val="18"/>
              </w:rPr>
            </w:pPr>
            <w:r w:rsidRPr="00320607">
              <w:rPr>
                <w:rFonts w:ascii="Courier New" w:eastAsia="Courier New" w:hAnsi="Courier New" w:cs="Courier New"/>
                <w:sz w:val="18"/>
                <w:szCs w:val="18"/>
              </w:rPr>
              <w:t>От 401 до 4000</w:t>
            </w:r>
          </w:p>
        </w:tc>
        <w:tc>
          <w:tcPr>
            <w:tcW w:w="1639" w:type="dxa"/>
            <w:tcBorders>
              <w:top w:val="nil"/>
              <w:left w:val="nil"/>
              <w:bottom w:val="nil"/>
              <w:right w:val="nil"/>
              <w:tl2br w:val="nil"/>
              <w:tr2bl w:val="nil"/>
            </w:tcBorders>
          </w:tcPr>
          <w:p w:rsidR="003E49AA" w:rsidRPr="00320607" w:rsidRDefault="009B27ED">
            <w:pPr>
              <w:jc w:val="right"/>
              <w:rPr>
                <w:rFonts w:ascii="Courier New" w:eastAsia="Courier New" w:hAnsi="Courier New" w:cs="Courier New"/>
                <w:sz w:val="18"/>
                <w:szCs w:val="18"/>
              </w:rPr>
            </w:pPr>
            <w:r w:rsidRPr="00320607">
              <w:rPr>
                <w:rFonts w:ascii="Courier New" w:eastAsia="Courier New" w:hAnsi="Courier New" w:cs="Courier New"/>
                <w:sz w:val="18"/>
                <w:szCs w:val="18"/>
              </w:rPr>
              <w:t>300</w:t>
            </w:r>
          </w:p>
        </w:tc>
        <w:tc>
          <w:tcPr>
            <w:tcW w:w="1639" w:type="dxa"/>
            <w:tcBorders>
              <w:top w:val="nil"/>
              <w:left w:val="nil"/>
              <w:bottom w:val="nil"/>
              <w:right w:val="nil"/>
              <w:tl2br w:val="nil"/>
              <w:tr2bl w:val="nil"/>
            </w:tcBorders>
          </w:tcPr>
          <w:p w:rsidR="003E49AA" w:rsidRPr="00320607" w:rsidRDefault="009B27ED">
            <w:pPr>
              <w:jc w:val="right"/>
              <w:rPr>
                <w:rFonts w:ascii="Courier New" w:eastAsia="Courier New" w:hAnsi="Courier New" w:cs="Courier New"/>
                <w:sz w:val="18"/>
                <w:szCs w:val="18"/>
              </w:rPr>
            </w:pPr>
            <w:r w:rsidRPr="00320607">
              <w:rPr>
                <w:rFonts w:ascii="Courier New" w:eastAsia="Courier New" w:hAnsi="Courier New" w:cs="Courier New"/>
                <w:sz w:val="18"/>
                <w:szCs w:val="18"/>
              </w:rPr>
              <w:t>250</w:t>
            </w:r>
          </w:p>
        </w:tc>
        <w:tc>
          <w:tcPr>
            <w:tcW w:w="1230" w:type="dxa"/>
            <w:tcBorders>
              <w:top w:val="nil"/>
              <w:left w:val="nil"/>
              <w:bottom w:val="nil"/>
              <w:right w:val="nil"/>
              <w:tl2br w:val="nil"/>
              <w:tr2bl w:val="nil"/>
            </w:tcBorders>
          </w:tcPr>
          <w:p w:rsidR="003E49AA" w:rsidRPr="00320607" w:rsidRDefault="009B27ED">
            <w:pPr>
              <w:jc w:val="right"/>
              <w:rPr>
                <w:rFonts w:ascii="Courier New" w:eastAsia="Courier New" w:hAnsi="Courier New" w:cs="Courier New"/>
                <w:sz w:val="18"/>
                <w:szCs w:val="18"/>
              </w:rPr>
            </w:pPr>
            <w:r w:rsidRPr="00320607">
              <w:rPr>
                <w:rFonts w:ascii="Courier New" w:eastAsia="Courier New" w:hAnsi="Courier New" w:cs="Courier New"/>
                <w:sz w:val="18"/>
                <w:szCs w:val="18"/>
              </w:rPr>
              <w:t>200</w:t>
            </w:r>
          </w:p>
        </w:tc>
        <w:tc>
          <w:tcPr>
            <w:tcW w:w="1068" w:type="dxa"/>
            <w:tcBorders>
              <w:top w:val="nil"/>
              <w:left w:val="nil"/>
              <w:bottom w:val="nil"/>
              <w:right w:val="nil"/>
              <w:tl2br w:val="nil"/>
              <w:tr2bl w:val="nil"/>
            </w:tcBorders>
          </w:tcPr>
          <w:p w:rsidR="003E49AA" w:rsidRPr="00320607" w:rsidRDefault="009B27ED">
            <w:pPr>
              <w:jc w:val="right"/>
              <w:rPr>
                <w:rFonts w:ascii="Courier New" w:eastAsia="Courier New" w:hAnsi="Courier New" w:cs="Courier New"/>
                <w:sz w:val="18"/>
                <w:szCs w:val="18"/>
              </w:rPr>
            </w:pPr>
            <w:r w:rsidRPr="00320607">
              <w:rPr>
                <w:rFonts w:ascii="Courier New" w:eastAsia="Courier New" w:hAnsi="Courier New" w:cs="Courier New"/>
                <w:sz w:val="18"/>
                <w:szCs w:val="18"/>
              </w:rPr>
              <w:t>150</w:t>
            </w:r>
          </w:p>
        </w:tc>
      </w:tr>
      <w:tr w:rsidR="003E49AA" w:rsidRPr="00320607">
        <w:trPr>
          <w:tblCellSpacing w:w="0" w:type="dxa"/>
        </w:trPr>
        <w:tc>
          <w:tcPr>
            <w:tcW w:w="2378" w:type="dxa"/>
            <w:tcBorders>
              <w:top w:val="nil"/>
              <w:left w:val="nil"/>
              <w:bottom w:val="nil"/>
              <w:right w:val="nil"/>
              <w:tl2br w:val="nil"/>
              <w:tr2bl w:val="nil"/>
            </w:tcBorders>
          </w:tcPr>
          <w:p w:rsidR="003E49AA" w:rsidRPr="00320607" w:rsidRDefault="009B27ED">
            <w:pPr>
              <w:rPr>
                <w:rFonts w:ascii="Courier New" w:eastAsia="Courier New" w:hAnsi="Courier New" w:cs="Courier New"/>
                <w:sz w:val="18"/>
                <w:szCs w:val="18"/>
              </w:rPr>
            </w:pPr>
            <w:r w:rsidRPr="00320607">
              <w:rPr>
                <w:rFonts w:ascii="Courier New" w:eastAsia="Courier New" w:hAnsi="Courier New" w:cs="Courier New"/>
                <w:sz w:val="18"/>
                <w:szCs w:val="18"/>
              </w:rPr>
              <w:t>От 4001 до 10 000</w:t>
            </w:r>
          </w:p>
        </w:tc>
        <w:tc>
          <w:tcPr>
            <w:tcW w:w="1639" w:type="dxa"/>
            <w:tcBorders>
              <w:top w:val="nil"/>
              <w:left w:val="nil"/>
              <w:bottom w:val="nil"/>
              <w:right w:val="nil"/>
              <w:tl2br w:val="nil"/>
              <w:tr2bl w:val="nil"/>
            </w:tcBorders>
          </w:tcPr>
          <w:p w:rsidR="003E49AA" w:rsidRPr="00320607" w:rsidRDefault="009B27ED">
            <w:pPr>
              <w:jc w:val="right"/>
              <w:rPr>
                <w:rFonts w:ascii="Courier New" w:eastAsia="Courier New" w:hAnsi="Courier New" w:cs="Courier New"/>
                <w:sz w:val="18"/>
                <w:szCs w:val="18"/>
              </w:rPr>
            </w:pPr>
            <w:r w:rsidRPr="00320607">
              <w:rPr>
                <w:rFonts w:ascii="Courier New" w:eastAsia="Courier New" w:hAnsi="Courier New" w:cs="Courier New"/>
                <w:sz w:val="18"/>
                <w:szCs w:val="18"/>
              </w:rPr>
              <w:t>350</w:t>
            </w:r>
          </w:p>
        </w:tc>
        <w:tc>
          <w:tcPr>
            <w:tcW w:w="1639" w:type="dxa"/>
            <w:tcBorders>
              <w:top w:val="nil"/>
              <w:left w:val="nil"/>
              <w:bottom w:val="nil"/>
              <w:right w:val="nil"/>
              <w:tl2br w:val="nil"/>
              <w:tr2bl w:val="nil"/>
            </w:tcBorders>
          </w:tcPr>
          <w:p w:rsidR="003E49AA" w:rsidRPr="00320607" w:rsidRDefault="009B27ED">
            <w:pPr>
              <w:jc w:val="right"/>
              <w:rPr>
                <w:rFonts w:ascii="Courier New" w:eastAsia="Courier New" w:hAnsi="Courier New" w:cs="Courier New"/>
                <w:sz w:val="18"/>
                <w:szCs w:val="18"/>
              </w:rPr>
            </w:pPr>
            <w:r w:rsidRPr="00320607">
              <w:rPr>
                <w:rFonts w:ascii="Courier New" w:eastAsia="Courier New" w:hAnsi="Courier New" w:cs="Courier New"/>
                <w:sz w:val="18"/>
                <w:szCs w:val="18"/>
              </w:rPr>
              <w:t>300</w:t>
            </w:r>
          </w:p>
        </w:tc>
        <w:tc>
          <w:tcPr>
            <w:tcW w:w="1230" w:type="dxa"/>
            <w:tcBorders>
              <w:top w:val="nil"/>
              <w:left w:val="nil"/>
              <w:bottom w:val="nil"/>
              <w:right w:val="nil"/>
              <w:tl2br w:val="nil"/>
              <w:tr2bl w:val="nil"/>
            </w:tcBorders>
          </w:tcPr>
          <w:p w:rsidR="003E49AA" w:rsidRPr="00320607" w:rsidRDefault="009B27ED">
            <w:pPr>
              <w:jc w:val="right"/>
              <w:rPr>
                <w:rFonts w:ascii="Courier New" w:eastAsia="Courier New" w:hAnsi="Courier New" w:cs="Courier New"/>
                <w:sz w:val="18"/>
                <w:szCs w:val="18"/>
              </w:rPr>
            </w:pPr>
            <w:r w:rsidRPr="00320607">
              <w:rPr>
                <w:rFonts w:ascii="Courier New" w:eastAsia="Courier New" w:hAnsi="Courier New" w:cs="Courier New"/>
                <w:sz w:val="18"/>
                <w:szCs w:val="18"/>
              </w:rPr>
              <w:t>250</w:t>
            </w:r>
          </w:p>
        </w:tc>
        <w:tc>
          <w:tcPr>
            <w:tcW w:w="1068" w:type="dxa"/>
            <w:tcBorders>
              <w:top w:val="nil"/>
              <w:left w:val="nil"/>
              <w:bottom w:val="nil"/>
              <w:right w:val="nil"/>
              <w:tl2br w:val="nil"/>
              <w:tr2bl w:val="nil"/>
            </w:tcBorders>
          </w:tcPr>
          <w:p w:rsidR="003E49AA" w:rsidRPr="00320607" w:rsidRDefault="009B27ED">
            <w:pPr>
              <w:jc w:val="right"/>
              <w:rPr>
                <w:rFonts w:ascii="Courier New" w:eastAsia="Courier New" w:hAnsi="Courier New" w:cs="Courier New"/>
                <w:sz w:val="18"/>
                <w:szCs w:val="18"/>
              </w:rPr>
            </w:pPr>
            <w:r w:rsidRPr="00320607">
              <w:rPr>
                <w:rFonts w:ascii="Courier New" w:eastAsia="Courier New" w:hAnsi="Courier New" w:cs="Courier New"/>
                <w:sz w:val="18"/>
                <w:szCs w:val="18"/>
              </w:rPr>
              <w:t>200</w:t>
            </w:r>
          </w:p>
        </w:tc>
      </w:tr>
      <w:tr w:rsidR="003E49AA" w:rsidRPr="00320607">
        <w:trPr>
          <w:tblCellSpacing w:w="0" w:type="dxa"/>
        </w:trPr>
        <w:tc>
          <w:tcPr>
            <w:tcW w:w="2378" w:type="dxa"/>
            <w:tcBorders>
              <w:top w:val="nil"/>
              <w:left w:val="nil"/>
              <w:bottom w:val="nil"/>
              <w:right w:val="nil"/>
              <w:tl2br w:val="nil"/>
              <w:tr2bl w:val="nil"/>
            </w:tcBorders>
          </w:tcPr>
          <w:p w:rsidR="003E49AA" w:rsidRPr="00320607" w:rsidRDefault="009B27ED">
            <w:pPr>
              <w:rPr>
                <w:rFonts w:ascii="Courier New" w:eastAsia="Courier New" w:hAnsi="Courier New" w:cs="Courier New"/>
                <w:sz w:val="18"/>
                <w:szCs w:val="18"/>
              </w:rPr>
            </w:pPr>
            <w:r w:rsidRPr="00320607">
              <w:rPr>
                <w:rFonts w:ascii="Courier New" w:eastAsia="Courier New" w:hAnsi="Courier New" w:cs="Courier New"/>
                <w:sz w:val="18"/>
                <w:szCs w:val="18"/>
              </w:rPr>
              <w:lastRenderedPageBreak/>
              <w:t>Над 10 000</w:t>
            </w:r>
          </w:p>
        </w:tc>
        <w:tc>
          <w:tcPr>
            <w:tcW w:w="1639" w:type="dxa"/>
            <w:tcBorders>
              <w:top w:val="nil"/>
              <w:left w:val="nil"/>
              <w:bottom w:val="nil"/>
              <w:right w:val="nil"/>
              <w:tl2br w:val="nil"/>
              <w:tr2bl w:val="nil"/>
            </w:tcBorders>
          </w:tcPr>
          <w:p w:rsidR="003E49AA" w:rsidRPr="00320607" w:rsidRDefault="009B27ED">
            <w:pPr>
              <w:jc w:val="right"/>
              <w:rPr>
                <w:rFonts w:ascii="Courier New" w:eastAsia="Courier New" w:hAnsi="Courier New" w:cs="Courier New"/>
                <w:sz w:val="18"/>
                <w:szCs w:val="18"/>
              </w:rPr>
            </w:pPr>
            <w:r w:rsidRPr="00320607">
              <w:rPr>
                <w:rFonts w:ascii="Courier New" w:eastAsia="Courier New" w:hAnsi="Courier New" w:cs="Courier New"/>
                <w:sz w:val="18"/>
                <w:szCs w:val="18"/>
              </w:rPr>
              <w:t>500</w:t>
            </w:r>
          </w:p>
        </w:tc>
        <w:tc>
          <w:tcPr>
            <w:tcW w:w="1639" w:type="dxa"/>
            <w:tcBorders>
              <w:top w:val="nil"/>
              <w:left w:val="nil"/>
              <w:bottom w:val="nil"/>
              <w:right w:val="nil"/>
              <w:tl2br w:val="nil"/>
              <w:tr2bl w:val="nil"/>
            </w:tcBorders>
          </w:tcPr>
          <w:p w:rsidR="003E49AA" w:rsidRPr="00320607" w:rsidRDefault="009B27ED">
            <w:pPr>
              <w:jc w:val="right"/>
              <w:rPr>
                <w:rFonts w:ascii="Courier New" w:eastAsia="Courier New" w:hAnsi="Courier New" w:cs="Courier New"/>
                <w:sz w:val="18"/>
                <w:szCs w:val="18"/>
              </w:rPr>
            </w:pPr>
            <w:r w:rsidRPr="00320607">
              <w:rPr>
                <w:rFonts w:ascii="Courier New" w:eastAsia="Courier New" w:hAnsi="Courier New" w:cs="Courier New"/>
                <w:sz w:val="18"/>
                <w:szCs w:val="18"/>
              </w:rPr>
              <w:t>450</w:t>
            </w:r>
          </w:p>
        </w:tc>
        <w:tc>
          <w:tcPr>
            <w:tcW w:w="1230" w:type="dxa"/>
            <w:tcBorders>
              <w:top w:val="nil"/>
              <w:left w:val="nil"/>
              <w:bottom w:val="nil"/>
              <w:right w:val="nil"/>
              <w:tl2br w:val="nil"/>
              <w:tr2bl w:val="nil"/>
            </w:tcBorders>
          </w:tcPr>
          <w:p w:rsidR="003E49AA" w:rsidRPr="00320607" w:rsidRDefault="009B27ED">
            <w:pPr>
              <w:jc w:val="right"/>
              <w:rPr>
                <w:rFonts w:ascii="Courier New" w:eastAsia="Courier New" w:hAnsi="Courier New" w:cs="Courier New"/>
                <w:sz w:val="18"/>
                <w:szCs w:val="18"/>
              </w:rPr>
            </w:pPr>
            <w:r w:rsidRPr="00320607">
              <w:rPr>
                <w:rFonts w:ascii="Courier New" w:eastAsia="Courier New" w:hAnsi="Courier New" w:cs="Courier New"/>
                <w:sz w:val="18"/>
                <w:szCs w:val="18"/>
              </w:rPr>
              <w:t>300</w:t>
            </w:r>
          </w:p>
        </w:tc>
        <w:tc>
          <w:tcPr>
            <w:tcW w:w="1068" w:type="dxa"/>
            <w:tcBorders>
              <w:top w:val="nil"/>
              <w:left w:val="nil"/>
              <w:bottom w:val="nil"/>
              <w:right w:val="nil"/>
              <w:tl2br w:val="nil"/>
              <w:tr2bl w:val="nil"/>
            </w:tcBorders>
          </w:tcPr>
          <w:p w:rsidR="003E49AA" w:rsidRPr="00320607" w:rsidRDefault="009B27ED">
            <w:pPr>
              <w:jc w:val="right"/>
              <w:rPr>
                <w:rFonts w:ascii="Courier New" w:eastAsia="Courier New" w:hAnsi="Courier New" w:cs="Courier New"/>
                <w:sz w:val="18"/>
                <w:szCs w:val="18"/>
              </w:rPr>
            </w:pPr>
            <w:r w:rsidRPr="00320607">
              <w:rPr>
                <w:rFonts w:ascii="Courier New" w:eastAsia="Courier New" w:hAnsi="Courier New" w:cs="Courier New"/>
                <w:sz w:val="18"/>
                <w:szCs w:val="18"/>
              </w:rPr>
              <w:t>250</w:t>
            </w:r>
          </w:p>
        </w:tc>
      </w:tr>
    </w:tbl>
    <w:p w:rsidR="003E49AA" w:rsidRPr="00320607" w:rsidRDefault="009B27ED">
      <w:pPr>
        <w:spacing w:before="120"/>
        <w:ind w:firstLine="990"/>
        <w:jc w:val="center"/>
      </w:pPr>
      <w:r w:rsidRPr="00320607">
        <w:rPr>
          <w:b/>
          <w:bCs/>
        </w:rPr>
        <w:t>Чл. 8.</w:t>
      </w:r>
      <w:r w:rsidRPr="00320607">
        <w:t xml:space="preserve"> (Изм. - ДВ, бр. 47 от 2001 г., бр. 64 от 2008 г.) За извършване на преглед за издаване на международно свидетелство за предотвратяване замърсяването с отпадъчни води се събират следните такси:</w:t>
      </w:r>
    </w:p>
    <w:tbl>
      <w:tblPr>
        <w:tblW w:w="7954" w:type="dxa"/>
        <w:tblLayout w:type="fixed"/>
        <w:tblCellMar>
          <w:left w:w="0" w:type="dxa"/>
          <w:right w:w="0" w:type="dxa"/>
        </w:tblCellMar>
        <w:tblLook w:val="04A0" w:firstRow="1" w:lastRow="0" w:firstColumn="1" w:lastColumn="0" w:noHBand="0" w:noVBand="1"/>
      </w:tblPr>
      <w:tblGrid>
        <w:gridCol w:w="3569"/>
        <w:gridCol w:w="1450"/>
        <w:gridCol w:w="1489"/>
        <w:gridCol w:w="1446"/>
      </w:tblGrid>
      <w:tr w:rsidR="003E49AA" w:rsidRPr="00320607">
        <w:tc>
          <w:tcPr>
            <w:tcW w:w="3569"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3E49AA"/>
        </w:tc>
        <w:tc>
          <w:tcPr>
            <w:tcW w:w="4385" w:type="dxa"/>
            <w:gridSpan w:val="3"/>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right"/>
            </w:pPr>
            <w:r w:rsidRPr="00320607">
              <w:rPr>
                <w:rFonts w:ascii="Courier New" w:eastAsia="Courier New" w:hAnsi="Courier New" w:cs="Courier New"/>
                <w:sz w:val="20"/>
                <w:szCs w:val="20"/>
              </w:rPr>
              <w:t>(в евро)</w:t>
            </w:r>
            <w:r w:rsidRPr="00320607">
              <w:t xml:space="preserve"> </w:t>
            </w:r>
          </w:p>
        </w:tc>
      </w:tr>
      <w:tr w:rsidR="003E49AA" w:rsidRPr="00320607">
        <w:tc>
          <w:tcPr>
            <w:tcW w:w="3569" w:type="dxa"/>
            <w:vMerge w:val="restart"/>
            <w:tcBorders>
              <w:top w:val="nil"/>
              <w:left w:val="nil"/>
              <w:bottom w:val="single" w:sz="8" w:space="0" w:color="000000"/>
              <w:right w:val="single" w:sz="8" w:space="0" w:color="000000"/>
              <w:tl2br w:val="nil"/>
              <w:tr2bl w:val="nil"/>
            </w:tcBorders>
            <w:tcMar>
              <w:top w:w="0" w:type="dxa"/>
              <w:left w:w="108" w:type="dxa"/>
              <w:bottom w:w="0" w:type="dxa"/>
              <w:right w:w="108" w:type="dxa"/>
            </w:tcMar>
          </w:tcPr>
          <w:p w:rsidR="003E49AA" w:rsidRPr="00320607" w:rsidRDefault="009B27ED">
            <w:pPr>
              <w:jc w:val="center"/>
            </w:pPr>
            <w:r w:rsidRPr="00320607">
              <w:rPr>
                <w:rFonts w:ascii="Courier New" w:eastAsia="Courier New" w:hAnsi="Courier New" w:cs="Courier New"/>
                <w:sz w:val="20"/>
                <w:szCs w:val="20"/>
              </w:rPr>
              <w:t>Бруто тонаж на кораба</w:t>
            </w:r>
            <w:r w:rsidRPr="00320607">
              <w:t xml:space="preserve"> </w:t>
            </w:r>
          </w:p>
        </w:tc>
        <w:tc>
          <w:tcPr>
            <w:tcW w:w="4385" w:type="dxa"/>
            <w:gridSpan w:val="3"/>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pPr>
            <w:r w:rsidRPr="00320607">
              <w:rPr>
                <w:rFonts w:ascii="Courier New" w:eastAsia="Courier New" w:hAnsi="Courier New" w:cs="Courier New"/>
                <w:sz w:val="20"/>
                <w:szCs w:val="20"/>
              </w:rPr>
              <w:t>Прегледи</w:t>
            </w:r>
            <w:r w:rsidRPr="00320607">
              <w:t xml:space="preserve"> </w:t>
            </w:r>
          </w:p>
        </w:tc>
      </w:tr>
      <w:tr w:rsidR="003E49AA" w:rsidRPr="00320607">
        <w:tc>
          <w:tcPr>
            <w:tcW w:w="3569" w:type="dxa"/>
            <w:vMerge/>
            <w:tcBorders>
              <w:top w:val="nil"/>
              <w:left w:val="nil"/>
              <w:bottom w:val="single" w:sz="8" w:space="0" w:color="000000"/>
              <w:right w:val="single" w:sz="8" w:space="0" w:color="000000"/>
              <w:tl2br w:val="nil"/>
              <w:tr2bl w:val="nil"/>
            </w:tcBorders>
            <w:tcMar>
              <w:top w:w="0" w:type="dxa"/>
              <w:left w:w="108" w:type="dxa"/>
              <w:bottom w:w="0" w:type="dxa"/>
              <w:right w:w="108" w:type="dxa"/>
            </w:tcMar>
          </w:tcPr>
          <w:p w:rsidR="003E49AA" w:rsidRPr="00320607" w:rsidRDefault="003E49AA"/>
        </w:tc>
        <w:tc>
          <w:tcPr>
            <w:tcW w:w="1450" w:type="dxa"/>
            <w:tcBorders>
              <w:top w:val="single" w:sz="8" w:space="0" w:color="000000"/>
              <w:left w:val="nil"/>
              <w:bottom w:val="single" w:sz="8" w:space="0" w:color="000000"/>
              <w:right w:val="single" w:sz="8" w:space="0" w:color="000000"/>
              <w:tl2br w:val="nil"/>
              <w:tr2bl w:val="nil"/>
            </w:tcBorders>
            <w:tcMar>
              <w:top w:w="0" w:type="dxa"/>
              <w:left w:w="108" w:type="dxa"/>
              <w:bottom w:w="0" w:type="dxa"/>
              <w:right w:w="108" w:type="dxa"/>
            </w:tcMar>
          </w:tcPr>
          <w:p w:rsidR="003E49AA" w:rsidRPr="00320607" w:rsidRDefault="009B27ED">
            <w:pPr>
              <w:jc w:val="center"/>
            </w:pPr>
            <w:r w:rsidRPr="00320607">
              <w:rPr>
                <w:rFonts w:ascii="Courier New" w:eastAsia="Courier New" w:hAnsi="Courier New" w:cs="Courier New"/>
                <w:sz w:val="20"/>
                <w:szCs w:val="20"/>
              </w:rPr>
              <w:t>първоначален</w:t>
            </w:r>
            <w:r w:rsidRPr="00320607">
              <w:t xml:space="preserve"> </w:t>
            </w:r>
          </w:p>
        </w:tc>
        <w:tc>
          <w:tcPr>
            <w:tcW w:w="1489" w:type="dxa"/>
            <w:tcBorders>
              <w:top w:val="single" w:sz="8" w:space="0" w:color="000000"/>
              <w:left w:val="nil"/>
              <w:bottom w:val="single" w:sz="8" w:space="0" w:color="000000"/>
              <w:right w:val="single" w:sz="8" w:space="0" w:color="000000"/>
              <w:tl2br w:val="nil"/>
              <w:tr2bl w:val="nil"/>
            </w:tcBorders>
            <w:tcMar>
              <w:top w:w="0" w:type="dxa"/>
              <w:left w:w="108" w:type="dxa"/>
              <w:bottom w:w="0" w:type="dxa"/>
              <w:right w:w="108" w:type="dxa"/>
            </w:tcMar>
          </w:tcPr>
          <w:p w:rsidR="003E49AA" w:rsidRPr="00320607" w:rsidRDefault="009B27ED">
            <w:pPr>
              <w:jc w:val="center"/>
            </w:pPr>
            <w:proofErr w:type="spellStart"/>
            <w:r w:rsidRPr="00320607">
              <w:rPr>
                <w:rFonts w:ascii="Courier New" w:eastAsia="Courier New" w:hAnsi="Courier New" w:cs="Courier New"/>
                <w:sz w:val="20"/>
                <w:szCs w:val="20"/>
              </w:rPr>
              <w:t>подновителен</w:t>
            </w:r>
            <w:proofErr w:type="spellEnd"/>
            <w:r w:rsidRPr="00320607">
              <w:t xml:space="preserve"> </w:t>
            </w:r>
          </w:p>
        </w:tc>
        <w:tc>
          <w:tcPr>
            <w:tcW w:w="1446" w:type="dxa"/>
            <w:tcBorders>
              <w:top w:val="single" w:sz="8" w:space="0" w:color="000000"/>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pPr>
            <w:r w:rsidRPr="00320607">
              <w:rPr>
                <w:rFonts w:ascii="Courier New" w:eastAsia="Courier New" w:hAnsi="Courier New" w:cs="Courier New"/>
                <w:sz w:val="20"/>
                <w:szCs w:val="20"/>
              </w:rPr>
              <w:t>годишен</w:t>
            </w:r>
            <w:r w:rsidRPr="00320607">
              <w:t xml:space="preserve"> </w:t>
            </w:r>
          </w:p>
        </w:tc>
      </w:tr>
      <w:tr w:rsidR="003E49AA" w:rsidRPr="00320607">
        <w:tc>
          <w:tcPr>
            <w:tcW w:w="356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rsidR="003E49AA" w:rsidRPr="00320607" w:rsidRDefault="009B27ED">
            <w:r w:rsidRPr="00320607">
              <w:rPr>
                <w:rFonts w:ascii="Courier New" w:eastAsia="Courier New" w:hAnsi="Courier New" w:cs="Courier New"/>
                <w:sz w:val="20"/>
                <w:szCs w:val="20"/>
              </w:rPr>
              <w:t>На кораби от 400 БТ до 5000 БТ или с неустановен БТ с повече от 15 души на борда</w:t>
            </w:r>
            <w:r w:rsidRPr="00320607">
              <w:t xml:space="preserve"> </w:t>
            </w:r>
          </w:p>
        </w:tc>
        <w:tc>
          <w:tcPr>
            <w:tcW w:w="145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rsidR="003E49AA" w:rsidRPr="00320607" w:rsidRDefault="009B27ED">
            <w:pPr>
              <w:jc w:val="center"/>
            </w:pPr>
            <w:r w:rsidRPr="00320607">
              <w:rPr>
                <w:rFonts w:ascii="Courier New" w:eastAsia="Courier New" w:hAnsi="Courier New" w:cs="Courier New"/>
                <w:sz w:val="20"/>
                <w:szCs w:val="20"/>
              </w:rPr>
              <w:t>300</w:t>
            </w:r>
            <w:r w:rsidRPr="00320607">
              <w:t xml:space="preserve"> </w:t>
            </w:r>
          </w:p>
        </w:tc>
        <w:tc>
          <w:tcPr>
            <w:tcW w:w="148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rsidR="003E49AA" w:rsidRPr="00320607" w:rsidRDefault="009B27ED">
            <w:pPr>
              <w:jc w:val="center"/>
            </w:pPr>
            <w:r w:rsidRPr="00320607">
              <w:rPr>
                <w:rFonts w:ascii="Courier New" w:eastAsia="Courier New" w:hAnsi="Courier New" w:cs="Courier New"/>
                <w:sz w:val="20"/>
                <w:szCs w:val="20"/>
              </w:rPr>
              <w:t>200</w:t>
            </w:r>
            <w:r w:rsidRPr="00320607">
              <w:t xml:space="preserve"> </w:t>
            </w:r>
          </w:p>
        </w:tc>
        <w:tc>
          <w:tcPr>
            <w:tcW w:w="1446"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pPr>
            <w:r w:rsidRPr="00320607">
              <w:rPr>
                <w:rFonts w:ascii="Courier New" w:eastAsia="Courier New" w:hAnsi="Courier New" w:cs="Courier New"/>
                <w:sz w:val="20"/>
                <w:szCs w:val="20"/>
              </w:rPr>
              <w:t>150</w:t>
            </w:r>
            <w:r w:rsidRPr="00320607">
              <w:t xml:space="preserve"> </w:t>
            </w:r>
          </w:p>
        </w:tc>
      </w:tr>
      <w:tr w:rsidR="003E49AA" w:rsidRPr="00320607">
        <w:tc>
          <w:tcPr>
            <w:tcW w:w="356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rsidR="003E49AA" w:rsidRPr="00320607" w:rsidRDefault="009B27ED">
            <w:r w:rsidRPr="00320607">
              <w:rPr>
                <w:rFonts w:ascii="Courier New" w:eastAsia="Courier New" w:hAnsi="Courier New" w:cs="Courier New"/>
                <w:sz w:val="20"/>
                <w:szCs w:val="20"/>
              </w:rPr>
              <w:t>От 5001 до 15 000 БТ</w:t>
            </w:r>
            <w:r w:rsidRPr="00320607">
              <w:t xml:space="preserve"> </w:t>
            </w:r>
          </w:p>
        </w:tc>
        <w:tc>
          <w:tcPr>
            <w:tcW w:w="145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rsidR="003E49AA" w:rsidRPr="00320607" w:rsidRDefault="009B27ED">
            <w:pPr>
              <w:jc w:val="center"/>
            </w:pPr>
            <w:r w:rsidRPr="00320607">
              <w:rPr>
                <w:rFonts w:ascii="Courier New" w:eastAsia="Courier New" w:hAnsi="Courier New" w:cs="Courier New"/>
                <w:sz w:val="20"/>
                <w:szCs w:val="20"/>
              </w:rPr>
              <w:t>500</w:t>
            </w:r>
            <w:r w:rsidRPr="00320607">
              <w:t xml:space="preserve"> </w:t>
            </w:r>
          </w:p>
        </w:tc>
        <w:tc>
          <w:tcPr>
            <w:tcW w:w="148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rsidR="003E49AA" w:rsidRPr="00320607" w:rsidRDefault="009B27ED">
            <w:pPr>
              <w:jc w:val="center"/>
            </w:pPr>
            <w:r w:rsidRPr="00320607">
              <w:rPr>
                <w:rFonts w:ascii="Courier New" w:eastAsia="Courier New" w:hAnsi="Courier New" w:cs="Courier New"/>
                <w:sz w:val="20"/>
                <w:szCs w:val="20"/>
              </w:rPr>
              <w:t>300</w:t>
            </w:r>
            <w:r w:rsidRPr="00320607">
              <w:t xml:space="preserve"> </w:t>
            </w:r>
          </w:p>
        </w:tc>
        <w:tc>
          <w:tcPr>
            <w:tcW w:w="1446"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pPr>
            <w:r w:rsidRPr="00320607">
              <w:rPr>
                <w:rFonts w:ascii="Courier New" w:eastAsia="Courier New" w:hAnsi="Courier New" w:cs="Courier New"/>
                <w:sz w:val="20"/>
                <w:szCs w:val="20"/>
              </w:rPr>
              <w:t>250</w:t>
            </w:r>
            <w:r w:rsidRPr="00320607">
              <w:t xml:space="preserve"> </w:t>
            </w:r>
          </w:p>
        </w:tc>
      </w:tr>
      <w:tr w:rsidR="003E49AA" w:rsidRPr="00320607">
        <w:tc>
          <w:tcPr>
            <w:tcW w:w="356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rsidR="003E49AA" w:rsidRPr="00320607" w:rsidRDefault="009B27ED">
            <w:r w:rsidRPr="00320607">
              <w:rPr>
                <w:rFonts w:ascii="Courier New" w:eastAsia="Courier New" w:hAnsi="Courier New" w:cs="Courier New"/>
                <w:sz w:val="20"/>
                <w:szCs w:val="20"/>
              </w:rPr>
              <w:t>Над 15 000 БТ</w:t>
            </w:r>
            <w:r w:rsidRPr="00320607">
              <w:t xml:space="preserve"> </w:t>
            </w:r>
          </w:p>
        </w:tc>
        <w:tc>
          <w:tcPr>
            <w:tcW w:w="145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rsidR="003E49AA" w:rsidRPr="00320607" w:rsidRDefault="009B27ED">
            <w:pPr>
              <w:jc w:val="center"/>
            </w:pPr>
            <w:r w:rsidRPr="00320607">
              <w:rPr>
                <w:rFonts w:ascii="Courier New" w:eastAsia="Courier New" w:hAnsi="Courier New" w:cs="Courier New"/>
                <w:sz w:val="20"/>
                <w:szCs w:val="20"/>
              </w:rPr>
              <w:t>600</w:t>
            </w:r>
            <w:r w:rsidRPr="00320607">
              <w:t xml:space="preserve"> </w:t>
            </w:r>
          </w:p>
        </w:tc>
        <w:tc>
          <w:tcPr>
            <w:tcW w:w="148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rsidR="003E49AA" w:rsidRPr="00320607" w:rsidRDefault="009B27ED">
            <w:pPr>
              <w:jc w:val="center"/>
            </w:pPr>
            <w:r w:rsidRPr="00320607">
              <w:rPr>
                <w:rFonts w:ascii="Courier New" w:eastAsia="Courier New" w:hAnsi="Courier New" w:cs="Courier New"/>
                <w:sz w:val="20"/>
                <w:szCs w:val="20"/>
              </w:rPr>
              <w:t>400</w:t>
            </w:r>
            <w:r w:rsidRPr="00320607">
              <w:t xml:space="preserve"> </w:t>
            </w:r>
          </w:p>
        </w:tc>
        <w:tc>
          <w:tcPr>
            <w:tcW w:w="1446"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pPr>
            <w:r w:rsidRPr="00320607">
              <w:rPr>
                <w:rFonts w:ascii="Courier New" w:eastAsia="Courier New" w:hAnsi="Courier New" w:cs="Courier New"/>
                <w:sz w:val="20"/>
                <w:szCs w:val="20"/>
              </w:rPr>
              <w:t>300</w:t>
            </w:r>
            <w:r w:rsidRPr="00320607">
              <w:t xml:space="preserve"> </w:t>
            </w:r>
          </w:p>
        </w:tc>
      </w:tr>
    </w:tbl>
    <w:p w:rsidR="003E49AA" w:rsidRPr="00320607" w:rsidRDefault="009B27ED">
      <w:pPr>
        <w:jc w:val="center"/>
      </w:pPr>
      <w:r w:rsidRPr="00320607">
        <w:rPr>
          <w:rFonts w:ascii="Courier New" w:eastAsia="Courier New" w:hAnsi="Courier New" w:cs="Courier New"/>
          <w:sz w:val="20"/>
          <w:szCs w:val="20"/>
        </w:rPr>
        <w:t> </w:t>
      </w:r>
      <w:r w:rsidRPr="00320607">
        <w:t xml:space="preserve"> </w:t>
      </w:r>
    </w:p>
    <w:p w:rsidR="003E49AA" w:rsidRPr="00320607" w:rsidRDefault="009B27ED">
      <w:pPr>
        <w:spacing w:before="120"/>
        <w:ind w:firstLine="990"/>
        <w:jc w:val="center"/>
      </w:pPr>
      <w:r w:rsidRPr="00320607">
        <w:rPr>
          <w:b/>
          <w:bCs/>
        </w:rPr>
        <w:t>Чл. 8а.</w:t>
      </w:r>
      <w:r w:rsidRPr="00320607">
        <w:t xml:space="preserve"> (Нов - ДВ, бр. 105 от 2006 г.) (1) За извършване на преглед за издаване на международно свидетелство за предотвратяване замърсяването на въздуха (IAPP </w:t>
      </w:r>
      <w:proofErr w:type="spellStart"/>
      <w:r w:rsidRPr="00320607">
        <w:t>Certificate</w:t>
      </w:r>
      <w:proofErr w:type="spellEnd"/>
      <w:r w:rsidRPr="00320607">
        <w:t>) се събират следните такси:</w:t>
      </w:r>
    </w:p>
    <w:tbl>
      <w:tblPr>
        <w:tblW w:w="7954" w:type="dxa"/>
        <w:tblLayout w:type="fixed"/>
        <w:tblCellMar>
          <w:left w:w="0" w:type="dxa"/>
          <w:right w:w="0" w:type="dxa"/>
        </w:tblCellMar>
        <w:tblLook w:val="04A0" w:firstRow="1" w:lastRow="0" w:firstColumn="1" w:lastColumn="0" w:noHBand="0" w:noVBand="1"/>
      </w:tblPr>
      <w:tblGrid>
        <w:gridCol w:w="1917"/>
        <w:gridCol w:w="1250"/>
        <w:gridCol w:w="1337"/>
        <w:gridCol w:w="1433"/>
        <w:gridCol w:w="2017"/>
      </w:tblGrid>
      <w:tr w:rsidR="003E49AA" w:rsidRPr="00320607">
        <w:tc>
          <w:tcPr>
            <w:tcW w:w="7954" w:type="dxa"/>
            <w:gridSpan w:val="5"/>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right"/>
            </w:pPr>
            <w:r w:rsidRPr="00320607">
              <w:t>(в евро)</w:t>
            </w:r>
          </w:p>
        </w:tc>
      </w:tr>
      <w:tr w:rsidR="003E49AA" w:rsidRPr="00320607">
        <w:trPr>
          <w:trHeight w:val="450"/>
        </w:trPr>
        <w:tc>
          <w:tcPr>
            <w:tcW w:w="191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rsidR="003E49AA" w:rsidRPr="00320607" w:rsidRDefault="009B27ED">
            <w:r w:rsidRPr="00320607">
              <w:t>Бруто тонаж</w:t>
            </w:r>
            <w:r w:rsidRPr="00320607">
              <w:br/>
              <w:t>на кораба</w:t>
            </w:r>
          </w:p>
        </w:tc>
        <w:tc>
          <w:tcPr>
            <w:tcW w:w="125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rsidR="003E49AA" w:rsidRPr="00320607" w:rsidRDefault="009B27ED">
            <w:pPr>
              <w:jc w:val="center"/>
            </w:pPr>
            <w:r w:rsidRPr="00320607">
              <w:t>Първоначален</w:t>
            </w:r>
          </w:p>
        </w:tc>
        <w:tc>
          <w:tcPr>
            <w:tcW w:w="13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rsidR="003E49AA" w:rsidRPr="00320607" w:rsidRDefault="009B27ED">
            <w:pPr>
              <w:jc w:val="center"/>
            </w:pPr>
            <w:proofErr w:type="spellStart"/>
            <w:r w:rsidRPr="00320607">
              <w:t>Подновителен</w:t>
            </w:r>
            <w:proofErr w:type="spellEnd"/>
          </w:p>
        </w:tc>
        <w:tc>
          <w:tcPr>
            <w:tcW w:w="143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rsidR="003E49AA" w:rsidRPr="00320607" w:rsidRDefault="009B27ED">
            <w:pPr>
              <w:jc w:val="center"/>
            </w:pPr>
            <w:r w:rsidRPr="00320607">
              <w:t>Междинен</w:t>
            </w:r>
          </w:p>
        </w:tc>
        <w:tc>
          <w:tcPr>
            <w:tcW w:w="2017"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pPr>
            <w:r w:rsidRPr="00320607">
              <w:t>Годишен</w:t>
            </w:r>
          </w:p>
        </w:tc>
      </w:tr>
      <w:tr w:rsidR="003E49AA" w:rsidRPr="00320607">
        <w:tc>
          <w:tcPr>
            <w:tcW w:w="1917"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r w:rsidRPr="00320607">
              <w:t>до 400</w:t>
            </w:r>
          </w:p>
        </w:tc>
        <w:tc>
          <w:tcPr>
            <w:tcW w:w="1250"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pPr>
            <w:r w:rsidRPr="00320607">
              <w:t>300</w:t>
            </w:r>
          </w:p>
        </w:tc>
        <w:tc>
          <w:tcPr>
            <w:tcW w:w="1337"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pPr>
            <w:r w:rsidRPr="00320607">
              <w:t>200</w:t>
            </w:r>
          </w:p>
        </w:tc>
        <w:tc>
          <w:tcPr>
            <w:tcW w:w="1433"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pPr>
            <w:r w:rsidRPr="00320607">
              <w:t>150</w:t>
            </w:r>
          </w:p>
        </w:tc>
        <w:tc>
          <w:tcPr>
            <w:tcW w:w="2017"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pPr>
            <w:r w:rsidRPr="00320607">
              <w:t>100</w:t>
            </w:r>
          </w:p>
        </w:tc>
      </w:tr>
      <w:tr w:rsidR="003E49AA" w:rsidRPr="00320607">
        <w:tc>
          <w:tcPr>
            <w:tcW w:w="1917"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r w:rsidRPr="00320607">
              <w:t>400 - 5000</w:t>
            </w:r>
          </w:p>
        </w:tc>
        <w:tc>
          <w:tcPr>
            <w:tcW w:w="1250"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pPr>
            <w:r w:rsidRPr="00320607">
              <w:t>400</w:t>
            </w:r>
          </w:p>
        </w:tc>
        <w:tc>
          <w:tcPr>
            <w:tcW w:w="1337"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pPr>
            <w:r w:rsidRPr="00320607">
              <w:t>300</w:t>
            </w:r>
          </w:p>
        </w:tc>
        <w:tc>
          <w:tcPr>
            <w:tcW w:w="1433"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pPr>
            <w:r w:rsidRPr="00320607">
              <w:t>250</w:t>
            </w:r>
          </w:p>
        </w:tc>
        <w:tc>
          <w:tcPr>
            <w:tcW w:w="2017"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pPr>
            <w:r w:rsidRPr="00320607">
              <w:t>200</w:t>
            </w:r>
          </w:p>
        </w:tc>
      </w:tr>
      <w:tr w:rsidR="003E49AA" w:rsidRPr="00320607">
        <w:tc>
          <w:tcPr>
            <w:tcW w:w="1917"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r w:rsidRPr="00320607">
              <w:t>5000 - 15 000</w:t>
            </w:r>
          </w:p>
        </w:tc>
        <w:tc>
          <w:tcPr>
            <w:tcW w:w="1250"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pPr>
            <w:r w:rsidRPr="00320607">
              <w:t>600</w:t>
            </w:r>
          </w:p>
        </w:tc>
        <w:tc>
          <w:tcPr>
            <w:tcW w:w="1337"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pPr>
            <w:r w:rsidRPr="00320607">
              <w:t>500</w:t>
            </w:r>
          </w:p>
        </w:tc>
        <w:tc>
          <w:tcPr>
            <w:tcW w:w="1433"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pPr>
            <w:r w:rsidRPr="00320607">
              <w:t>400</w:t>
            </w:r>
          </w:p>
        </w:tc>
        <w:tc>
          <w:tcPr>
            <w:tcW w:w="2017"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pPr>
            <w:r w:rsidRPr="00320607">
              <w:t>300</w:t>
            </w:r>
          </w:p>
        </w:tc>
      </w:tr>
      <w:tr w:rsidR="003E49AA" w:rsidRPr="00320607">
        <w:tc>
          <w:tcPr>
            <w:tcW w:w="1917"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r w:rsidRPr="00320607">
              <w:t>над 15 000</w:t>
            </w:r>
          </w:p>
        </w:tc>
        <w:tc>
          <w:tcPr>
            <w:tcW w:w="1250"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pPr>
            <w:r w:rsidRPr="00320607">
              <w:t>800</w:t>
            </w:r>
          </w:p>
        </w:tc>
        <w:tc>
          <w:tcPr>
            <w:tcW w:w="1337"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pPr>
            <w:r w:rsidRPr="00320607">
              <w:t>600</w:t>
            </w:r>
          </w:p>
        </w:tc>
        <w:tc>
          <w:tcPr>
            <w:tcW w:w="1433"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pPr>
            <w:r w:rsidRPr="00320607">
              <w:t>500</w:t>
            </w:r>
          </w:p>
        </w:tc>
        <w:tc>
          <w:tcPr>
            <w:tcW w:w="2017"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pPr>
            <w:r w:rsidRPr="00320607">
              <w:t>400</w:t>
            </w:r>
          </w:p>
        </w:tc>
      </w:tr>
    </w:tbl>
    <w:p w:rsidR="003E49AA" w:rsidRPr="00320607" w:rsidRDefault="009B27ED">
      <w:pPr>
        <w:jc w:val="center"/>
      </w:pPr>
      <w:r w:rsidRPr="00320607">
        <w:t> </w:t>
      </w:r>
    </w:p>
    <w:p w:rsidR="003E49AA" w:rsidRPr="00320607" w:rsidRDefault="009B27ED">
      <w:pPr>
        <w:spacing w:before="120"/>
        <w:ind w:firstLine="990"/>
        <w:jc w:val="center"/>
      </w:pPr>
      <w:r w:rsidRPr="00320607">
        <w:t>(2) За кораби, построени преди 1 януари 2000 г., таксите по ал. 1 се намаляват с 30 на сто.</w:t>
      </w:r>
    </w:p>
    <w:p w:rsidR="003E49AA" w:rsidRPr="00320607" w:rsidRDefault="009B27ED">
      <w:pPr>
        <w:spacing w:before="120"/>
        <w:ind w:firstLine="990"/>
        <w:jc w:val="center"/>
      </w:pPr>
      <w:r w:rsidRPr="00320607">
        <w:rPr>
          <w:b/>
          <w:bCs/>
        </w:rPr>
        <w:t>Чл. 9.</w:t>
      </w:r>
      <w:r w:rsidRPr="00320607">
        <w:t xml:space="preserve"> За извършване на преглед за издаване на свидетелство за </w:t>
      </w:r>
      <w:proofErr w:type="spellStart"/>
      <w:r w:rsidRPr="00320607">
        <w:t>дератизация</w:t>
      </w:r>
      <w:proofErr w:type="spellEnd"/>
      <w:r w:rsidRPr="00320607">
        <w:t xml:space="preserve"> и на свидетелство за освобождаване от </w:t>
      </w:r>
      <w:proofErr w:type="spellStart"/>
      <w:r w:rsidRPr="00320607">
        <w:t>дератизация</w:t>
      </w:r>
      <w:proofErr w:type="spellEnd"/>
      <w:r w:rsidRPr="00320607">
        <w:t xml:space="preserve"> съгласно Международния санитарен правилник се събират следните такси:</w:t>
      </w:r>
    </w:p>
    <w:tbl>
      <w:tblPr>
        <w:tblW w:w="7954" w:type="dxa"/>
        <w:tblCellSpacing w:w="0" w:type="dxa"/>
        <w:tblLayout w:type="fixed"/>
        <w:tblCellMar>
          <w:top w:w="105" w:type="dxa"/>
          <w:left w:w="105" w:type="dxa"/>
          <w:bottom w:w="105" w:type="dxa"/>
          <w:right w:w="105" w:type="dxa"/>
        </w:tblCellMar>
        <w:tblLook w:val="04A0" w:firstRow="1" w:lastRow="0" w:firstColumn="1" w:lastColumn="0" w:noHBand="0" w:noVBand="1"/>
      </w:tblPr>
      <w:tblGrid>
        <w:gridCol w:w="3738"/>
        <w:gridCol w:w="4216"/>
      </w:tblGrid>
      <w:tr w:rsidR="003E49AA" w:rsidRPr="00320607">
        <w:trPr>
          <w:tblCellSpacing w:w="0" w:type="dxa"/>
        </w:trPr>
        <w:tc>
          <w:tcPr>
            <w:tcW w:w="7954" w:type="dxa"/>
            <w:gridSpan w:val="2"/>
            <w:tcBorders>
              <w:top w:val="nil"/>
              <w:left w:val="nil"/>
              <w:bottom w:val="nil"/>
              <w:right w:val="nil"/>
              <w:tl2br w:val="nil"/>
              <w:tr2bl w:val="nil"/>
            </w:tcBorders>
          </w:tcPr>
          <w:p w:rsidR="003E49AA" w:rsidRPr="00320607" w:rsidRDefault="009B27ED">
            <w:pPr>
              <w:jc w:val="right"/>
              <w:rPr>
                <w:rFonts w:ascii="Courier New" w:eastAsia="Courier New" w:hAnsi="Courier New" w:cs="Courier New"/>
                <w:sz w:val="18"/>
                <w:szCs w:val="18"/>
              </w:rPr>
            </w:pPr>
            <w:r w:rsidRPr="00320607">
              <w:rPr>
                <w:rFonts w:ascii="Courier New" w:eastAsia="Courier New" w:hAnsi="Courier New" w:cs="Courier New"/>
                <w:sz w:val="18"/>
                <w:szCs w:val="18"/>
              </w:rPr>
              <w:t>(в евро)</w:t>
            </w:r>
          </w:p>
        </w:tc>
      </w:tr>
      <w:tr w:rsidR="003E49AA" w:rsidRPr="00320607">
        <w:trPr>
          <w:trHeight w:val="480"/>
          <w:tblCellSpacing w:w="0" w:type="dxa"/>
        </w:trPr>
        <w:tc>
          <w:tcPr>
            <w:tcW w:w="3738" w:type="dxa"/>
            <w:tcBorders>
              <w:top w:val="nil"/>
              <w:left w:val="nil"/>
              <w:bottom w:val="nil"/>
              <w:right w:val="nil"/>
              <w:tl2br w:val="nil"/>
              <w:tr2bl w:val="nil"/>
            </w:tcBorders>
            <w:vAlign w:val="center"/>
          </w:tcPr>
          <w:p w:rsidR="003E49AA" w:rsidRPr="00320607" w:rsidRDefault="009B27ED">
            <w:pPr>
              <w:jc w:val="center"/>
              <w:rPr>
                <w:rFonts w:ascii="Courier New" w:eastAsia="Courier New" w:hAnsi="Courier New" w:cs="Courier New"/>
                <w:sz w:val="18"/>
                <w:szCs w:val="18"/>
              </w:rPr>
            </w:pPr>
            <w:r w:rsidRPr="00320607">
              <w:rPr>
                <w:rFonts w:ascii="Courier New" w:eastAsia="Courier New" w:hAnsi="Courier New" w:cs="Courier New"/>
                <w:sz w:val="18"/>
                <w:szCs w:val="18"/>
              </w:rPr>
              <w:t>Бруто тонаж на кораба</w:t>
            </w:r>
          </w:p>
        </w:tc>
        <w:tc>
          <w:tcPr>
            <w:tcW w:w="4216" w:type="dxa"/>
            <w:tcBorders>
              <w:top w:val="nil"/>
              <w:left w:val="nil"/>
              <w:bottom w:val="nil"/>
              <w:right w:val="nil"/>
              <w:tl2br w:val="nil"/>
              <w:tr2bl w:val="nil"/>
            </w:tcBorders>
            <w:vAlign w:val="center"/>
          </w:tcPr>
          <w:p w:rsidR="003E49AA" w:rsidRPr="00320607" w:rsidRDefault="009B27ED">
            <w:pPr>
              <w:jc w:val="center"/>
              <w:rPr>
                <w:rFonts w:ascii="Courier New" w:eastAsia="Courier New" w:hAnsi="Courier New" w:cs="Courier New"/>
                <w:sz w:val="18"/>
                <w:szCs w:val="18"/>
              </w:rPr>
            </w:pPr>
            <w:r w:rsidRPr="00320607">
              <w:rPr>
                <w:rFonts w:ascii="Courier New" w:eastAsia="Courier New" w:hAnsi="Courier New" w:cs="Courier New"/>
                <w:sz w:val="18"/>
                <w:szCs w:val="18"/>
              </w:rPr>
              <w:t>Преглед</w:t>
            </w:r>
          </w:p>
        </w:tc>
      </w:tr>
      <w:tr w:rsidR="003E49AA" w:rsidRPr="00320607">
        <w:trPr>
          <w:tblCellSpacing w:w="0" w:type="dxa"/>
        </w:trPr>
        <w:tc>
          <w:tcPr>
            <w:tcW w:w="3738" w:type="dxa"/>
            <w:tcBorders>
              <w:top w:val="nil"/>
              <w:left w:val="nil"/>
              <w:bottom w:val="nil"/>
              <w:right w:val="nil"/>
              <w:tl2br w:val="nil"/>
              <w:tr2bl w:val="nil"/>
            </w:tcBorders>
          </w:tcPr>
          <w:p w:rsidR="003E49AA" w:rsidRPr="00320607" w:rsidRDefault="009B27ED">
            <w:pPr>
              <w:rPr>
                <w:rFonts w:ascii="Courier New" w:eastAsia="Courier New" w:hAnsi="Courier New" w:cs="Courier New"/>
                <w:sz w:val="18"/>
                <w:szCs w:val="18"/>
              </w:rPr>
            </w:pPr>
            <w:r w:rsidRPr="00320607">
              <w:rPr>
                <w:rFonts w:ascii="Courier New" w:eastAsia="Courier New" w:hAnsi="Courier New" w:cs="Courier New"/>
                <w:sz w:val="18"/>
                <w:szCs w:val="18"/>
              </w:rPr>
              <w:t>до 1000</w:t>
            </w:r>
          </w:p>
        </w:tc>
        <w:tc>
          <w:tcPr>
            <w:tcW w:w="4216" w:type="dxa"/>
            <w:tcBorders>
              <w:top w:val="nil"/>
              <w:left w:val="nil"/>
              <w:bottom w:val="nil"/>
              <w:right w:val="nil"/>
              <w:tl2br w:val="nil"/>
              <w:tr2bl w:val="nil"/>
            </w:tcBorders>
          </w:tcPr>
          <w:p w:rsidR="003E49AA" w:rsidRPr="00320607" w:rsidRDefault="009B27ED">
            <w:pPr>
              <w:jc w:val="right"/>
              <w:rPr>
                <w:rFonts w:ascii="Courier New" w:eastAsia="Courier New" w:hAnsi="Courier New" w:cs="Courier New"/>
                <w:sz w:val="18"/>
                <w:szCs w:val="18"/>
              </w:rPr>
            </w:pPr>
            <w:r w:rsidRPr="00320607">
              <w:rPr>
                <w:rFonts w:ascii="Courier New" w:eastAsia="Courier New" w:hAnsi="Courier New" w:cs="Courier New"/>
                <w:sz w:val="18"/>
                <w:szCs w:val="18"/>
              </w:rPr>
              <w:t>20</w:t>
            </w:r>
          </w:p>
        </w:tc>
      </w:tr>
      <w:tr w:rsidR="003E49AA" w:rsidRPr="00320607">
        <w:trPr>
          <w:tblCellSpacing w:w="0" w:type="dxa"/>
        </w:trPr>
        <w:tc>
          <w:tcPr>
            <w:tcW w:w="3738" w:type="dxa"/>
            <w:tcBorders>
              <w:top w:val="nil"/>
              <w:left w:val="nil"/>
              <w:bottom w:val="nil"/>
              <w:right w:val="nil"/>
              <w:tl2br w:val="nil"/>
              <w:tr2bl w:val="nil"/>
            </w:tcBorders>
          </w:tcPr>
          <w:p w:rsidR="003E49AA" w:rsidRPr="00320607" w:rsidRDefault="009B27ED">
            <w:pPr>
              <w:rPr>
                <w:rFonts w:ascii="Courier New" w:eastAsia="Courier New" w:hAnsi="Courier New" w:cs="Courier New"/>
                <w:sz w:val="18"/>
                <w:szCs w:val="18"/>
              </w:rPr>
            </w:pPr>
            <w:r w:rsidRPr="00320607">
              <w:rPr>
                <w:rFonts w:ascii="Courier New" w:eastAsia="Courier New" w:hAnsi="Courier New" w:cs="Courier New"/>
                <w:sz w:val="18"/>
                <w:szCs w:val="18"/>
              </w:rPr>
              <w:t>от 1001 до 3000</w:t>
            </w:r>
          </w:p>
        </w:tc>
        <w:tc>
          <w:tcPr>
            <w:tcW w:w="4216" w:type="dxa"/>
            <w:tcBorders>
              <w:top w:val="nil"/>
              <w:left w:val="nil"/>
              <w:bottom w:val="nil"/>
              <w:right w:val="nil"/>
              <w:tl2br w:val="nil"/>
              <w:tr2bl w:val="nil"/>
            </w:tcBorders>
          </w:tcPr>
          <w:p w:rsidR="003E49AA" w:rsidRPr="00320607" w:rsidRDefault="009B27ED">
            <w:pPr>
              <w:jc w:val="right"/>
              <w:rPr>
                <w:rFonts w:ascii="Courier New" w:eastAsia="Courier New" w:hAnsi="Courier New" w:cs="Courier New"/>
                <w:sz w:val="18"/>
                <w:szCs w:val="18"/>
              </w:rPr>
            </w:pPr>
            <w:r w:rsidRPr="00320607">
              <w:rPr>
                <w:rFonts w:ascii="Courier New" w:eastAsia="Courier New" w:hAnsi="Courier New" w:cs="Courier New"/>
                <w:sz w:val="18"/>
                <w:szCs w:val="18"/>
              </w:rPr>
              <w:t>50</w:t>
            </w:r>
          </w:p>
        </w:tc>
      </w:tr>
      <w:tr w:rsidR="003E49AA" w:rsidRPr="00320607">
        <w:trPr>
          <w:tblCellSpacing w:w="0" w:type="dxa"/>
        </w:trPr>
        <w:tc>
          <w:tcPr>
            <w:tcW w:w="3738" w:type="dxa"/>
            <w:tcBorders>
              <w:top w:val="nil"/>
              <w:left w:val="nil"/>
              <w:bottom w:val="nil"/>
              <w:right w:val="nil"/>
              <w:tl2br w:val="nil"/>
              <w:tr2bl w:val="nil"/>
            </w:tcBorders>
          </w:tcPr>
          <w:p w:rsidR="003E49AA" w:rsidRPr="00320607" w:rsidRDefault="009B27ED">
            <w:pPr>
              <w:rPr>
                <w:rFonts w:ascii="Courier New" w:eastAsia="Courier New" w:hAnsi="Courier New" w:cs="Courier New"/>
                <w:sz w:val="18"/>
                <w:szCs w:val="18"/>
              </w:rPr>
            </w:pPr>
            <w:r w:rsidRPr="00320607">
              <w:rPr>
                <w:rFonts w:ascii="Courier New" w:eastAsia="Courier New" w:hAnsi="Courier New" w:cs="Courier New"/>
                <w:sz w:val="18"/>
                <w:szCs w:val="18"/>
              </w:rPr>
              <w:t>от 3001 до 10000</w:t>
            </w:r>
          </w:p>
        </w:tc>
        <w:tc>
          <w:tcPr>
            <w:tcW w:w="4216" w:type="dxa"/>
            <w:tcBorders>
              <w:top w:val="nil"/>
              <w:left w:val="nil"/>
              <w:bottom w:val="nil"/>
              <w:right w:val="nil"/>
              <w:tl2br w:val="nil"/>
              <w:tr2bl w:val="nil"/>
            </w:tcBorders>
          </w:tcPr>
          <w:p w:rsidR="003E49AA" w:rsidRPr="00320607" w:rsidRDefault="009B27ED">
            <w:pPr>
              <w:jc w:val="right"/>
              <w:rPr>
                <w:rFonts w:ascii="Courier New" w:eastAsia="Courier New" w:hAnsi="Courier New" w:cs="Courier New"/>
                <w:sz w:val="18"/>
                <w:szCs w:val="18"/>
              </w:rPr>
            </w:pPr>
            <w:r w:rsidRPr="00320607">
              <w:rPr>
                <w:rFonts w:ascii="Courier New" w:eastAsia="Courier New" w:hAnsi="Courier New" w:cs="Courier New"/>
                <w:sz w:val="18"/>
                <w:szCs w:val="18"/>
              </w:rPr>
              <w:t>75</w:t>
            </w:r>
          </w:p>
        </w:tc>
      </w:tr>
      <w:tr w:rsidR="003E49AA" w:rsidRPr="00320607">
        <w:trPr>
          <w:tblCellSpacing w:w="0" w:type="dxa"/>
        </w:trPr>
        <w:tc>
          <w:tcPr>
            <w:tcW w:w="3738" w:type="dxa"/>
            <w:tcBorders>
              <w:top w:val="nil"/>
              <w:left w:val="nil"/>
              <w:bottom w:val="nil"/>
              <w:right w:val="nil"/>
              <w:tl2br w:val="nil"/>
              <w:tr2bl w:val="nil"/>
            </w:tcBorders>
          </w:tcPr>
          <w:p w:rsidR="003E49AA" w:rsidRPr="00320607" w:rsidRDefault="009B27ED">
            <w:pPr>
              <w:rPr>
                <w:rFonts w:ascii="Courier New" w:eastAsia="Courier New" w:hAnsi="Courier New" w:cs="Courier New"/>
                <w:sz w:val="18"/>
                <w:szCs w:val="18"/>
              </w:rPr>
            </w:pPr>
            <w:r w:rsidRPr="00320607">
              <w:rPr>
                <w:rFonts w:ascii="Courier New" w:eastAsia="Courier New" w:hAnsi="Courier New" w:cs="Courier New"/>
                <w:sz w:val="18"/>
                <w:szCs w:val="18"/>
              </w:rPr>
              <w:t>над 10000</w:t>
            </w:r>
          </w:p>
        </w:tc>
        <w:tc>
          <w:tcPr>
            <w:tcW w:w="4216" w:type="dxa"/>
            <w:tcBorders>
              <w:top w:val="nil"/>
              <w:left w:val="nil"/>
              <w:bottom w:val="nil"/>
              <w:right w:val="nil"/>
              <w:tl2br w:val="nil"/>
              <w:tr2bl w:val="nil"/>
            </w:tcBorders>
          </w:tcPr>
          <w:p w:rsidR="003E49AA" w:rsidRPr="00320607" w:rsidRDefault="009B27ED">
            <w:pPr>
              <w:jc w:val="right"/>
              <w:rPr>
                <w:rFonts w:ascii="Courier New" w:eastAsia="Courier New" w:hAnsi="Courier New" w:cs="Courier New"/>
                <w:sz w:val="18"/>
                <w:szCs w:val="18"/>
              </w:rPr>
            </w:pPr>
            <w:r w:rsidRPr="00320607">
              <w:rPr>
                <w:rFonts w:ascii="Courier New" w:eastAsia="Courier New" w:hAnsi="Courier New" w:cs="Courier New"/>
                <w:sz w:val="18"/>
                <w:szCs w:val="18"/>
              </w:rPr>
              <w:t>100</w:t>
            </w:r>
          </w:p>
        </w:tc>
      </w:tr>
    </w:tbl>
    <w:p w:rsidR="003E49AA" w:rsidRPr="00320607" w:rsidRDefault="009B27ED">
      <w:pPr>
        <w:spacing w:before="120"/>
        <w:ind w:firstLine="990"/>
        <w:jc w:val="center"/>
      </w:pPr>
      <w:r w:rsidRPr="00320607">
        <w:rPr>
          <w:b/>
          <w:bCs/>
        </w:rPr>
        <w:t>Чл. 10.</w:t>
      </w:r>
      <w:r w:rsidRPr="00320607">
        <w:t xml:space="preserve"> За извършване на преглед за издаване на свидетелство за корабната аптека се събира такса в размер 15 евро.</w:t>
      </w:r>
    </w:p>
    <w:p w:rsidR="003E49AA" w:rsidRPr="00320607" w:rsidRDefault="009B27ED">
      <w:pPr>
        <w:spacing w:before="120"/>
        <w:ind w:firstLine="990"/>
        <w:jc w:val="center"/>
      </w:pPr>
      <w:r w:rsidRPr="00320607">
        <w:rPr>
          <w:b/>
          <w:bCs/>
        </w:rPr>
        <w:t>Чл. 11.</w:t>
      </w:r>
      <w:r w:rsidRPr="00320607">
        <w:t xml:space="preserve"> (Изм. - ДВ, бр. 47 от 2001 г.) За извършване на преглед за издаване на свидетелство за съответствие със специалните изисквания към корабите, превозващи опасни товари, се събират следните такси:</w:t>
      </w:r>
    </w:p>
    <w:tbl>
      <w:tblPr>
        <w:tblW w:w="7954" w:type="dxa"/>
        <w:tblCellSpacing w:w="0" w:type="dxa"/>
        <w:tblLayout w:type="fixed"/>
        <w:tblCellMar>
          <w:top w:w="105" w:type="dxa"/>
          <w:left w:w="105" w:type="dxa"/>
          <w:bottom w:w="105" w:type="dxa"/>
          <w:right w:w="105" w:type="dxa"/>
        </w:tblCellMar>
        <w:tblLook w:val="04A0" w:firstRow="1" w:lastRow="0" w:firstColumn="1" w:lastColumn="0" w:noHBand="0" w:noVBand="1"/>
      </w:tblPr>
      <w:tblGrid>
        <w:gridCol w:w="2624"/>
        <w:gridCol w:w="1829"/>
        <w:gridCol w:w="1829"/>
        <w:gridCol w:w="1672"/>
      </w:tblGrid>
      <w:tr w:rsidR="003E49AA" w:rsidRPr="00320607">
        <w:trPr>
          <w:tblCellSpacing w:w="0" w:type="dxa"/>
        </w:trPr>
        <w:tc>
          <w:tcPr>
            <w:tcW w:w="7954" w:type="dxa"/>
            <w:gridSpan w:val="4"/>
            <w:tcBorders>
              <w:top w:val="nil"/>
              <w:left w:val="nil"/>
              <w:bottom w:val="nil"/>
              <w:right w:val="nil"/>
              <w:tl2br w:val="nil"/>
              <w:tr2bl w:val="nil"/>
            </w:tcBorders>
          </w:tcPr>
          <w:p w:rsidR="003E49AA" w:rsidRPr="00320607" w:rsidRDefault="009B27ED">
            <w:pPr>
              <w:jc w:val="right"/>
              <w:rPr>
                <w:rFonts w:ascii="Courier New" w:eastAsia="Courier New" w:hAnsi="Courier New" w:cs="Courier New"/>
                <w:sz w:val="18"/>
                <w:szCs w:val="18"/>
              </w:rPr>
            </w:pPr>
            <w:r w:rsidRPr="00320607">
              <w:rPr>
                <w:rFonts w:ascii="Courier New" w:eastAsia="Courier New" w:hAnsi="Courier New" w:cs="Courier New"/>
                <w:sz w:val="18"/>
                <w:szCs w:val="18"/>
              </w:rPr>
              <w:t>(в евро)</w:t>
            </w:r>
          </w:p>
        </w:tc>
      </w:tr>
      <w:tr w:rsidR="003E49AA" w:rsidRPr="00320607">
        <w:trPr>
          <w:tblCellSpacing w:w="0" w:type="dxa"/>
        </w:trPr>
        <w:tc>
          <w:tcPr>
            <w:tcW w:w="2624" w:type="dxa"/>
            <w:vMerge w:val="restart"/>
            <w:tcBorders>
              <w:top w:val="nil"/>
              <w:left w:val="nil"/>
              <w:bottom w:val="nil"/>
              <w:right w:val="nil"/>
              <w:tl2br w:val="nil"/>
              <w:tr2bl w:val="nil"/>
            </w:tcBorders>
          </w:tcPr>
          <w:p w:rsidR="003E49AA" w:rsidRPr="00320607" w:rsidRDefault="009B27ED">
            <w:pPr>
              <w:jc w:val="center"/>
              <w:rPr>
                <w:rFonts w:ascii="Courier New" w:eastAsia="Courier New" w:hAnsi="Courier New" w:cs="Courier New"/>
                <w:sz w:val="18"/>
                <w:szCs w:val="18"/>
              </w:rPr>
            </w:pPr>
            <w:r w:rsidRPr="00320607">
              <w:rPr>
                <w:rFonts w:ascii="Courier New" w:eastAsia="Courier New" w:hAnsi="Courier New" w:cs="Courier New"/>
                <w:sz w:val="18"/>
                <w:szCs w:val="18"/>
              </w:rPr>
              <w:lastRenderedPageBreak/>
              <w:t>Бруто тонаж на кораба</w:t>
            </w:r>
          </w:p>
        </w:tc>
        <w:tc>
          <w:tcPr>
            <w:tcW w:w="5330" w:type="dxa"/>
            <w:gridSpan w:val="3"/>
            <w:tcBorders>
              <w:top w:val="nil"/>
              <w:left w:val="nil"/>
              <w:bottom w:val="nil"/>
              <w:right w:val="nil"/>
              <w:tl2br w:val="nil"/>
              <w:tr2bl w:val="nil"/>
            </w:tcBorders>
          </w:tcPr>
          <w:p w:rsidR="003E49AA" w:rsidRPr="00320607" w:rsidRDefault="009B27ED">
            <w:pPr>
              <w:jc w:val="center"/>
              <w:rPr>
                <w:rFonts w:ascii="Courier New" w:eastAsia="Courier New" w:hAnsi="Courier New" w:cs="Courier New"/>
                <w:sz w:val="18"/>
                <w:szCs w:val="18"/>
              </w:rPr>
            </w:pPr>
            <w:r w:rsidRPr="00320607">
              <w:rPr>
                <w:rFonts w:ascii="Courier New" w:eastAsia="Courier New" w:hAnsi="Courier New" w:cs="Courier New"/>
                <w:sz w:val="18"/>
                <w:szCs w:val="18"/>
              </w:rPr>
              <w:t>Прегледи</w:t>
            </w:r>
          </w:p>
        </w:tc>
      </w:tr>
      <w:tr w:rsidR="003E49AA" w:rsidRPr="00320607">
        <w:trPr>
          <w:trHeight w:val="465"/>
          <w:tblCellSpacing w:w="0" w:type="dxa"/>
        </w:trPr>
        <w:tc>
          <w:tcPr>
            <w:tcW w:w="2624" w:type="dxa"/>
            <w:vMerge/>
            <w:tcBorders>
              <w:top w:val="nil"/>
              <w:left w:val="nil"/>
              <w:bottom w:val="nil"/>
              <w:right w:val="nil"/>
              <w:tl2br w:val="nil"/>
              <w:tr2bl w:val="nil"/>
            </w:tcBorders>
          </w:tcPr>
          <w:p w:rsidR="003E49AA" w:rsidRPr="00320607" w:rsidRDefault="003E49AA"/>
        </w:tc>
        <w:tc>
          <w:tcPr>
            <w:tcW w:w="1829" w:type="dxa"/>
            <w:tcBorders>
              <w:top w:val="nil"/>
              <w:left w:val="nil"/>
              <w:bottom w:val="nil"/>
              <w:right w:val="nil"/>
              <w:tl2br w:val="nil"/>
              <w:tr2bl w:val="nil"/>
            </w:tcBorders>
          </w:tcPr>
          <w:p w:rsidR="003E49AA" w:rsidRPr="00320607" w:rsidRDefault="009B27ED">
            <w:pPr>
              <w:jc w:val="center"/>
              <w:rPr>
                <w:rFonts w:ascii="Courier New" w:eastAsia="Courier New" w:hAnsi="Courier New" w:cs="Courier New"/>
                <w:sz w:val="18"/>
                <w:szCs w:val="18"/>
              </w:rPr>
            </w:pPr>
            <w:r w:rsidRPr="00320607">
              <w:rPr>
                <w:rFonts w:ascii="Courier New" w:eastAsia="Courier New" w:hAnsi="Courier New" w:cs="Courier New"/>
                <w:sz w:val="18"/>
                <w:szCs w:val="18"/>
              </w:rPr>
              <w:t>първоначален</w:t>
            </w:r>
          </w:p>
        </w:tc>
        <w:tc>
          <w:tcPr>
            <w:tcW w:w="1829" w:type="dxa"/>
            <w:tcBorders>
              <w:top w:val="nil"/>
              <w:left w:val="nil"/>
              <w:bottom w:val="nil"/>
              <w:right w:val="nil"/>
              <w:tl2br w:val="nil"/>
              <w:tr2bl w:val="nil"/>
            </w:tcBorders>
          </w:tcPr>
          <w:p w:rsidR="003E49AA" w:rsidRPr="00320607" w:rsidRDefault="009B27ED">
            <w:pPr>
              <w:jc w:val="center"/>
              <w:rPr>
                <w:rFonts w:ascii="Courier New" w:eastAsia="Courier New" w:hAnsi="Courier New" w:cs="Courier New"/>
                <w:sz w:val="18"/>
                <w:szCs w:val="18"/>
              </w:rPr>
            </w:pPr>
            <w:proofErr w:type="spellStart"/>
            <w:r w:rsidRPr="00320607">
              <w:rPr>
                <w:rFonts w:ascii="Courier New" w:eastAsia="Courier New" w:hAnsi="Courier New" w:cs="Courier New"/>
                <w:sz w:val="18"/>
                <w:szCs w:val="18"/>
              </w:rPr>
              <w:t>подновителен</w:t>
            </w:r>
            <w:proofErr w:type="spellEnd"/>
          </w:p>
        </w:tc>
        <w:tc>
          <w:tcPr>
            <w:tcW w:w="1672" w:type="dxa"/>
            <w:tcBorders>
              <w:top w:val="nil"/>
              <w:left w:val="nil"/>
              <w:bottom w:val="nil"/>
              <w:right w:val="nil"/>
              <w:tl2br w:val="nil"/>
              <w:tr2bl w:val="nil"/>
            </w:tcBorders>
          </w:tcPr>
          <w:p w:rsidR="003E49AA" w:rsidRPr="00320607" w:rsidRDefault="009B27ED">
            <w:pPr>
              <w:jc w:val="center"/>
              <w:rPr>
                <w:rFonts w:ascii="Courier New" w:eastAsia="Courier New" w:hAnsi="Courier New" w:cs="Courier New"/>
                <w:sz w:val="18"/>
                <w:szCs w:val="18"/>
              </w:rPr>
            </w:pPr>
            <w:r w:rsidRPr="00320607">
              <w:rPr>
                <w:rFonts w:ascii="Courier New" w:eastAsia="Courier New" w:hAnsi="Courier New" w:cs="Courier New"/>
                <w:sz w:val="18"/>
                <w:szCs w:val="18"/>
              </w:rPr>
              <w:t>годишен</w:t>
            </w:r>
          </w:p>
        </w:tc>
      </w:tr>
      <w:tr w:rsidR="003E49AA" w:rsidRPr="00320607">
        <w:trPr>
          <w:tblCellSpacing w:w="0" w:type="dxa"/>
        </w:trPr>
        <w:tc>
          <w:tcPr>
            <w:tcW w:w="2624" w:type="dxa"/>
            <w:tcBorders>
              <w:top w:val="nil"/>
              <w:left w:val="nil"/>
              <w:bottom w:val="nil"/>
              <w:right w:val="nil"/>
              <w:tl2br w:val="nil"/>
              <w:tr2bl w:val="nil"/>
            </w:tcBorders>
          </w:tcPr>
          <w:p w:rsidR="003E49AA" w:rsidRPr="00320607" w:rsidRDefault="009B27ED">
            <w:pPr>
              <w:rPr>
                <w:rFonts w:ascii="Courier New" w:eastAsia="Courier New" w:hAnsi="Courier New" w:cs="Courier New"/>
                <w:sz w:val="18"/>
                <w:szCs w:val="18"/>
              </w:rPr>
            </w:pPr>
            <w:r w:rsidRPr="00320607">
              <w:rPr>
                <w:rFonts w:ascii="Courier New" w:eastAsia="Courier New" w:hAnsi="Courier New" w:cs="Courier New"/>
                <w:sz w:val="18"/>
                <w:szCs w:val="18"/>
              </w:rPr>
              <w:t>До 500</w:t>
            </w:r>
          </w:p>
        </w:tc>
        <w:tc>
          <w:tcPr>
            <w:tcW w:w="1829" w:type="dxa"/>
            <w:tcBorders>
              <w:top w:val="nil"/>
              <w:left w:val="nil"/>
              <w:bottom w:val="nil"/>
              <w:right w:val="nil"/>
              <w:tl2br w:val="nil"/>
              <w:tr2bl w:val="nil"/>
            </w:tcBorders>
          </w:tcPr>
          <w:p w:rsidR="003E49AA" w:rsidRPr="00320607" w:rsidRDefault="009B27ED">
            <w:pPr>
              <w:jc w:val="right"/>
              <w:rPr>
                <w:rFonts w:ascii="Courier New" w:eastAsia="Courier New" w:hAnsi="Courier New" w:cs="Courier New"/>
                <w:sz w:val="18"/>
                <w:szCs w:val="18"/>
              </w:rPr>
            </w:pPr>
            <w:r w:rsidRPr="00320607">
              <w:rPr>
                <w:rFonts w:ascii="Courier New" w:eastAsia="Courier New" w:hAnsi="Courier New" w:cs="Courier New"/>
                <w:sz w:val="18"/>
                <w:szCs w:val="18"/>
              </w:rPr>
              <w:t>300</w:t>
            </w:r>
          </w:p>
        </w:tc>
        <w:tc>
          <w:tcPr>
            <w:tcW w:w="1829" w:type="dxa"/>
            <w:tcBorders>
              <w:top w:val="nil"/>
              <w:left w:val="nil"/>
              <w:bottom w:val="nil"/>
              <w:right w:val="nil"/>
              <w:tl2br w:val="nil"/>
              <w:tr2bl w:val="nil"/>
            </w:tcBorders>
          </w:tcPr>
          <w:p w:rsidR="003E49AA" w:rsidRPr="00320607" w:rsidRDefault="009B27ED">
            <w:pPr>
              <w:jc w:val="right"/>
              <w:rPr>
                <w:rFonts w:ascii="Courier New" w:eastAsia="Courier New" w:hAnsi="Courier New" w:cs="Courier New"/>
                <w:sz w:val="18"/>
                <w:szCs w:val="18"/>
              </w:rPr>
            </w:pPr>
            <w:r w:rsidRPr="00320607">
              <w:rPr>
                <w:rFonts w:ascii="Courier New" w:eastAsia="Courier New" w:hAnsi="Courier New" w:cs="Courier New"/>
                <w:sz w:val="18"/>
                <w:szCs w:val="18"/>
              </w:rPr>
              <w:t>200</w:t>
            </w:r>
          </w:p>
        </w:tc>
        <w:tc>
          <w:tcPr>
            <w:tcW w:w="1672" w:type="dxa"/>
            <w:tcBorders>
              <w:top w:val="nil"/>
              <w:left w:val="nil"/>
              <w:bottom w:val="nil"/>
              <w:right w:val="nil"/>
              <w:tl2br w:val="nil"/>
              <w:tr2bl w:val="nil"/>
            </w:tcBorders>
          </w:tcPr>
          <w:p w:rsidR="003E49AA" w:rsidRPr="00320607" w:rsidRDefault="009B27ED">
            <w:pPr>
              <w:jc w:val="right"/>
              <w:rPr>
                <w:rFonts w:ascii="Courier New" w:eastAsia="Courier New" w:hAnsi="Courier New" w:cs="Courier New"/>
                <w:sz w:val="18"/>
                <w:szCs w:val="18"/>
              </w:rPr>
            </w:pPr>
            <w:r w:rsidRPr="00320607">
              <w:rPr>
                <w:rFonts w:ascii="Courier New" w:eastAsia="Courier New" w:hAnsi="Courier New" w:cs="Courier New"/>
                <w:sz w:val="18"/>
                <w:szCs w:val="18"/>
              </w:rPr>
              <w:t>150</w:t>
            </w:r>
          </w:p>
        </w:tc>
      </w:tr>
      <w:tr w:rsidR="003E49AA" w:rsidRPr="00320607">
        <w:trPr>
          <w:tblCellSpacing w:w="0" w:type="dxa"/>
        </w:trPr>
        <w:tc>
          <w:tcPr>
            <w:tcW w:w="2624" w:type="dxa"/>
            <w:tcBorders>
              <w:top w:val="nil"/>
              <w:left w:val="nil"/>
              <w:bottom w:val="nil"/>
              <w:right w:val="nil"/>
              <w:tl2br w:val="nil"/>
              <w:tr2bl w:val="nil"/>
            </w:tcBorders>
          </w:tcPr>
          <w:p w:rsidR="003E49AA" w:rsidRPr="00320607" w:rsidRDefault="009B27ED">
            <w:pPr>
              <w:rPr>
                <w:rFonts w:ascii="Courier New" w:eastAsia="Courier New" w:hAnsi="Courier New" w:cs="Courier New"/>
                <w:sz w:val="18"/>
                <w:szCs w:val="18"/>
              </w:rPr>
            </w:pPr>
            <w:r w:rsidRPr="00320607">
              <w:rPr>
                <w:rFonts w:ascii="Courier New" w:eastAsia="Courier New" w:hAnsi="Courier New" w:cs="Courier New"/>
                <w:sz w:val="18"/>
                <w:szCs w:val="18"/>
              </w:rPr>
              <w:t>От 501 до 15 000</w:t>
            </w:r>
          </w:p>
        </w:tc>
        <w:tc>
          <w:tcPr>
            <w:tcW w:w="1829" w:type="dxa"/>
            <w:tcBorders>
              <w:top w:val="nil"/>
              <w:left w:val="nil"/>
              <w:bottom w:val="nil"/>
              <w:right w:val="nil"/>
              <w:tl2br w:val="nil"/>
              <w:tr2bl w:val="nil"/>
            </w:tcBorders>
          </w:tcPr>
          <w:p w:rsidR="003E49AA" w:rsidRPr="00320607" w:rsidRDefault="009B27ED">
            <w:pPr>
              <w:jc w:val="right"/>
              <w:rPr>
                <w:rFonts w:ascii="Courier New" w:eastAsia="Courier New" w:hAnsi="Courier New" w:cs="Courier New"/>
                <w:sz w:val="18"/>
                <w:szCs w:val="18"/>
              </w:rPr>
            </w:pPr>
            <w:r w:rsidRPr="00320607">
              <w:rPr>
                <w:rFonts w:ascii="Courier New" w:eastAsia="Courier New" w:hAnsi="Courier New" w:cs="Courier New"/>
                <w:sz w:val="18"/>
                <w:szCs w:val="18"/>
              </w:rPr>
              <w:t>600</w:t>
            </w:r>
          </w:p>
        </w:tc>
        <w:tc>
          <w:tcPr>
            <w:tcW w:w="1829" w:type="dxa"/>
            <w:tcBorders>
              <w:top w:val="nil"/>
              <w:left w:val="nil"/>
              <w:bottom w:val="nil"/>
              <w:right w:val="nil"/>
              <w:tl2br w:val="nil"/>
              <w:tr2bl w:val="nil"/>
            </w:tcBorders>
          </w:tcPr>
          <w:p w:rsidR="003E49AA" w:rsidRPr="00320607" w:rsidRDefault="009B27ED">
            <w:pPr>
              <w:jc w:val="right"/>
              <w:rPr>
                <w:rFonts w:ascii="Courier New" w:eastAsia="Courier New" w:hAnsi="Courier New" w:cs="Courier New"/>
                <w:sz w:val="18"/>
                <w:szCs w:val="18"/>
              </w:rPr>
            </w:pPr>
            <w:r w:rsidRPr="00320607">
              <w:rPr>
                <w:rFonts w:ascii="Courier New" w:eastAsia="Courier New" w:hAnsi="Courier New" w:cs="Courier New"/>
                <w:sz w:val="18"/>
                <w:szCs w:val="18"/>
              </w:rPr>
              <w:t>300</w:t>
            </w:r>
          </w:p>
        </w:tc>
        <w:tc>
          <w:tcPr>
            <w:tcW w:w="1672" w:type="dxa"/>
            <w:tcBorders>
              <w:top w:val="nil"/>
              <w:left w:val="nil"/>
              <w:bottom w:val="nil"/>
              <w:right w:val="nil"/>
              <w:tl2br w:val="nil"/>
              <w:tr2bl w:val="nil"/>
            </w:tcBorders>
          </w:tcPr>
          <w:p w:rsidR="003E49AA" w:rsidRPr="00320607" w:rsidRDefault="009B27ED">
            <w:pPr>
              <w:jc w:val="right"/>
              <w:rPr>
                <w:rFonts w:ascii="Courier New" w:eastAsia="Courier New" w:hAnsi="Courier New" w:cs="Courier New"/>
                <w:sz w:val="18"/>
                <w:szCs w:val="18"/>
              </w:rPr>
            </w:pPr>
            <w:r w:rsidRPr="00320607">
              <w:rPr>
                <w:rFonts w:ascii="Courier New" w:eastAsia="Courier New" w:hAnsi="Courier New" w:cs="Courier New"/>
                <w:sz w:val="18"/>
                <w:szCs w:val="18"/>
              </w:rPr>
              <w:t>200</w:t>
            </w:r>
          </w:p>
        </w:tc>
      </w:tr>
      <w:tr w:rsidR="003E49AA" w:rsidRPr="00320607">
        <w:trPr>
          <w:tblCellSpacing w:w="0" w:type="dxa"/>
        </w:trPr>
        <w:tc>
          <w:tcPr>
            <w:tcW w:w="2624" w:type="dxa"/>
            <w:tcBorders>
              <w:top w:val="nil"/>
              <w:left w:val="nil"/>
              <w:bottom w:val="nil"/>
              <w:right w:val="nil"/>
              <w:tl2br w:val="nil"/>
              <w:tr2bl w:val="nil"/>
            </w:tcBorders>
          </w:tcPr>
          <w:p w:rsidR="003E49AA" w:rsidRPr="00320607" w:rsidRDefault="009B27ED">
            <w:pPr>
              <w:rPr>
                <w:rFonts w:ascii="Courier New" w:eastAsia="Courier New" w:hAnsi="Courier New" w:cs="Courier New"/>
                <w:sz w:val="18"/>
                <w:szCs w:val="18"/>
              </w:rPr>
            </w:pPr>
            <w:r w:rsidRPr="00320607">
              <w:rPr>
                <w:rFonts w:ascii="Courier New" w:eastAsia="Courier New" w:hAnsi="Courier New" w:cs="Courier New"/>
                <w:sz w:val="18"/>
                <w:szCs w:val="18"/>
              </w:rPr>
              <w:t>Над 15 000</w:t>
            </w:r>
          </w:p>
        </w:tc>
        <w:tc>
          <w:tcPr>
            <w:tcW w:w="1829" w:type="dxa"/>
            <w:tcBorders>
              <w:top w:val="nil"/>
              <w:left w:val="nil"/>
              <w:bottom w:val="nil"/>
              <w:right w:val="nil"/>
              <w:tl2br w:val="nil"/>
              <w:tr2bl w:val="nil"/>
            </w:tcBorders>
          </w:tcPr>
          <w:p w:rsidR="003E49AA" w:rsidRPr="00320607" w:rsidRDefault="009B27ED">
            <w:pPr>
              <w:jc w:val="right"/>
              <w:rPr>
                <w:rFonts w:ascii="Courier New" w:eastAsia="Courier New" w:hAnsi="Courier New" w:cs="Courier New"/>
                <w:sz w:val="18"/>
                <w:szCs w:val="18"/>
              </w:rPr>
            </w:pPr>
            <w:r w:rsidRPr="00320607">
              <w:rPr>
                <w:rFonts w:ascii="Courier New" w:eastAsia="Courier New" w:hAnsi="Courier New" w:cs="Courier New"/>
                <w:sz w:val="18"/>
                <w:szCs w:val="18"/>
              </w:rPr>
              <w:t>800</w:t>
            </w:r>
          </w:p>
        </w:tc>
        <w:tc>
          <w:tcPr>
            <w:tcW w:w="1829" w:type="dxa"/>
            <w:tcBorders>
              <w:top w:val="nil"/>
              <w:left w:val="nil"/>
              <w:bottom w:val="nil"/>
              <w:right w:val="nil"/>
              <w:tl2br w:val="nil"/>
              <w:tr2bl w:val="nil"/>
            </w:tcBorders>
          </w:tcPr>
          <w:p w:rsidR="003E49AA" w:rsidRPr="00320607" w:rsidRDefault="009B27ED">
            <w:pPr>
              <w:jc w:val="right"/>
              <w:rPr>
                <w:rFonts w:ascii="Courier New" w:eastAsia="Courier New" w:hAnsi="Courier New" w:cs="Courier New"/>
                <w:sz w:val="18"/>
                <w:szCs w:val="18"/>
              </w:rPr>
            </w:pPr>
            <w:r w:rsidRPr="00320607">
              <w:rPr>
                <w:rFonts w:ascii="Courier New" w:eastAsia="Courier New" w:hAnsi="Courier New" w:cs="Courier New"/>
                <w:sz w:val="18"/>
                <w:szCs w:val="18"/>
              </w:rPr>
              <w:t>500</w:t>
            </w:r>
          </w:p>
        </w:tc>
        <w:tc>
          <w:tcPr>
            <w:tcW w:w="1672" w:type="dxa"/>
            <w:tcBorders>
              <w:top w:val="nil"/>
              <w:left w:val="nil"/>
              <w:bottom w:val="nil"/>
              <w:right w:val="nil"/>
              <w:tl2br w:val="nil"/>
              <w:tr2bl w:val="nil"/>
            </w:tcBorders>
          </w:tcPr>
          <w:p w:rsidR="003E49AA" w:rsidRPr="00320607" w:rsidRDefault="009B27ED">
            <w:pPr>
              <w:jc w:val="right"/>
              <w:rPr>
                <w:rFonts w:ascii="Courier New" w:eastAsia="Courier New" w:hAnsi="Courier New" w:cs="Courier New"/>
                <w:sz w:val="18"/>
                <w:szCs w:val="18"/>
              </w:rPr>
            </w:pPr>
            <w:r w:rsidRPr="00320607">
              <w:rPr>
                <w:rFonts w:ascii="Courier New" w:eastAsia="Courier New" w:hAnsi="Courier New" w:cs="Courier New"/>
                <w:sz w:val="18"/>
                <w:szCs w:val="18"/>
              </w:rPr>
              <w:t>400</w:t>
            </w:r>
          </w:p>
        </w:tc>
      </w:tr>
    </w:tbl>
    <w:p w:rsidR="003E49AA" w:rsidRPr="00320607" w:rsidRDefault="009B27ED">
      <w:pPr>
        <w:spacing w:before="120"/>
        <w:ind w:firstLine="990"/>
        <w:jc w:val="center"/>
      </w:pPr>
      <w:r w:rsidRPr="00320607">
        <w:rPr>
          <w:b/>
          <w:bCs/>
        </w:rPr>
        <w:t>Чл. 11а.</w:t>
      </w:r>
      <w:r w:rsidRPr="00320607">
        <w:t xml:space="preserve"> (Нов - ДВ, бр. 101 от 2005 г.) За извършване на преглед за издаване на свидетелство за </w:t>
      </w:r>
      <w:proofErr w:type="spellStart"/>
      <w:r w:rsidRPr="00320607">
        <w:t>допуск</w:t>
      </w:r>
      <w:proofErr w:type="spellEnd"/>
      <w:r w:rsidRPr="00320607">
        <w:t xml:space="preserve"> за превоз на опасни товари, включително на временно свидетелство за </w:t>
      </w:r>
      <w:proofErr w:type="spellStart"/>
      <w:r w:rsidRPr="00320607">
        <w:t>допуск</w:t>
      </w:r>
      <w:proofErr w:type="spellEnd"/>
      <w:r w:rsidRPr="00320607">
        <w:t xml:space="preserve"> за превоз на опасни товари, в съответствие с правилата за превоз на опасни товари по р. Дунав се събират следните такси:</w:t>
      </w:r>
    </w:p>
    <w:tbl>
      <w:tblPr>
        <w:tblW w:w="7954" w:type="dxa"/>
        <w:tblCellSpacing w:w="0" w:type="dxa"/>
        <w:tblLayout w:type="fixed"/>
        <w:tblCellMar>
          <w:top w:w="105" w:type="dxa"/>
          <w:left w:w="105" w:type="dxa"/>
          <w:bottom w:w="105" w:type="dxa"/>
          <w:right w:w="105" w:type="dxa"/>
        </w:tblCellMar>
        <w:tblLook w:val="04A0" w:firstRow="1" w:lastRow="0" w:firstColumn="1" w:lastColumn="0" w:noHBand="0" w:noVBand="1"/>
      </w:tblPr>
      <w:tblGrid>
        <w:gridCol w:w="2465"/>
        <w:gridCol w:w="2863"/>
        <w:gridCol w:w="2626"/>
      </w:tblGrid>
      <w:tr w:rsidR="003E49AA" w:rsidRPr="00320607">
        <w:trPr>
          <w:tblCellSpacing w:w="0" w:type="dxa"/>
        </w:trPr>
        <w:tc>
          <w:tcPr>
            <w:tcW w:w="7954" w:type="dxa"/>
            <w:gridSpan w:val="3"/>
            <w:tcBorders>
              <w:top w:val="nil"/>
              <w:left w:val="nil"/>
              <w:bottom w:val="nil"/>
              <w:right w:val="nil"/>
              <w:tl2br w:val="nil"/>
              <w:tr2bl w:val="nil"/>
            </w:tcBorders>
          </w:tcPr>
          <w:p w:rsidR="003E49AA" w:rsidRPr="00320607" w:rsidRDefault="009B27ED">
            <w:pPr>
              <w:jc w:val="right"/>
              <w:rPr>
                <w:rFonts w:ascii="Courier New" w:eastAsia="Courier New" w:hAnsi="Courier New" w:cs="Courier New"/>
                <w:sz w:val="18"/>
                <w:szCs w:val="18"/>
              </w:rPr>
            </w:pPr>
            <w:r w:rsidRPr="00320607">
              <w:rPr>
                <w:rFonts w:ascii="Courier New" w:eastAsia="Courier New" w:hAnsi="Courier New" w:cs="Courier New"/>
                <w:sz w:val="18"/>
                <w:szCs w:val="18"/>
              </w:rPr>
              <w:t>(</w:t>
            </w:r>
            <w:proofErr w:type="spellStart"/>
            <w:r w:rsidRPr="00320607">
              <w:rPr>
                <w:rFonts w:ascii="Courier New" w:eastAsia="Courier New" w:hAnsi="Courier New" w:cs="Courier New"/>
                <w:sz w:val="18"/>
                <w:szCs w:val="18"/>
              </w:rPr>
              <w:t>Eвро</w:t>
            </w:r>
            <w:proofErr w:type="spellEnd"/>
            <w:r w:rsidRPr="00320607">
              <w:rPr>
                <w:rFonts w:ascii="Courier New" w:eastAsia="Courier New" w:hAnsi="Courier New" w:cs="Courier New"/>
                <w:sz w:val="18"/>
                <w:szCs w:val="18"/>
              </w:rPr>
              <w:t>)</w:t>
            </w:r>
          </w:p>
        </w:tc>
      </w:tr>
      <w:tr w:rsidR="003E49AA" w:rsidRPr="00320607">
        <w:trPr>
          <w:tblCellSpacing w:w="0" w:type="dxa"/>
        </w:trPr>
        <w:tc>
          <w:tcPr>
            <w:tcW w:w="2465" w:type="dxa"/>
            <w:vMerge w:val="restart"/>
            <w:tcBorders>
              <w:top w:val="nil"/>
              <w:left w:val="nil"/>
              <w:bottom w:val="nil"/>
              <w:right w:val="nil"/>
              <w:tl2br w:val="nil"/>
              <w:tr2bl w:val="nil"/>
            </w:tcBorders>
          </w:tcPr>
          <w:p w:rsidR="003E49AA" w:rsidRPr="00320607" w:rsidRDefault="009B27ED">
            <w:pPr>
              <w:jc w:val="center"/>
              <w:rPr>
                <w:rFonts w:ascii="Courier New" w:eastAsia="Courier New" w:hAnsi="Courier New" w:cs="Courier New"/>
                <w:sz w:val="18"/>
                <w:szCs w:val="18"/>
              </w:rPr>
            </w:pPr>
            <w:r w:rsidRPr="00320607">
              <w:rPr>
                <w:rFonts w:ascii="Courier New" w:eastAsia="Courier New" w:hAnsi="Courier New" w:cs="Courier New"/>
                <w:sz w:val="18"/>
                <w:szCs w:val="18"/>
              </w:rPr>
              <w:t>Вид на кораба</w:t>
            </w:r>
          </w:p>
        </w:tc>
        <w:tc>
          <w:tcPr>
            <w:tcW w:w="5489" w:type="dxa"/>
            <w:gridSpan w:val="2"/>
            <w:tcBorders>
              <w:top w:val="nil"/>
              <w:left w:val="nil"/>
              <w:bottom w:val="nil"/>
              <w:right w:val="nil"/>
              <w:tl2br w:val="nil"/>
              <w:tr2bl w:val="nil"/>
            </w:tcBorders>
          </w:tcPr>
          <w:p w:rsidR="003E49AA" w:rsidRPr="00320607" w:rsidRDefault="009B27ED">
            <w:pPr>
              <w:jc w:val="center"/>
              <w:rPr>
                <w:rFonts w:ascii="Courier New" w:eastAsia="Courier New" w:hAnsi="Courier New" w:cs="Courier New"/>
                <w:sz w:val="18"/>
                <w:szCs w:val="18"/>
              </w:rPr>
            </w:pPr>
            <w:r w:rsidRPr="00320607">
              <w:rPr>
                <w:rFonts w:ascii="Courier New" w:eastAsia="Courier New" w:hAnsi="Courier New" w:cs="Courier New"/>
                <w:sz w:val="18"/>
                <w:szCs w:val="18"/>
              </w:rPr>
              <w:t>Вид на прегледа</w:t>
            </w:r>
          </w:p>
        </w:tc>
      </w:tr>
      <w:tr w:rsidR="003E49AA" w:rsidRPr="00320607">
        <w:trPr>
          <w:tblCellSpacing w:w="0" w:type="dxa"/>
        </w:trPr>
        <w:tc>
          <w:tcPr>
            <w:tcW w:w="2465" w:type="dxa"/>
            <w:vMerge/>
            <w:tcBorders>
              <w:top w:val="nil"/>
              <w:left w:val="nil"/>
              <w:bottom w:val="nil"/>
              <w:right w:val="nil"/>
              <w:tl2br w:val="nil"/>
              <w:tr2bl w:val="nil"/>
            </w:tcBorders>
          </w:tcPr>
          <w:p w:rsidR="003E49AA" w:rsidRPr="00320607" w:rsidRDefault="003E49AA"/>
        </w:tc>
        <w:tc>
          <w:tcPr>
            <w:tcW w:w="2863" w:type="dxa"/>
            <w:tcBorders>
              <w:top w:val="nil"/>
              <w:left w:val="nil"/>
              <w:bottom w:val="nil"/>
              <w:right w:val="nil"/>
              <w:tl2br w:val="nil"/>
              <w:tr2bl w:val="nil"/>
            </w:tcBorders>
          </w:tcPr>
          <w:p w:rsidR="003E49AA" w:rsidRPr="00320607" w:rsidRDefault="009B27ED">
            <w:pPr>
              <w:jc w:val="center"/>
              <w:rPr>
                <w:rFonts w:ascii="Courier New" w:eastAsia="Courier New" w:hAnsi="Courier New" w:cs="Courier New"/>
                <w:sz w:val="18"/>
                <w:szCs w:val="18"/>
              </w:rPr>
            </w:pPr>
            <w:r w:rsidRPr="00320607">
              <w:rPr>
                <w:rFonts w:ascii="Courier New" w:eastAsia="Courier New" w:hAnsi="Courier New" w:cs="Courier New"/>
                <w:sz w:val="18"/>
                <w:szCs w:val="18"/>
              </w:rPr>
              <w:t>първоначален</w:t>
            </w:r>
          </w:p>
        </w:tc>
        <w:tc>
          <w:tcPr>
            <w:tcW w:w="2626" w:type="dxa"/>
            <w:tcBorders>
              <w:top w:val="nil"/>
              <w:left w:val="nil"/>
              <w:bottom w:val="nil"/>
              <w:right w:val="nil"/>
              <w:tl2br w:val="nil"/>
              <w:tr2bl w:val="nil"/>
            </w:tcBorders>
          </w:tcPr>
          <w:p w:rsidR="003E49AA" w:rsidRPr="00320607" w:rsidRDefault="009B27ED">
            <w:pPr>
              <w:jc w:val="center"/>
              <w:rPr>
                <w:rFonts w:ascii="Courier New" w:eastAsia="Courier New" w:hAnsi="Courier New" w:cs="Courier New"/>
                <w:sz w:val="18"/>
                <w:szCs w:val="18"/>
              </w:rPr>
            </w:pPr>
            <w:proofErr w:type="spellStart"/>
            <w:r w:rsidRPr="00320607">
              <w:rPr>
                <w:rFonts w:ascii="Courier New" w:eastAsia="Courier New" w:hAnsi="Courier New" w:cs="Courier New"/>
                <w:sz w:val="18"/>
                <w:szCs w:val="18"/>
              </w:rPr>
              <w:t>подновителен</w:t>
            </w:r>
            <w:proofErr w:type="spellEnd"/>
          </w:p>
        </w:tc>
      </w:tr>
      <w:tr w:rsidR="003E49AA" w:rsidRPr="00320607">
        <w:trPr>
          <w:tblCellSpacing w:w="0" w:type="dxa"/>
        </w:trPr>
        <w:tc>
          <w:tcPr>
            <w:tcW w:w="2465" w:type="dxa"/>
            <w:tcBorders>
              <w:top w:val="nil"/>
              <w:left w:val="nil"/>
              <w:bottom w:val="nil"/>
              <w:right w:val="nil"/>
              <w:tl2br w:val="nil"/>
              <w:tr2bl w:val="nil"/>
            </w:tcBorders>
          </w:tcPr>
          <w:p w:rsidR="003E49AA" w:rsidRPr="00320607" w:rsidRDefault="009B27ED">
            <w:pPr>
              <w:rPr>
                <w:rFonts w:ascii="Courier New" w:eastAsia="Courier New" w:hAnsi="Courier New" w:cs="Courier New"/>
                <w:sz w:val="18"/>
                <w:szCs w:val="18"/>
              </w:rPr>
            </w:pPr>
            <w:r w:rsidRPr="00320607">
              <w:rPr>
                <w:rFonts w:ascii="Courier New" w:eastAsia="Courier New" w:hAnsi="Courier New" w:cs="Courier New"/>
                <w:sz w:val="18"/>
                <w:szCs w:val="18"/>
              </w:rPr>
              <w:t>самоходни</w:t>
            </w:r>
          </w:p>
        </w:tc>
        <w:tc>
          <w:tcPr>
            <w:tcW w:w="2863" w:type="dxa"/>
            <w:tcBorders>
              <w:top w:val="nil"/>
              <w:left w:val="nil"/>
              <w:bottom w:val="nil"/>
              <w:right w:val="nil"/>
              <w:tl2br w:val="nil"/>
              <w:tr2bl w:val="nil"/>
            </w:tcBorders>
          </w:tcPr>
          <w:p w:rsidR="003E49AA" w:rsidRPr="00320607" w:rsidRDefault="009B27ED">
            <w:pPr>
              <w:jc w:val="right"/>
              <w:rPr>
                <w:rFonts w:ascii="Courier New" w:eastAsia="Courier New" w:hAnsi="Courier New" w:cs="Courier New"/>
                <w:sz w:val="18"/>
                <w:szCs w:val="18"/>
              </w:rPr>
            </w:pPr>
            <w:r w:rsidRPr="00320607">
              <w:rPr>
                <w:rFonts w:ascii="Courier New" w:eastAsia="Courier New" w:hAnsi="Courier New" w:cs="Courier New"/>
                <w:sz w:val="18"/>
                <w:szCs w:val="18"/>
              </w:rPr>
              <w:t>300</w:t>
            </w:r>
          </w:p>
        </w:tc>
        <w:tc>
          <w:tcPr>
            <w:tcW w:w="2626" w:type="dxa"/>
            <w:tcBorders>
              <w:top w:val="nil"/>
              <w:left w:val="nil"/>
              <w:bottom w:val="nil"/>
              <w:right w:val="nil"/>
              <w:tl2br w:val="nil"/>
              <w:tr2bl w:val="nil"/>
            </w:tcBorders>
          </w:tcPr>
          <w:p w:rsidR="003E49AA" w:rsidRPr="00320607" w:rsidRDefault="009B27ED">
            <w:pPr>
              <w:jc w:val="right"/>
              <w:rPr>
                <w:rFonts w:ascii="Courier New" w:eastAsia="Courier New" w:hAnsi="Courier New" w:cs="Courier New"/>
                <w:sz w:val="18"/>
                <w:szCs w:val="18"/>
              </w:rPr>
            </w:pPr>
            <w:r w:rsidRPr="00320607">
              <w:rPr>
                <w:rFonts w:ascii="Courier New" w:eastAsia="Courier New" w:hAnsi="Courier New" w:cs="Courier New"/>
                <w:sz w:val="18"/>
                <w:szCs w:val="18"/>
              </w:rPr>
              <w:t>150</w:t>
            </w:r>
          </w:p>
        </w:tc>
      </w:tr>
      <w:tr w:rsidR="003E49AA" w:rsidRPr="00320607">
        <w:trPr>
          <w:tblCellSpacing w:w="0" w:type="dxa"/>
        </w:trPr>
        <w:tc>
          <w:tcPr>
            <w:tcW w:w="2465" w:type="dxa"/>
            <w:tcBorders>
              <w:top w:val="nil"/>
              <w:left w:val="nil"/>
              <w:bottom w:val="nil"/>
              <w:right w:val="nil"/>
              <w:tl2br w:val="nil"/>
              <w:tr2bl w:val="nil"/>
            </w:tcBorders>
          </w:tcPr>
          <w:p w:rsidR="003E49AA" w:rsidRPr="00320607" w:rsidRDefault="009B27ED">
            <w:pPr>
              <w:rPr>
                <w:rFonts w:ascii="Courier New" w:eastAsia="Courier New" w:hAnsi="Courier New" w:cs="Courier New"/>
                <w:sz w:val="18"/>
                <w:szCs w:val="18"/>
              </w:rPr>
            </w:pPr>
            <w:r w:rsidRPr="00320607">
              <w:rPr>
                <w:rFonts w:ascii="Courier New" w:eastAsia="Courier New" w:hAnsi="Courier New" w:cs="Courier New"/>
                <w:sz w:val="18"/>
                <w:szCs w:val="18"/>
              </w:rPr>
              <w:t>несамоходни</w:t>
            </w:r>
          </w:p>
        </w:tc>
        <w:tc>
          <w:tcPr>
            <w:tcW w:w="2863" w:type="dxa"/>
            <w:tcBorders>
              <w:top w:val="nil"/>
              <w:left w:val="nil"/>
              <w:bottom w:val="nil"/>
              <w:right w:val="nil"/>
              <w:tl2br w:val="nil"/>
              <w:tr2bl w:val="nil"/>
            </w:tcBorders>
          </w:tcPr>
          <w:p w:rsidR="003E49AA" w:rsidRPr="00320607" w:rsidRDefault="009B27ED">
            <w:pPr>
              <w:jc w:val="right"/>
              <w:rPr>
                <w:rFonts w:ascii="Courier New" w:eastAsia="Courier New" w:hAnsi="Courier New" w:cs="Courier New"/>
                <w:sz w:val="18"/>
                <w:szCs w:val="18"/>
              </w:rPr>
            </w:pPr>
            <w:r w:rsidRPr="00320607">
              <w:rPr>
                <w:rFonts w:ascii="Courier New" w:eastAsia="Courier New" w:hAnsi="Courier New" w:cs="Courier New"/>
                <w:sz w:val="18"/>
                <w:szCs w:val="18"/>
              </w:rPr>
              <w:t>100</w:t>
            </w:r>
          </w:p>
        </w:tc>
        <w:tc>
          <w:tcPr>
            <w:tcW w:w="2626" w:type="dxa"/>
            <w:tcBorders>
              <w:top w:val="nil"/>
              <w:left w:val="nil"/>
              <w:bottom w:val="nil"/>
              <w:right w:val="nil"/>
              <w:tl2br w:val="nil"/>
              <w:tr2bl w:val="nil"/>
            </w:tcBorders>
          </w:tcPr>
          <w:p w:rsidR="003E49AA" w:rsidRPr="00320607" w:rsidRDefault="009B27ED">
            <w:pPr>
              <w:jc w:val="right"/>
              <w:rPr>
                <w:rFonts w:ascii="Courier New" w:eastAsia="Courier New" w:hAnsi="Courier New" w:cs="Courier New"/>
                <w:sz w:val="18"/>
                <w:szCs w:val="18"/>
              </w:rPr>
            </w:pPr>
            <w:r w:rsidRPr="00320607">
              <w:rPr>
                <w:rFonts w:ascii="Courier New" w:eastAsia="Courier New" w:hAnsi="Courier New" w:cs="Courier New"/>
                <w:sz w:val="18"/>
                <w:szCs w:val="18"/>
              </w:rPr>
              <w:t>50</w:t>
            </w:r>
          </w:p>
        </w:tc>
      </w:tr>
    </w:tbl>
    <w:p w:rsidR="003E49AA" w:rsidRPr="00320607" w:rsidRDefault="009B27ED">
      <w:pPr>
        <w:spacing w:before="120"/>
        <w:ind w:firstLine="990"/>
        <w:jc w:val="center"/>
      </w:pPr>
      <w:r w:rsidRPr="00320607">
        <w:rPr>
          <w:b/>
          <w:bCs/>
        </w:rPr>
        <w:t>Чл. 12.</w:t>
      </w:r>
      <w:r w:rsidRPr="00320607">
        <w:t xml:space="preserve"> За извършване на преглед за издаване на свидетелство за противопожарните съоръжения се събират следните такси:</w:t>
      </w:r>
    </w:p>
    <w:tbl>
      <w:tblPr>
        <w:tblW w:w="7954" w:type="dxa"/>
        <w:tblCellSpacing w:w="0" w:type="dxa"/>
        <w:tblLayout w:type="fixed"/>
        <w:tblCellMar>
          <w:top w:w="105" w:type="dxa"/>
          <w:left w:w="105" w:type="dxa"/>
          <w:bottom w:w="105" w:type="dxa"/>
          <w:right w:w="105" w:type="dxa"/>
        </w:tblCellMar>
        <w:tblLook w:val="04A0" w:firstRow="1" w:lastRow="0" w:firstColumn="1" w:lastColumn="0" w:noHBand="0" w:noVBand="1"/>
      </w:tblPr>
      <w:tblGrid>
        <w:gridCol w:w="3022"/>
        <w:gridCol w:w="2545"/>
        <w:gridCol w:w="2387"/>
      </w:tblGrid>
      <w:tr w:rsidR="003E49AA" w:rsidRPr="00320607">
        <w:trPr>
          <w:tblCellSpacing w:w="0" w:type="dxa"/>
        </w:trPr>
        <w:tc>
          <w:tcPr>
            <w:tcW w:w="7954" w:type="dxa"/>
            <w:gridSpan w:val="3"/>
            <w:tcBorders>
              <w:top w:val="nil"/>
              <w:left w:val="nil"/>
              <w:bottom w:val="nil"/>
              <w:right w:val="nil"/>
              <w:tl2br w:val="nil"/>
              <w:tr2bl w:val="nil"/>
            </w:tcBorders>
          </w:tcPr>
          <w:p w:rsidR="003E49AA" w:rsidRPr="00320607" w:rsidRDefault="009B27ED">
            <w:pPr>
              <w:jc w:val="right"/>
              <w:rPr>
                <w:rFonts w:ascii="Courier New" w:eastAsia="Courier New" w:hAnsi="Courier New" w:cs="Courier New"/>
                <w:sz w:val="18"/>
                <w:szCs w:val="18"/>
              </w:rPr>
            </w:pPr>
            <w:r w:rsidRPr="00320607">
              <w:rPr>
                <w:rFonts w:ascii="Courier New" w:eastAsia="Courier New" w:hAnsi="Courier New" w:cs="Courier New"/>
                <w:sz w:val="18"/>
                <w:szCs w:val="18"/>
              </w:rPr>
              <w:t>(в евро)</w:t>
            </w:r>
          </w:p>
        </w:tc>
      </w:tr>
      <w:tr w:rsidR="003E49AA" w:rsidRPr="00320607">
        <w:trPr>
          <w:tblCellSpacing w:w="0" w:type="dxa"/>
        </w:trPr>
        <w:tc>
          <w:tcPr>
            <w:tcW w:w="3022" w:type="dxa"/>
            <w:vMerge w:val="restart"/>
            <w:tcBorders>
              <w:top w:val="nil"/>
              <w:left w:val="nil"/>
              <w:bottom w:val="nil"/>
              <w:right w:val="nil"/>
              <w:tl2br w:val="nil"/>
              <w:tr2bl w:val="nil"/>
            </w:tcBorders>
            <w:vAlign w:val="center"/>
          </w:tcPr>
          <w:p w:rsidR="003E49AA" w:rsidRPr="00320607" w:rsidRDefault="009B27ED">
            <w:pPr>
              <w:jc w:val="center"/>
              <w:rPr>
                <w:rFonts w:ascii="Courier New" w:eastAsia="Courier New" w:hAnsi="Courier New" w:cs="Courier New"/>
                <w:sz w:val="18"/>
                <w:szCs w:val="18"/>
              </w:rPr>
            </w:pPr>
            <w:r w:rsidRPr="00320607">
              <w:rPr>
                <w:rFonts w:ascii="Courier New" w:eastAsia="Courier New" w:hAnsi="Courier New" w:cs="Courier New"/>
                <w:sz w:val="18"/>
                <w:szCs w:val="18"/>
              </w:rPr>
              <w:t>Бруто тонаж на кораба</w:t>
            </w:r>
          </w:p>
        </w:tc>
        <w:tc>
          <w:tcPr>
            <w:tcW w:w="4932" w:type="dxa"/>
            <w:gridSpan w:val="2"/>
            <w:tcBorders>
              <w:top w:val="nil"/>
              <w:left w:val="nil"/>
              <w:bottom w:val="nil"/>
              <w:right w:val="nil"/>
              <w:tl2br w:val="nil"/>
              <w:tr2bl w:val="nil"/>
            </w:tcBorders>
          </w:tcPr>
          <w:p w:rsidR="003E49AA" w:rsidRPr="00320607" w:rsidRDefault="009B27ED">
            <w:pPr>
              <w:jc w:val="center"/>
              <w:rPr>
                <w:rFonts w:ascii="Courier New" w:eastAsia="Courier New" w:hAnsi="Courier New" w:cs="Courier New"/>
                <w:sz w:val="18"/>
                <w:szCs w:val="18"/>
              </w:rPr>
            </w:pPr>
            <w:r w:rsidRPr="00320607">
              <w:rPr>
                <w:rFonts w:ascii="Courier New" w:eastAsia="Courier New" w:hAnsi="Courier New" w:cs="Courier New"/>
                <w:sz w:val="18"/>
                <w:szCs w:val="18"/>
              </w:rPr>
              <w:t>Прегледи</w:t>
            </w:r>
          </w:p>
        </w:tc>
      </w:tr>
      <w:tr w:rsidR="003E49AA" w:rsidRPr="00320607">
        <w:trPr>
          <w:tblCellSpacing w:w="0" w:type="dxa"/>
        </w:trPr>
        <w:tc>
          <w:tcPr>
            <w:tcW w:w="3022" w:type="dxa"/>
            <w:vMerge/>
            <w:tcBorders>
              <w:top w:val="nil"/>
              <w:left w:val="nil"/>
              <w:bottom w:val="nil"/>
              <w:right w:val="nil"/>
              <w:tl2br w:val="nil"/>
              <w:tr2bl w:val="nil"/>
            </w:tcBorders>
            <w:vAlign w:val="center"/>
          </w:tcPr>
          <w:p w:rsidR="003E49AA" w:rsidRPr="00320607" w:rsidRDefault="003E49AA"/>
        </w:tc>
        <w:tc>
          <w:tcPr>
            <w:tcW w:w="2545" w:type="dxa"/>
            <w:tcBorders>
              <w:top w:val="nil"/>
              <w:left w:val="nil"/>
              <w:bottom w:val="nil"/>
              <w:right w:val="nil"/>
              <w:tl2br w:val="nil"/>
              <w:tr2bl w:val="nil"/>
            </w:tcBorders>
          </w:tcPr>
          <w:p w:rsidR="003E49AA" w:rsidRPr="00320607" w:rsidRDefault="009B27ED">
            <w:pPr>
              <w:jc w:val="center"/>
              <w:rPr>
                <w:rFonts w:ascii="Courier New" w:eastAsia="Courier New" w:hAnsi="Courier New" w:cs="Courier New"/>
                <w:sz w:val="18"/>
                <w:szCs w:val="18"/>
              </w:rPr>
            </w:pPr>
            <w:r w:rsidRPr="00320607">
              <w:rPr>
                <w:rFonts w:ascii="Courier New" w:eastAsia="Courier New" w:hAnsi="Courier New" w:cs="Courier New"/>
                <w:sz w:val="18"/>
                <w:szCs w:val="18"/>
              </w:rPr>
              <w:t>първоначален</w:t>
            </w:r>
          </w:p>
        </w:tc>
        <w:tc>
          <w:tcPr>
            <w:tcW w:w="2387" w:type="dxa"/>
            <w:tcBorders>
              <w:top w:val="nil"/>
              <w:left w:val="nil"/>
              <w:bottom w:val="nil"/>
              <w:right w:val="nil"/>
              <w:tl2br w:val="nil"/>
              <w:tr2bl w:val="nil"/>
            </w:tcBorders>
          </w:tcPr>
          <w:p w:rsidR="003E49AA" w:rsidRPr="00320607" w:rsidRDefault="009B27ED">
            <w:pPr>
              <w:jc w:val="center"/>
              <w:rPr>
                <w:rFonts w:ascii="Courier New" w:eastAsia="Courier New" w:hAnsi="Courier New" w:cs="Courier New"/>
                <w:sz w:val="18"/>
                <w:szCs w:val="18"/>
              </w:rPr>
            </w:pPr>
            <w:r w:rsidRPr="00320607">
              <w:rPr>
                <w:rFonts w:ascii="Courier New" w:eastAsia="Courier New" w:hAnsi="Courier New" w:cs="Courier New"/>
                <w:sz w:val="18"/>
                <w:szCs w:val="18"/>
              </w:rPr>
              <w:t>периодичен</w:t>
            </w:r>
          </w:p>
        </w:tc>
      </w:tr>
      <w:tr w:rsidR="003E49AA" w:rsidRPr="00320607">
        <w:trPr>
          <w:tblCellSpacing w:w="0" w:type="dxa"/>
        </w:trPr>
        <w:tc>
          <w:tcPr>
            <w:tcW w:w="3022" w:type="dxa"/>
            <w:tcBorders>
              <w:top w:val="nil"/>
              <w:left w:val="nil"/>
              <w:bottom w:val="nil"/>
              <w:right w:val="nil"/>
              <w:tl2br w:val="nil"/>
              <w:tr2bl w:val="nil"/>
            </w:tcBorders>
          </w:tcPr>
          <w:p w:rsidR="003E49AA" w:rsidRPr="00320607" w:rsidRDefault="009B27ED">
            <w:pPr>
              <w:rPr>
                <w:rFonts w:ascii="Courier New" w:eastAsia="Courier New" w:hAnsi="Courier New" w:cs="Courier New"/>
                <w:sz w:val="18"/>
                <w:szCs w:val="18"/>
              </w:rPr>
            </w:pPr>
            <w:r w:rsidRPr="00320607">
              <w:rPr>
                <w:rFonts w:ascii="Courier New" w:eastAsia="Courier New" w:hAnsi="Courier New" w:cs="Courier New"/>
                <w:sz w:val="18"/>
                <w:szCs w:val="18"/>
              </w:rPr>
              <w:t>до 500</w:t>
            </w:r>
          </w:p>
        </w:tc>
        <w:tc>
          <w:tcPr>
            <w:tcW w:w="2545" w:type="dxa"/>
            <w:tcBorders>
              <w:top w:val="nil"/>
              <w:left w:val="nil"/>
              <w:bottom w:val="nil"/>
              <w:right w:val="nil"/>
              <w:tl2br w:val="nil"/>
              <w:tr2bl w:val="nil"/>
            </w:tcBorders>
          </w:tcPr>
          <w:p w:rsidR="003E49AA" w:rsidRPr="00320607" w:rsidRDefault="009B27ED">
            <w:pPr>
              <w:jc w:val="right"/>
              <w:rPr>
                <w:rFonts w:ascii="Courier New" w:eastAsia="Courier New" w:hAnsi="Courier New" w:cs="Courier New"/>
                <w:sz w:val="18"/>
                <w:szCs w:val="18"/>
              </w:rPr>
            </w:pPr>
            <w:r w:rsidRPr="00320607">
              <w:rPr>
                <w:rFonts w:ascii="Courier New" w:eastAsia="Courier New" w:hAnsi="Courier New" w:cs="Courier New"/>
                <w:sz w:val="18"/>
                <w:szCs w:val="18"/>
              </w:rPr>
              <w:t>20</w:t>
            </w:r>
          </w:p>
        </w:tc>
        <w:tc>
          <w:tcPr>
            <w:tcW w:w="2387" w:type="dxa"/>
            <w:tcBorders>
              <w:top w:val="nil"/>
              <w:left w:val="nil"/>
              <w:bottom w:val="nil"/>
              <w:right w:val="nil"/>
              <w:tl2br w:val="nil"/>
              <w:tr2bl w:val="nil"/>
            </w:tcBorders>
          </w:tcPr>
          <w:p w:rsidR="003E49AA" w:rsidRPr="00320607" w:rsidRDefault="009B27ED">
            <w:pPr>
              <w:jc w:val="right"/>
              <w:rPr>
                <w:rFonts w:ascii="Courier New" w:eastAsia="Courier New" w:hAnsi="Courier New" w:cs="Courier New"/>
                <w:sz w:val="18"/>
                <w:szCs w:val="18"/>
              </w:rPr>
            </w:pPr>
            <w:r w:rsidRPr="00320607">
              <w:rPr>
                <w:rFonts w:ascii="Courier New" w:eastAsia="Courier New" w:hAnsi="Courier New" w:cs="Courier New"/>
                <w:sz w:val="18"/>
                <w:szCs w:val="18"/>
              </w:rPr>
              <w:t>10</w:t>
            </w:r>
          </w:p>
        </w:tc>
      </w:tr>
      <w:tr w:rsidR="003E49AA" w:rsidRPr="00320607">
        <w:trPr>
          <w:tblCellSpacing w:w="0" w:type="dxa"/>
        </w:trPr>
        <w:tc>
          <w:tcPr>
            <w:tcW w:w="3022" w:type="dxa"/>
            <w:tcBorders>
              <w:top w:val="nil"/>
              <w:left w:val="nil"/>
              <w:bottom w:val="nil"/>
              <w:right w:val="nil"/>
              <w:tl2br w:val="nil"/>
              <w:tr2bl w:val="nil"/>
            </w:tcBorders>
          </w:tcPr>
          <w:p w:rsidR="003E49AA" w:rsidRPr="00320607" w:rsidRDefault="009B27ED">
            <w:pPr>
              <w:rPr>
                <w:rFonts w:ascii="Courier New" w:eastAsia="Courier New" w:hAnsi="Courier New" w:cs="Courier New"/>
                <w:sz w:val="18"/>
                <w:szCs w:val="18"/>
              </w:rPr>
            </w:pPr>
            <w:r w:rsidRPr="00320607">
              <w:rPr>
                <w:rFonts w:ascii="Courier New" w:eastAsia="Courier New" w:hAnsi="Courier New" w:cs="Courier New"/>
                <w:sz w:val="18"/>
                <w:szCs w:val="18"/>
              </w:rPr>
              <w:t>от 501 до 15000</w:t>
            </w:r>
          </w:p>
        </w:tc>
        <w:tc>
          <w:tcPr>
            <w:tcW w:w="2545" w:type="dxa"/>
            <w:tcBorders>
              <w:top w:val="nil"/>
              <w:left w:val="nil"/>
              <w:bottom w:val="nil"/>
              <w:right w:val="nil"/>
              <w:tl2br w:val="nil"/>
              <w:tr2bl w:val="nil"/>
            </w:tcBorders>
          </w:tcPr>
          <w:p w:rsidR="003E49AA" w:rsidRPr="00320607" w:rsidRDefault="009B27ED">
            <w:pPr>
              <w:jc w:val="right"/>
              <w:rPr>
                <w:rFonts w:ascii="Courier New" w:eastAsia="Courier New" w:hAnsi="Courier New" w:cs="Courier New"/>
                <w:sz w:val="18"/>
                <w:szCs w:val="18"/>
              </w:rPr>
            </w:pPr>
            <w:r w:rsidRPr="00320607">
              <w:rPr>
                <w:rFonts w:ascii="Courier New" w:eastAsia="Courier New" w:hAnsi="Courier New" w:cs="Courier New"/>
                <w:sz w:val="18"/>
                <w:szCs w:val="18"/>
              </w:rPr>
              <w:t>100</w:t>
            </w:r>
          </w:p>
        </w:tc>
        <w:tc>
          <w:tcPr>
            <w:tcW w:w="2387" w:type="dxa"/>
            <w:tcBorders>
              <w:top w:val="nil"/>
              <w:left w:val="nil"/>
              <w:bottom w:val="nil"/>
              <w:right w:val="nil"/>
              <w:tl2br w:val="nil"/>
              <w:tr2bl w:val="nil"/>
            </w:tcBorders>
          </w:tcPr>
          <w:p w:rsidR="003E49AA" w:rsidRPr="00320607" w:rsidRDefault="009B27ED">
            <w:pPr>
              <w:jc w:val="right"/>
              <w:rPr>
                <w:rFonts w:ascii="Courier New" w:eastAsia="Courier New" w:hAnsi="Courier New" w:cs="Courier New"/>
                <w:sz w:val="18"/>
                <w:szCs w:val="18"/>
              </w:rPr>
            </w:pPr>
            <w:r w:rsidRPr="00320607">
              <w:rPr>
                <w:rFonts w:ascii="Courier New" w:eastAsia="Courier New" w:hAnsi="Courier New" w:cs="Courier New"/>
                <w:sz w:val="18"/>
                <w:szCs w:val="18"/>
              </w:rPr>
              <w:t>50</w:t>
            </w:r>
          </w:p>
        </w:tc>
      </w:tr>
      <w:tr w:rsidR="003E49AA" w:rsidRPr="00320607">
        <w:trPr>
          <w:tblCellSpacing w:w="0" w:type="dxa"/>
        </w:trPr>
        <w:tc>
          <w:tcPr>
            <w:tcW w:w="3022" w:type="dxa"/>
            <w:tcBorders>
              <w:top w:val="nil"/>
              <w:left w:val="nil"/>
              <w:bottom w:val="nil"/>
              <w:right w:val="nil"/>
              <w:tl2br w:val="nil"/>
              <w:tr2bl w:val="nil"/>
            </w:tcBorders>
          </w:tcPr>
          <w:p w:rsidR="003E49AA" w:rsidRPr="00320607" w:rsidRDefault="009B27ED">
            <w:pPr>
              <w:rPr>
                <w:rFonts w:ascii="Courier New" w:eastAsia="Courier New" w:hAnsi="Courier New" w:cs="Courier New"/>
                <w:sz w:val="18"/>
                <w:szCs w:val="18"/>
              </w:rPr>
            </w:pPr>
            <w:r w:rsidRPr="00320607">
              <w:rPr>
                <w:rFonts w:ascii="Courier New" w:eastAsia="Courier New" w:hAnsi="Courier New" w:cs="Courier New"/>
                <w:sz w:val="18"/>
                <w:szCs w:val="18"/>
              </w:rPr>
              <w:t>над 15000</w:t>
            </w:r>
          </w:p>
        </w:tc>
        <w:tc>
          <w:tcPr>
            <w:tcW w:w="2545" w:type="dxa"/>
            <w:tcBorders>
              <w:top w:val="nil"/>
              <w:left w:val="nil"/>
              <w:bottom w:val="nil"/>
              <w:right w:val="nil"/>
              <w:tl2br w:val="nil"/>
              <w:tr2bl w:val="nil"/>
            </w:tcBorders>
          </w:tcPr>
          <w:p w:rsidR="003E49AA" w:rsidRPr="00320607" w:rsidRDefault="009B27ED">
            <w:pPr>
              <w:jc w:val="right"/>
              <w:rPr>
                <w:rFonts w:ascii="Courier New" w:eastAsia="Courier New" w:hAnsi="Courier New" w:cs="Courier New"/>
                <w:sz w:val="18"/>
                <w:szCs w:val="18"/>
              </w:rPr>
            </w:pPr>
            <w:r w:rsidRPr="00320607">
              <w:rPr>
                <w:rFonts w:ascii="Courier New" w:eastAsia="Courier New" w:hAnsi="Courier New" w:cs="Courier New"/>
                <w:sz w:val="18"/>
                <w:szCs w:val="18"/>
              </w:rPr>
              <w:t>200</w:t>
            </w:r>
          </w:p>
        </w:tc>
        <w:tc>
          <w:tcPr>
            <w:tcW w:w="2387" w:type="dxa"/>
            <w:tcBorders>
              <w:top w:val="nil"/>
              <w:left w:val="nil"/>
              <w:bottom w:val="nil"/>
              <w:right w:val="nil"/>
              <w:tl2br w:val="nil"/>
              <w:tr2bl w:val="nil"/>
            </w:tcBorders>
          </w:tcPr>
          <w:p w:rsidR="003E49AA" w:rsidRPr="00320607" w:rsidRDefault="009B27ED">
            <w:pPr>
              <w:jc w:val="right"/>
              <w:rPr>
                <w:rFonts w:ascii="Courier New" w:eastAsia="Courier New" w:hAnsi="Courier New" w:cs="Courier New"/>
                <w:sz w:val="18"/>
                <w:szCs w:val="18"/>
              </w:rPr>
            </w:pPr>
            <w:r w:rsidRPr="00320607">
              <w:rPr>
                <w:rFonts w:ascii="Courier New" w:eastAsia="Courier New" w:hAnsi="Courier New" w:cs="Courier New"/>
                <w:sz w:val="18"/>
                <w:szCs w:val="18"/>
              </w:rPr>
              <w:t>100</w:t>
            </w:r>
          </w:p>
        </w:tc>
      </w:tr>
    </w:tbl>
    <w:p w:rsidR="003E49AA" w:rsidRPr="00320607" w:rsidRDefault="009B27ED">
      <w:pPr>
        <w:spacing w:before="120"/>
        <w:ind w:firstLine="990"/>
        <w:jc w:val="center"/>
      </w:pPr>
      <w:r w:rsidRPr="00320607">
        <w:rPr>
          <w:b/>
          <w:bCs/>
        </w:rPr>
        <w:t>Чл. 13.</w:t>
      </w:r>
      <w:r w:rsidRPr="00320607">
        <w:t xml:space="preserve"> (Изм. - ДВ, бр. 47 от 2001 г.) За извършване на преглед за издаване на свидетелство за годност на кораба да превозва наливно опасни химически товари се събират следните такси:</w:t>
      </w:r>
    </w:p>
    <w:tbl>
      <w:tblPr>
        <w:tblW w:w="7954" w:type="dxa"/>
        <w:tblCellSpacing w:w="0" w:type="dxa"/>
        <w:tblLayout w:type="fixed"/>
        <w:tblCellMar>
          <w:top w:w="105" w:type="dxa"/>
          <w:left w:w="105" w:type="dxa"/>
          <w:bottom w:w="105" w:type="dxa"/>
          <w:right w:w="105" w:type="dxa"/>
        </w:tblCellMar>
        <w:tblLook w:val="04A0" w:firstRow="1" w:lastRow="0" w:firstColumn="1" w:lastColumn="0" w:noHBand="0" w:noVBand="1"/>
      </w:tblPr>
      <w:tblGrid>
        <w:gridCol w:w="2952"/>
        <w:gridCol w:w="1475"/>
        <w:gridCol w:w="1558"/>
        <w:gridCol w:w="1066"/>
        <w:gridCol w:w="903"/>
      </w:tblGrid>
      <w:tr w:rsidR="003E49AA" w:rsidRPr="00320607">
        <w:trPr>
          <w:tblCellSpacing w:w="0" w:type="dxa"/>
        </w:trPr>
        <w:tc>
          <w:tcPr>
            <w:tcW w:w="7954" w:type="dxa"/>
            <w:gridSpan w:val="5"/>
            <w:tcBorders>
              <w:top w:val="nil"/>
              <w:left w:val="nil"/>
              <w:bottom w:val="nil"/>
              <w:right w:val="nil"/>
              <w:tl2br w:val="nil"/>
              <w:tr2bl w:val="nil"/>
            </w:tcBorders>
          </w:tcPr>
          <w:p w:rsidR="003E49AA" w:rsidRPr="00320607" w:rsidRDefault="009B27ED">
            <w:pPr>
              <w:jc w:val="right"/>
              <w:rPr>
                <w:rFonts w:ascii="Courier New" w:eastAsia="Courier New" w:hAnsi="Courier New" w:cs="Courier New"/>
                <w:sz w:val="18"/>
                <w:szCs w:val="18"/>
              </w:rPr>
            </w:pPr>
            <w:r w:rsidRPr="00320607">
              <w:rPr>
                <w:rFonts w:ascii="Courier New" w:eastAsia="Courier New" w:hAnsi="Courier New" w:cs="Courier New"/>
                <w:sz w:val="18"/>
                <w:szCs w:val="18"/>
              </w:rPr>
              <w:t>(в евро)</w:t>
            </w:r>
          </w:p>
        </w:tc>
      </w:tr>
      <w:tr w:rsidR="003E49AA" w:rsidRPr="00320607">
        <w:trPr>
          <w:tblCellSpacing w:w="0" w:type="dxa"/>
        </w:trPr>
        <w:tc>
          <w:tcPr>
            <w:tcW w:w="2952" w:type="dxa"/>
            <w:vMerge w:val="restart"/>
            <w:tcBorders>
              <w:top w:val="nil"/>
              <w:left w:val="nil"/>
              <w:bottom w:val="nil"/>
              <w:right w:val="nil"/>
              <w:tl2br w:val="nil"/>
              <w:tr2bl w:val="nil"/>
            </w:tcBorders>
          </w:tcPr>
          <w:p w:rsidR="003E49AA" w:rsidRPr="00320607" w:rsidRDefault="009B27ED">
            <w:pPr>
              <w:jc w:val="center"/>
              <w:rPr>
                <w:rFonts w:ascii="Courier New" w:eastAsia="Courier New" w:hAnsi="Courier New" w:cs="Courier New"/>
                <w:sz w:val="18"/>
                <w:szCs w:val="18"/>
              </w:rPr>
            </w:pPr>
            <w:r w:rsidRPr="00320607">
              <w:rPr>
                <w:rFonts w:ascii="Courier New" w:eastAsia="Courier New" w:hAnsi="Courier New" w:cs="Courier New"/>
                <w:sz w:val="18"/>
                <w:szCs w:val="18"/>
              </w:rPr>
              <w:t>Бруто тонаж на кораба</w:t>
            </w:r>
          </w:p>
        </w:tc>
        <w:tc>
          <w:tcPr>
            <w:tcW w:w="5002" w:type="dxa"/>
            <w:gridSpan w:val="4"/>
            <w:tcBorders>
              <w:top w:val="nil"/>
              <w:left w:val="nil"/>
              <w:bottom w:val="nil"/>
              <w:right w:val="nil"/>
              <w:tl2br w:val="nil"/>
              <w:tr2bl w:val="nil"/>
            </w:tcBorders>
          </w:tcPr>
          <w:p w:rsidR="003E49AA" w:rsidRPr="00320607" w:rsidRDefault="009B27ED">
            <w:pPr>
              <w:jc w:val="center"/>
              <w:rPr>
                <w:rFonts w:ascii="Courier New" w:eastAsia="Courier New" w:hAnsi="Courier New" w:cs="Courier New"/>
                <w:sz w:val="18"/>
                <w:szCs w:val="18"/>
              </w:rPr>
            </w:pPr>
            <w:r w:rsidRPr="00320607">
              <w:rPr>
                <w:rFonts w:ascii="Courier New" w:eastAsia="Courier New" w:hAnsi="Courier New" w:cs="Courier New"/>
                <w:sz w:val="18"/>
                <w:szCs w:val="18"/>
              </w:rPr>
              <w:t>Прегледи</w:t>
            </w:r>
          </w:p>
        </w:tc>
      </w:tr>
      <w:tr w:rsidR="003E49AA" w:rsidRPr="00320607">
        <w:trPr>
          <w:trHeight w:val="225"/>
          <w:tblCellSpacing w:w="0" w:type="dxa"/>
        </w:trPr>
        <w:tc>
          <w:tcPr>
            <w:tcW w:w="2952" w:type="dxa"/>
            <w:vMerge/>
            <w:tcBorders>
              <w:top w:val="nil"/>
              <w:left w:val="nil"/>
              <w:bottom w:val="nil"/>
              <w:right w:val="nil"/>
              <w:tl2br w:val="nil"/>
              <w:tr2bl w:val="nil"/>
            </w:tcBorders>
          </w:tcPr>
          <w:p w:rsidR="003E49AA" w:rsidRPr="00320607" w:rsidRDefault="003E49AA"/>
        </w:tc>
        <w:tc>
          <w:tcPr>
            <w:tcW w:w="1475" w:type="dxa"/>
            <w:tcBorders>
              <w:top w:val="nil"/>
              <w:left w:val="nil"/>
              <w:bottom w:val="nil"/>
              <w:right w:val="nil"/>
              <w:tl2br w:val="nil"/>
              <w:tr2bl w:val="nil"/>
            </w:tcBorders>
          </w:tcPr>
          <w:p w:rsidR="003E49AA" w:rsidRPr="00320607" w:rsidRDefault="009B27ED">
            <w:pPr>
              <w:jc w:val="center"/>
              <w:rPr>
                <w:rFonts w:ascii="Courier New" w:eastAsia="Courier New" w:hAnsi="Courier New" w:cs="Courier New"/>
                <w:sz w:val="18"/>
                <w:szCs w:val="18"/>
              </w:rPr>
            </w:pPr>
            <w:r w:rsidRPr="00320607">
              <w:rPr>
                <w:rFonts w:ascii="Courier New" w:eastAsia="Courier New" w:hAnsi="Courier New" w:cs="Courier New"/>
                <w:sz w:val="18"/>
                <w:szCs w:val="18"/>
              </w:rPr>
              <w:t>първоначален</w:t>
            </w:r>
          </w:p>
        </w:tc>
        <w:tc>
          <w:tcPr>
            <w:tcW w:w="1558" w:type="dxa"/>
            <w:tcBorders>
              <w:top w:val="nil"/>
              <w:left w:val="nil"/>
              <w:bottom w:val="nil"/>
              <w:right w:val="nil"/>
              <w:tl2br w:val="nil"/>
              <w:tr2bl w:val="nil"/>
            </w:tcBorders>
          </w:tcPr>
          <w:p w:rsidR="003E49AA" w:rsidRPr="00320607" w:rsidRDefault="009B27ED">
            <w:pPr>
              <w:jc w:val="center"/>
              <w:rPr>
                <w:rFonts w:ascii="Courier New" w:eastAsia="Courier New" w:hAnsi="Courier New" w:cs="Courier New"/>
                <w:sz w:val="18"/>
                <w:szCs w:val="18"/>
              </w:rPr>
            </w:pPr>
            <w:proofErr w:type="spellStart"/>
            <w:r w:rsidRPr="00320607">
              <w:rPr>
                <w:rFonts w:ascii="Courier New" w:eastAsia="Courier New" w:hAnsi="Courier New" w:cs="Courier New"/>
                <w:sz w:val="18"/>
                <w:szCs w:val="18"/>
              </w:rPr>
              <w:t>подновителен</w:t>
            </w:r>
            <w:proofErr w:type="spellEnd"/>
          </w:p>
        </w:tc>
        <w:tc>
          <w:tcPr>
            <w:tcW w:w="1066" w:type="dxa"/>
            <w:tcBorders>
              <w:top w:val="nil"/>
              <w:left w:val="nil"/>
              <w:bottom w:val="nil"/>
              <w:right w:val="nil"/>
              <w:tl2br w:val="nil"/>
              <w:tr2bl w:val="nil"/>
            </w:tcBorders>
          </w:tcPr>
          <w:p w:rsidR="003E49AA" w:rsidRPr="00320607" w:rsidRDefault="009B27ED">
            <w:pPr>
              <w:jc w:val="center"/>
              <w:rPr>
                <w:rFonts w:ascii="Courier New" w:eastAsia="Courier New" w:hAnsi="Courier New" w:cs="Courier New"/>
                <w:sz w:val="18"/>
                <w:szCs w:val="18"/>
              </w:rPr>
            </w:pPr>
            <w:r w:rsidRPr="00320607">
              <w:rPr>
                <w:rFonts w:ascii="Courier New" w:eastAsia="Courier New" w:hAnsi="Courier New" w:cs="Courier New"/>
                <w:sz w:val="18"/>
                <w:szCs w:val="18"/>
              </w:rPr>
              <w:t>междинен</w:t>
            </w:r>
          </w:p>
        </w:tc>
        <w:tc>
          <w:tcPr>
            <w:tcW w:w="903" w:type="dxa"/>
            <w:tcBorders>
              <w:top w:val="nil"/>
              <w:left w:val="nil"/>
              <w:bottom w:val="nil"/>
              <w:right w:val="nil"/>
              <w:tl2br w:val="nil"/>
              <w:tr2bl w:val="nil"/>
            </w:tcBorders>
          </w:tcPr>
          <w:p w:rsidR="003E49AA" w:rsidRPr="00320607" w:rsidRDefault="009B27ED">
            <w:pPr>
              <w:jc w:val="center"/>
              <w:rPr>
                <w:rFonts w:ascii="Courier New" w:eastAsia="Courier New" w:hAnsi="Courier New" w:cs="Courier New"/>
                <w:sz w:val="18"/>
                <w:szCs w:val="18"/>
              </w:rPr>
            </w:pPr>
            <w:r w:rsidRPr="00320607">
              <w:rPr>
                <w:rFonts w:ascii="Courier New" w:eastAsia="Courier New" w:hAnsi="Courier New" w:cs="Courier New"/>
                <w:sz w:val="18"/>
                <w:szCs w:val="18"/>
              </w:rPr>
              <w:t>годишен</w:t>
            </w:r>
          </w:p>
        </w:tc>
      </w:tr>
      <w:tr w:rsidR="003E49AA" w:rsidRPr="00320607">
        <w:trPr>
          <w:tblCellSpacing w:w="0" w:type="dxa"/>
        </w:trPr>
        <w:tc>
          <w:tcPr>
            <w:tcW w:w="2952" w:type="dxa"/>
            <w:tcBorders>
              <w:top w:val="nil"/>
              <w:left w:val="nil"/>
              <w:bottom w:val="nil"/>
              <w:right w:val="nil"/>
              <w:tl2br w:val="nil"/>
              <w:tr2bl w:val="nil"/>
            </w:tcBorders>
          </w:tcPr>
          <w:p w:rsidR="003E49AA" w:rsidRPr="00320607" w:rsidRDefault="009B27ED">
            <w:pPr>
              <w:rPr>
                <w:rFonts w:ascii="Courier New" w:eastAsia="Courier New" w:hAnsi="Courier New" w:cs="Courier New"/>
                <w:sz w:val="18"/>
                <w:szCs w:val="18"/>
              </w:rPr>
            </w:pPr>
            <w:r w:rsidRPr="00320607">
              <w:rPr>
                <w:rFonts w:ascii="Courier New" w:eastAsia="Courier New" w:hAnsi="Courier New" w:cs="Courier New"/>
                <w:sz w:val="18"/>
                <w:szCs w:val="18"/>
              </w:rPr>
              <w:t>До 500</w:t>
            </w:r>
          </w:p>
        </w:tc>
        <w:tc>
          <w:tcPr>
            <w:tcW w:w="1475" w:type="dxa"/>
            <w:tcBorders>
              <w:top w:val="nil"/>
              <w:left w:val="nil"/>
              <w:bottom w:val="nil"/>
              <w:right w:val="nil"/>
              <w:tl2br w:val="nil"/>
              <w:tr2bl w:val="nil"/>
            </w:tcBorders>
          </w:tcPr>
          <w:p w:rsidR="003E49AA" w:rsidRPr="00320607" w:rsidRDefault="009B27ED">
            <w:pPr>
              <w:jc w:val="right"/>
              <w:rPr>
                <w:rFonts w:ascii="Courier New" w:eastAsia="Courier New" w:hAnsi="Courier New" w:cs="Courier New"/>
                <w:sz w:val="18"/>
                <w:szCs w:val="18"/>
              </w:rPr>
            </w:pPr>
            <w:r w:rsidRPr="00320607">
              <w:rPr>
                <w:rFonts w:ascii="Courier New" w:eastAsia="Courier New" w:hAnsi="Courier New" w:cs="Courier New"/>
                <w:sz w:val="18"/>
                <w:szCs w:val="18"/>
              </w:rPr>
              <w:t>150</w:t>
            </w:r>
          </w:p>
        </w:tc>
        <w:tc>
          <w:tcPr>
            <w:tcW w:w="1558" w:type="dxa"/>
            <w:tcBorders>
              <w:top w:val="nil"/>
              <w:left w:val="nil"/>
              <w:bottom w:val="nil"/>
              <w:right w:val="nil"/>
              <w:tl2br w:val="nil"/>
              <w:tr2bl w:val="nil"/>
            </w:tcBorders>
          </w:tcPr>
          <w:p w:rsidR="003E49AA" w:rsidRPr="00320607" w:rsidRDefault="009B27ED">
            <w:pPr>
              <w:jc w:val="right"/>
              <w:rPr>
                <w:rFonts w:ascii="Courier New" w:eastAsia="Courier New" w:hAnsi="Courier New" w:cs="Courier New"/>
                <w:sz w:val="18"/>
                <w:szCs w:val="18"/>
              </w:rPr>
            </w:pPr>
            <w:r w:rsidRPr="00320607">
              <w:rPr>
                <w:rFonts w:ascii="Courier New" w:eastAsia="Courier New" w:hAnsi="Courier New" w:cs="Courier New"/>
                <w:sz w:val="18"/>
                <w:szCs w:val="18"/>
              </w:rPr>
              <w:t>100</w:t>
            </w:r>
          </w:p>
        </w:tc>
        <w:tc>
          <w:tcPr>
            <w:tcW w:w="1066" w:type="dxa"/>
            <w:tcBorders>
              <w:top w:val="nil"/>
              <w:left w:val="nil"/>
              <w:bottom w:val="nil"/>
              <w:right w:val="nil"/>
              <w:tl2br w:val="nil"/>
              <w:tr2bl w:val="nil"/>
            </w:tcBorders>
          </w:tcPr>
          <w:p w:rsidR="003E49AA" w:rsidRPr="00320607" w:rsidRDefault="009B27ED">
            <w:pPr>
              <w:jc w:val="right"/>
              <w:rPr>
                <w:rFonts w:ascii="Courier New" w:eastAsia="Courier New" w:hAnsi="Courier New" w:cs="Courier New"/>
                <w:sz w:val="18"/>
                <w:szCs w:val="18"/>
              </w:rPr>
            </w:pPr>
            <w:r w:rsidRPr="00320607">
              <w:rPr>
                <w:rFonts w:ascii="Courier New" w:eastAsia="Courier New" w:hAnsi="Courier New" w:cs="Courier New"/>
                <w:sz w:val="18"/>
                <w:szCs w:val="18"/>
              </w:rPr>
              <w:t>90</w:t>
            </w:r>
          </w:p>
        </w:tc>
        <w:tc>
          <w:tcPr>
            <w:tcW w:w="903" w:type="dxa"/>
            <w:tcBorders>
              <w:top w:val="nil"/>
              <w:left w:val="nil"/>
              <w:bottom w:val="nil"/>
              <w:right w:val="nil"/>
              <w:tl2br w:val="nil"/>
              <w:tr2bl w:val="nil"/>
            </w:tcBorders>
          </w:tcPr>
          <w:p w:rsidR="003E49AA" w:rsidRPr="00320607" w:rsidRDefault="009B27ED">
            <w:pPr>
              <w:jc w:val="right"/>
              <w:rPr>
                <w:rFonts w:ascii="Courier New" w:eastAsia="Courier New" w:hAnsi="Courier New" w:cs="Courier New"/>
                <w:sz w:val="18"/>
                <w:szCs w:val="18"/>
              </w:rPr>
            </w:pPr>
            <w:r w:rsidRPr="00320607">
              <w:rPr>
                <w:rFonts w:ascii="Courier New" w:eastAsia="Courier New" w:hAnsi="Courier New" w:cs="Courier New"/>
                <w:sz w:val="18"/>
                <w:szCs w:val="18"/>
              </w:rPr>
              <w:t>70</w:t>
            </w:r>
          </w:p>
        </w:tc>
      </w:tr>
      <w:tr w:rsidR="003E49AA" w:rsidRPr="00320607">
        <w:trPr>
          <w:tblCellSpacing w:w="0" w:type="dxa"/>
        </w:trPr>
        <w:tc>
          <w:tcPr>
            <w:tcW w:w="2952" w:type="dxa"/>
            <w:tcBorders>
              <w:top w:val="nil"/>
              <w:left w:val="nil"/>
              <w:bottom w:val="nil"/>
              <w:right w:val="nil"/>
              <w:tl2br w:val="nil"/>
              <w:tr2bl w:val="nil"/>
            </w:tcBorders>
          </w:tcPr>
          <w:p w:rsidR="003E49AA" w:rsidRPr="00320607" w:rsidRDefault="009B27ED">
            <w:pPr>
              <w:rPr>
                <w:rFonts w:ascii="Courier New" w:eastAsia="Courier New" w:hAnsi="Courier New" w:cs="Courier New"/>
                <w:sz w:val="18"/>
                <w:szCs w:val="18"/>
              </w:rPr>
            </w:pPr>
            <w:r w:rsidRPr="00320607">
              <w:rPr>
                <w:rFonts w:ascii="Courier New" w:eastAsia="Courier New" w:hAnsi="Courier New" w:cs="Courier New"/>
                <w:sz w:val="18"/>
                <w:szCs w:val="18"/>
              </w:rPr>
              <w:t>От 501 до 15 000</w:t>
            </w:r>
          </w:p>
        </w:tc>
        <w:tc>
          <w:tcPr>
            <w:tcW w:w="1475" w:type="dxa"/>
            <w:tcBorders>
              <w:top w:val="nil"/>
              <w:left w:val="nil"/>
              <w:bottom w:val="nil"/>
              <w:right w:val="nil"/>
              <w:tl2br w:val="nil"/>
              <w:tr2bl w:val="nil"/>
            </w:tcBorders>
          </w:tcPr>
          <w:p w:rsidR="003E49AA" w:rsidRPr="00320607" w:rsidRDefault="009B27ED">
            <w:pPr>
              <w:jc w:val="right"/>
              <w:rPr>
                <w:rFonts w:ascii="Courier New" w:eastAsia="Courier New" w:hAnsi="Courier New" w:cs="Courier New"/>
                <w:sz w:val="18"/>
                <w:szCs w:val="18"/>
              </w:rPr>
            </w:pPr>
            <w:r w:rsidRPr="00320607">
              <w:rPr>
                <w:rFonts w:ascii="Courier New" w:eastAsia="Courier New" w:hAnsi="Courier New" w:cs="Courier New"/>
                <w:sz w:val="18"/>
                <w:szCs w:val="18"/>
              </w:rPr>
              <w:t>200</w:t>
            </w:r>
          </w:p>
        </w:tc>
        <w:tc>
          <w:tcPr>
            <w:tcW w:w="1558" w:type="dxa"/>
            <w:tcBorders>
              <w:top w:val="nil"/>
              <w:left w:val="nil"/>
              <w:bottom w:val="nil"/>
              <w:right w:val="nil"/>
              <w:tl2br w:val="nil"/>
              <w:tr2bl w:val="nil"/>
            </w:tcBorders>
          </w:tcPr>
          <w:p w:rsidR="003E49AA" w:rsidRPr="00320607" w:rsidRDefault="009B27ED">
            <w:pPr>
              <w:jc w:val="right"/>
              <w:rPr>
                <w:rFonts w:ascii="Courier New" w:eastAsia="Courier New" w:hAnsi="Courier New" w:cs="Courier New"/>
                <w:sz w:val="18"/>
                <w:szCs w:val="18"/>
              </w:rPr>
            </w:pPr>
            <w:r w:rsidRPr="00320607">
              <w:rPr>
                <w:rFonts w:ascii="Courier New" w:eastAsia="Courier New" w:hAnsi="Courier New" w:cs="Courier New"/>
                <w:sz w:val="18"/>
                <w:szCs w:val="18"/>
              </w:rPr>
              <w:t>150</w:t>
            </w:r>
          </w:p>
        </w:tc>
        <w:tc>
          <w:tcPr>
            <w:tcW w:w="1066" w:type="dxa"/>
            <w:tcBorders>
              <w:top w:val="nil"/>
              <w:left w:val="nil"/>
              <w:bottom w:val="nil"/>
              <w:right w:val="nil"/>
              <w:tl2br w:val="nil"/>
              <w:tr2bl w:val="nil"/>
            </w:tcBorders>
          </w:tcPr>
          <w:p w:rsidR="003E49AA" w:rsidRPr="00320607" w:rsidRDefault="009B27ED">
            <w:pPr>
              <w:jc w:val="right"/>
              <w:rPr>
                <w:rFonts w:ascii="Courier New" w:eastAsia="Courier New" w:hAnsi="Courier New" w:cs="Courier New"/>
                <w:sz w:val="18"/>
                <w:szCs w:val="18"/>
              </w:rPr>
            </w:pPr>
            <w:r w:rsidRPr="00320607">
              <w:rPr>
                <w:rFonts w:ascii="Courier New" w:eastAsia="Courier New" w:hAnsi="Courier New" w:cs="Courier New"/>
                <w:sz w:val="18"/>
                <w:szCs w:val="18"/>
              </w:rPr>
              <w:t>130</w:t>
            </w:r>
          </w:p>
        </w:tc>
        <w:tc>
          <w:tcPr>
            <w:tcW w:w="903" w:type="dxa"/>
            <w:tcBorders>
              <w:top w:val="nil"/>
              <w:left w:val="nil"/>
              <w:bottom w:val="nil"/>
              <w:right w:val="nil"/>
              <w:tl2br w:val="nil"/>
              <w:tr2bl w:val="nil"/>
            </w:tcBorders>
          </w:tcPr>
          <w:p w:rsidR="003E49AA" w:rsidRPr="00320607" w:rsidRDefault="009B27ED">
            <w:pPr>
              <w:jc w:val="right"/>
              <w:rPr>
                <w:rFonts w:ascii="Courier New" w:eastAsia="Courier New" w:hAnsi="Courier New" w:cs="Courier New"/>
                <w:sz w:val="18"/>
                <w:szCs w:val="18"/>
              </w:rPr>
            </w:pPr>
            <w:r w:rsidRPr="00320607">
              <w:rPr>
                <w:rFonts w:ascii="Courier New" w:eastAsia="Courier New" w:hAnsi="Courier New" w:cs="Courier New"/>
                <w:sz w:val="18"/>
                <w:szCs w:val="18"/>
              </w:rPr>
              <w:t>100</w:t>
            </w:r>
          </w:p>
        </w:tc>
      </w:tr>
      <w:tr w:rsidR="003E49AA" w:rsidRPr="00320607">
        <w:trPr>
          <w:tblCellSpacing w:w="0" w:type="dxa"/>
        </w:trPr>
        <w:tc>
          <w:tcPr>
            <w:tcW w:w="2952" w:type="dxa"/>
            <w:tcBorders>
              <w:top w:val="nil"/>
              <w:left w:val="nil"/>
              <w:bottom w:val="nil"/>
              <w:right w:val="nil"/>
              <w:tl2br w:val="nil"/>
              <w:tr2bl w:val="nil"/>
            </w:tcBorders>
          </w:tcPr>
          <w:p w:rsidR="003E49AA" w:rsidRPr="00320607" w:rsidRDefault="009B27ED">
            <w:pPr>
              <w:rPr>
                <w:rFonts w:ascii="Courier New" w:eastAsia="Courier New" w:hAnsi="Courier New" w:cs="Courier New"/>
                <w:sz w:val="18"/>
                <w:szCs w:val="18"/>
              </w:rPr>
            </w:pPr>
            <w:r w:rsidRPr="00320607">
              <w:rPr>
                <w:rFonts w:ascii="Courier New" w:eastAsia="Courier New" w:hAnsi="Courier New" w:cs="Courier New"/>
                <w:sz w:val="18"/>
                <w:szCs w:val="18"/>
              </w:rPr>
              <w:t>Над 15 000</w:t>
            </w:r>
          </w:p>
        </w:tc>
        <w:tc>
          <w:tcPr>
            <w:tcW w:w="1475" w:type="dxa"/>
            <w:tcBorders>
              <w:top w:val="nil"/>
              <w:left w:val="nil"/>
              <w:bottom w:val="nil"/>
              <w:right w:val="nil"/>
              <w:tl2br w:val="nil"/>
              <w:tr2bl w:val="nil"/>
            </w:tcBorders>
          </w:tcPr>
          <w:p w:rsidR="003E49AA" w:rsidRPr="00320607" w:rsidRDefault="009B27ED">
            <w:pPr>
              <w:jc w:val="right"/>
              <w:rPr>
                <w:rFonts w:ascii="Courier New" w:eastAsia="Courier New" w:hAnsi="Courier New" w:cs="Courier New"/>
                <w:sz w:val="18"/>
                <w:szCs w:val="18"/>
              </w:rPr>
            </w:pPr>
            <w:r w:rsidRPr="00320607">
              <w:rPr>
                <w:rFonts w:ascii="Courier New" w:eastAsia="Courier New" w:hAnsi="Courier New" w:cs="Courier New"/>
                <w:sz w:val="18"/>
                <w:szCs w:val="18"/>
              </w:rPr>
              <w:t>300</w:t>
            </w:r>
          </w:p>
        </w:tc>
        <w:tc>
          <w:tcPr>
            <w:tcW w:w="1558" w:type="dxa"/>
            <w:tcBorders>
              <w:top w:val="nil"/>
              <w:left w:val="nil"/>
              <w:bottom w:val="nil"/>
              <w:right w:val="nil"/>
              <w:tl2br w:val="nil"/>
              <w:tr2bl w:val="nil"/>
            </w:tcBorders>
          </w:tcPr>
          <w:p w:rsidR="003E49AA" w:rsidRPr="00320607" w:rsidRDefault="009B27ED">
            <w:pPr>
              <w:jc w:val="right"/>
              <w:rPr>
                <w:rFonts w:ascii="Courier New" w:eastAsia="Courier New" w:hAnsi="Courier New" w:cs="Courier New"/>
                <w:sz w:val="18"/>
                <w:szCs w:val="18"/>
              </w:rPr>
            </w:pPr>
            <w:r w:rsidRPr="00320607">
              <w:rPr>
                <w:rFonts w:ascii="Courier New" w:eastAsia="Courier New" w:hAnsi="Courier New" w:cs="Courier New"/>
                <w:sz w:val="18"/>
                <w:szCs w:val="18"/>
              </w:rPr>
              <w:t>250</w:t>
            </w:r>
          </w:p>
        </w:tc>
        <w:tc>
          <w:tcPr>
            <w:tcW w:w="1066" w:type="dxa"/>
            <w:tcBorders>
              <w:top w:val="nil"/>
              <w:left w:val="nil"/>
              <w:bottom w:val="nil"/>
              <w:right w:val="nil"/>
              <w:tl2br w:val="nil"/>
              <w:tr2bl w:val="nil"/>
            </w:tcBorders>
          </w:tcPr>
          <w:p w:rsidR="003E49AA" w:rsidRPr="00320607" w:rsidRDefault="009B27ED">
            <w:pPr>
              <w:jc w:val="right"/>
              <w:rPr>
                <w:rFonts w:ascii="Courier New" w:eastAsia="Courier New" w:hAnsi="Courier New" w:cs="Courier New"/>
                <w:sz w:val="18"/>
                <w:szCs w:val="18"/>
              </w:rPr>
            </w:pPr>
            <w:r w:rsidRPr="00320607">
              <w:rPr>
                <w:rFonts w:ascii="Courier New" w:eastAsia="Courier New" w:hAnsi="Courier New" w:cs="Courier New"/>
                <w:sz w:val="18"/>
                <w:szCs w:val="18"/>
              </w:rPr>
              <w:t>220</w:t>
            </w:r>
          </w:p>
        </w:tc>
        <w:tc>
          <w:tcPr>
            <w:tcW w:w="903" w:type="dxa"/>
            <w:tcBorders>
              <w:top w:val="nil"/>
              <w:left w:val="nil"/>
              <w:bottom w:val="nil"/>
              <w:right w:val="nil"/>
              <w:tl2br w:val="nil"/>
              <w:tr2bl w:val="nil"/>
            </w:tcBorders>
          </w:tcPr>
          <w:p w:rsidR="003E49AA" w:rsidRPr="00320607" w:rsidRDefault="009B27ED">
            <w:pPr>
              <w:jc w:val="right"/>
              <w:rPr>
                <w:rFonts w:ascii="Courier New" w:eastAsia="Courier New" w:hAnsi="Courier New" w:cs="Courier New"/>
                <w:sz w:val="18"/>
                <w:szCs w:val="18"/>
              </w:rPr>
            </w:pPr>
            <w:r w:rsidRPr="00320607">
              <w:rPr>
                <w:rFonts w:ascii="Courier New" w:eastAsia="Courier New" w:hAnsi="Courier New" w:cs="Courier New"/>
                <w:sz w:val="18"/>
                <w:szCs w:val="18"/>
              </w:rPr>
              <w:t>200</w:t>
            </w:r>
          </w:p>
        </w:tc>
      </w:tr>
    </w:tbl>
    <w:p w:rsidR="003E49AA" w:rsidRPr="00320607" w:rsidRDefault="009B27ED">
      <w:pPr>
        <w:spacing w:before="120"/>
        <w:ind w:firstLine="990"/>
        <w:jc w:val="center"/>
      </w:pPr>
      <w:r w:rsidRPr="00320607">
        <w:rPr>
          <w:b/>
          <w:bCs/>
        </w:rPr>
        <w:t>Чл. 14.</w:t>
      </w:r>
      <w:r w:rsidRPr="00320607">
        <w:t xml:space="preserve"> (Изм. - ДВ, бр. 47 от 2001 г.) За извършване на преглед за издаване на международно свидетелство за годност на кораба да превозва наливно втечнени газове се събират следните такси:</w:t>
      </w:r>
    </w:p>
    <w:tbl>
      <w:tblPr>
        <w:tblW w:w="7954" w:type="dxa"/>
        <w:tblCellSpacing w:w="0" w:type="dxa"/>
        <w:tblLayout w:type="fixed"/>
        <w:tblCellMar>
          <w:top w:w="105" w:type="dxa"/>
          <w:left w:w="105" w:type="dxa"/>
          <w:bottom w:w="105" w:type="dxa"/>
          <w:right w:w="105" w:type="dxa"/>
        </w:tblCellMar>
        <w:tblLook w:val="04A0" w:firstRow="1" w:lastRow="0" w:firstColumn="1" w:lastColumn="0" w:noHBand="0" w:noVBand="1"/>
      </w:tblPr>
      <w:tblGrid>
        <w:gridCol w:w="2306"/>
        <w:gridCol w:w="1590"/>
        <w:gridCol w:w="1575"/>
        <w:gridCol w:w="1352"/>
        <w:gridCol w:w="1131"/>
      </w:tblGrid>
      <w:tr w:rsidR="003E49AA" w:rsidRPr="00320607">
        <w:trPr>
          <w:tblCellSpacing w:w="0" w:type="dxa"/>
        </w:trPr>
        <w:tc>
          <w:tcPr>
            <w:tcW w:w="7954" w:type="dxa"/>
            <w:gridSpan w:val="5"/>
            <w:tcBorders>
              <w:top w:val="nil"/>
              <w:left w:val="nil"/>
              <w:bottom w:val="nil"/>
              <w:right w:val="nil"/>
              <w:tl2br w:val="nil"/>
              <w:tr2bl w:val="nil"/>
            </w:tcBorders>
          </w:tcPr>
          <w:p w:rsidR="003E49AA" w:rsidRPr="00320607" w:rsidRDefault="009B27ED">
            <w:pPr>
              <w:jc w:val="right"/>
              <w:rPr>
                <w:rFonts w:ascii="Courier New" w:eastAsia="Courier New" w:hAnsi="Courier New" w:cs="Courier New"/>
                <w:sz w:val="18"/>
                <w:szCs w:val="18"/>
              </w:rPr>
            </w:pPr>
            <w:r w:rsidRPr="00320607">
              <w:rPr>
                <w:rFonts w:ascii="Courier New" w:eastAsia="Courier New" w:hAnsi="Courier New" w:cs="Courier New"/>
                <w:sz w:val="18"/>
                <w:szCs w:val="18"/>
              </w:rPr>
              <w:lastRenderedPageBreak/>
              <w:t>(в евро)</w:t>
            </w:r>
          </w:p>
        </w:tc>
      </w:tr>
      <w:tr w:rsidR="003E49AA" w:rsidRPr="00320607">
        <w:trPr>
          <w:tblCellSpacing w:w="0" w:type="dxa"/>
        </w:trPr>
        <w:tc>
          <w:tcPr>
            <w:tcW w:w="2306" w:type="dxa"/>
            <w:vMerge w:val="restart"/>
            <w:tcBorders>
              <w:top w:val="nil"/>
              <w:left w:val="nil"/>
              <w:bottom w:val="nil"/>
              <w:right w:val="nil"/>
              <w:tl2br w:val="nil"/>
              <w:tr2bl w:val="nil"/>
            </w:tcBorders>
          </w:tcPr>
          <w:p w:rsidR="003E49AA" w:rsidRPr="00320607" w:rsidRDefault="009B27ED">
            <w:pPr>
              <w:jc w:val="center"/>
              <w:rPr>
                <w:rFonts w:ascii="Courier New" w:eastAsia="Courier New" w:hAnsi="Courier New" w:cs="Courier New"/>
                <w:sz w:val="18"/>
                <w:szCs w:val="18"/>
              </w:rPr>
            </w:pPr>
            <w:r w:rsidRPr="00320607">
              <w:rPr>
                <w:rFonts w:ascii="Courier New" w:eastAsia="Courier New" w:hAnsi="Courier New" w:cs="Courier New"/>
                <w:sz w:val="18"/>
                <w:szCs w:val="18"/>
              </w:rPr>
              <w:t>Бруто тонаж на кораба</w:t>
            </w:r>
          </w:p>
        </w:tc>
        <w:tc>
          <w:tcPr>
            <w:tcW w:w="5648" w:type="dxa"/>
            <w:gridSpan w:val="4"/>
            <w:tcBorders>
              <w:top w:val="nil"/>
              <w:left w:val="nil"/>
              <w:bottom w:val="nil"/>
              <w:right w:val="nil"/>
              <w:tl2br w:val="nil"/>
              <w:tr2bl w:val="nil"/>
            </w:tcBorders>
          </w:tcPr>
          <w:p w:rsidR="003E49AA" w:rsidRPr="00320607" w:rsidRDefault="009B27ED">
            <w:pPr>
              <w:jc w:val="center"/>
              <w:rPr>
                <w:rFonts w:ascii="Courier New" w:eastAsia="Courier New" w:hAnsi="Courier New" w:cs="Courier New"/>
                <w:sz w:val="18"/>
                <w:szCs w:val="18"/>
              </w:rPr>
            </w:pPr>
            <w:r w:rsidRPr="00320607">
              <w:rPr>
                <w:rFonts w:ascii="Courier New" w:eastAsia="Courier New" w:hAnsi="Courier New" w:cs="Courier New"/>
                <w:sz w:val="18"/>
                <w:szCs w:val="18"/>
              </w:rPr>
              <w:t>Прегледи</w:t>
            </w:r>
          </w:p>
        </w:tc>
      </w:tr>
      <w:tr w:rsidR="003E49AA" w:rsidRPr="00320607">
        <w:trPr>
          <w:trHeight w:val="225"/>
          <w:tblCellSpacing w:w="0" w:type="dxa"/>
        </w:trPr>
        <w:tc>
          <w:tcPr>
            <w:tcW w:w="2306" w:type="dxa"/>
            <w:vMerge/>
            <w:tcBorders>
              <w:top w:val="nil"/>
              <w:left w:val="nil"/>
              <w:bottom w:val="nil"/>
              <w:right w:val="nil"/>
              <w:tl2br w:val="nil"/>
              <w:tr2bl w:val="nil"/>
            </w:tcBorders>
          </w:tcPr>
          <w:p w:rsidR="003E49AA" w:rsidRPr="00320607" w:rsidRDefault="003E49AA"/>
        </w:tc>
        <w:tc>
          <w:tcPr>
            <w:tcW w:w="1590" w:type="dxa"/>
            <w:tcBorders>
              <w:top w:val="nil"/>
              <w:left w:val="nil"/>
              <w:bottom w:val="nil"/>
              <w:right w:val="nil"/>
              <w:tl2br w:val="nil"/>
              <w:tr2bl w:val="nil"/>
            </w:tcBorders>
          </w:tcPr>
          <w:p w:rsidR="003E49AA" w:rsidRPr="00320607" w:rsidRDefault="009B27ED">
            <w:pPr>
              <w:jc w:val="center"/>
              <w:rPr>
                <w:rFonts w:ascii="Courier New" w:eastAsia="Courier New" w:hAnsi="Courier New" w:cs="Courier New"/>
                <w:sz w:val="18"/>
                <w:szCs w:val="18"/>
              </w:rPr>
            </w:pPr>
            <w:r w:rsidRPr="00320607">
              <w:rPr>
                <w:rFonts w:ascii="Courier New" w:eastAsia="Courier New" w:hAnsi="Courier New" w:cs="Courier New"/>
                <w:sz w:val="18"/>
                <w:szCs w:val="18"/>
              </w:rPr>
              <w:t>първоначален</w:t>
            </w:r>
          </w:p>
        </w:tc>
        <w:tc>
          <w:tcPr>
            <w:tcW w:w="1575" w:type="dxa"/>
            <w:tcBorders>
              <w:top w:val="nil"/>
              <w:left w:val="nil"/>
              <w:bottom w:val="nil"/>
              <w:right w:val="nil"/>
              <w:tl2br w:val="nil"/>
              <w:tr2bl w:val="nil"/>
            </w:tcBorders>
          </w:tcPr>
          <w:p w:rsidR="003E49AA" w:rsidRPr="00320607" w:rsidRDefault="009B27ED">
            <w:pPr>
              <w:jc w:val="center"/>
              <w:rPr>
                <w:rFonts w:ascii="Courier New" w:eastAsia="Courier New" w:hAnsi="Courier New" w:cs="Courier New"/>
                <w:sz w:val="18"/>
                <w:szCs w:val="18"/>
              </w:rPr>
            </w:pPr>
            <w:proofErr w:type="spellStart"/>
            <w:r w:rsidRPr="00320607">
              <w:rPr>
                <w:rFonts w:ascii="Courier New" w:eastAsia="Courier New" w:hAnsi="Courier New" w:cs="Courier New"/>
                <w:sz w:val="18"/>
                <w:szCs w:val="18"/>
              </w:rPr>
              <w:t>подновителен</w:t>
            </w:r>
            <w:proofErr w:type="spellEnd"/>
          </w:p>
        </w:tc>
        <w:tc>
          <w:tcPr>
            <w:tcW w:w="1352" w:type="dxa"/>
            <w:tcBorders>
              <w:top w:val="nil"/>
              <w:left w:val="nil"/>
              <w:bottom w:val="nil"/>
              <w:right w:val="nil"/>
              <w:tl2br w:val="nil"/>
              <w:tr2bl w:val="nil"/>
            </w:tcBorders>
          </w:tcPr>
          <w:p w:rsidR="003E49AA" w:rsidRPr="00320607" w:rsidRDefault="009B27ED">
            <w:pPr>
              <w:jc w:val="center"/>
              <w:rPr>
                <w:rFonts w:ascii="Courier New" w:eastAsia="Courier New" w:hAnsi="Courier New" w:cs="Courier New"/>
                <w:sz w:val="18"/>
                <w:szCs w:val="18"/>
              </w:rPr>
            </w:pPr>
            <w:r w:rsidRPr="00320607">
              <w:rPr>
                <w:rFonts w:ascii="Courier New" w:eastAsia="Courier New" w:hAnsi="Courier New" w:cs="Courier New"/>
                <w:sz w:val="18"/>
                <w:szCs w:val="18"/>
              </w:rPr>
              <w:t>междинен</w:t>
            </w:r>
          </w:p>
        </w:tc>
        <w:tc>
          <w:tcPr>
            <w:tcW w:w="1131" w:type="dxa"/>
            <w:tcBorders>
              <w:top w:val="nil"/>
              <w:left w:val="nil"/>
              <w:bottom w:val="nil"/>
              <w:right w:val="nil"/>
              <w:tl2br w:val="nil"/>
              <w:tr2bl w:val="nil"/>
            </w:tcBorders>
          </w:tcPr>
          <w:p w:rsidR="003E49AA" w:rsidRPr="00320607" w:rsidRDefault="009B27ED">
            <w:pPr>
              <w:jc w:val="center"/>
              <w:rPr>
                <w:rFonts w:ascii="Courier New" w:eastAsia="Courier New" w:hAnsi="Courier New" w:cs="Courier New"/>
                <w:sz w:val="18"/>
                <w:szCs w:val="18"/>
              </w:rPr>
            </w:pPr>
            <w:r w:rsidRPr="00320607">
              <w:rPr>
                <w:rFonts w:ascii="Courier New" w:eastAsia="Courier New" w:hAnsi="Courier New" w:cs="Courier New"/>
                <w:sz w:val="18"/>
                <w:szCs w:val="18"/>
              </w:rPr>
              <w:t>годишен</w:t>
            </w:r>
          </w:p>
        </w:tc>
      </w:tr>
      <w:tr w:rsidR="003E49AA" w:rsidRPr="00320607">
        <w:trPr>
          <w:tblCellSpacing w:w="0" w:type="dxa"/>
        </w:trPr>
        <w:tc>
          <w:tcPr>
            <w:tcW w:w="2306" w:type="dxa"/>
            <w:tcBorders>
              <w:top w:val="nil"/>
              <w:left w:val="nil"/>
              <w:bottom w:val="nil"/>
              <w:right w:val="nil"/>
              <w:tl2br w:val="nil"/>
              <w:tr2bl w:val="nil"/>
            </w:tcBorders>
          </w:tcPr>
          <w:p w:rsidR="003E49AA" w:rsidRPr="00320607" w:rsidRDefault="009B27ED">
            <w:pPr>
              <w:rPr>
                <w:rFonts w:ascii="Courier New" w:eastAsia="Courier New" w:hAnsi="Courier New" w:cs="Courier New"/>
                <w:sz w:val="18"/>
                <w:szCs w:val="18"/>
              </w:rPr>
            </w:pPr>
            <w:r w:rsidRPr="00320607">
              <w:rPr>
                <w:rFonts w:ascii="Courier New" w:eastAsia="Courier New" w:hAnsi="Courier New" w:cs="Courier New"/>
                <w:sz w:val="18"/>
                <w:szCs w:val="18"/>
              </w:rPr>
              <w:t>До 500</w:t>
            </w:r>
          </w:p>
        </w:tc>
        <w:tc>
          <w:tcPr>
            <w:tcW w:w="1590" w:type="dxa"/>
            <w:tcBorders>
              <w:top w:val="nil"/>
              <w:left w:val="nil"/>
              <w:bottom w:val="nil"/>
              <w:right w:val="nil"/>
              <w:tl2br w:val="nil"/>
              <w:tr2bl w:val="nil"/>
            </w:tcBorders>
          </w:tcPr>
          <w:p w:rsidR="003E49AA" w:rsidRPr="00320607" w:rsidRDefault="009B27ED">
            <w:pPr>
              <w:jc w:val="right"/>
              <w:rPr>
                <w:rFonts w:ascii="Courier New" w:eastAsia="Courier New" w:hAnsi="Courier New" w:cs="Courier New"/>
                <w:sz w:val="18"/>
                <w:szCs w:val="18"/>
              </w:rPr>
            </w:pPr>
            <w:r w:rsidRPr="00320607">
              <w:rPr>
                <w:rFonts w:ascii="Courier New" w:eastAsia="Courier New" w:hAnsi="Courier New" w:cs="Courier New"/>
                <w:sz w:val="18"/>
                <w:szCs w:val="18"/>
              </w:rPr>
              <w:t>300</w:t>
            </w:r>
          </w:p>
        </w:tc>
        <w:tc>
          <w:tcPr>
            <w:tcW w:w="1575" w:type="dxa"/>
            <w:tcBorders>
              <w:top w:val="nil"/>
              <w:left w:val="nil"/>
              <w:bottom w:val="nil"/>
              <w:right w:val="nil"/>
              <w:tl2br w:val="nil"/>
              <w:tr2bl w:val="nil"/>
            </w:tcBorders>
          </w:tcPr>
          <w:p w:rsidR="003E49AA" w:rsidRPr="00320607" w:rsidRDefault="009B27ED">
            <w:pPr>
              <w:jc w:val="right"/>
              <w:rPr>
                <w:rFonts w:ascii="Courier New" w:eastAsia="Courier New" w:hAnsi="Courier New" w:cs="Courier New"/>
                <w:sz w:val="18"/>
                <w:szCs w:val="18"/>
              </w:rPr>
            </w:pPr>
            <w:r w:rsidRPr="00320607">
              <w:rPr>
                <w:rFonts w:ascii="Courier New" w:eastAsia="Courier New" w:hAnsi="Courier New" w:cs="Courier New"/>
                <w:sz w:val="18"/>
                <w:szCs w:val="18"/>
              </w:rPr>
              <w:t>200</w:t>
            </w:r>
          </w:p>
        </w:tc>
        <w:tc>
          <w:tcPr>
            <w:tcW w:w="1352" w:type="dxa"/>
            <w:tcBorders>
              <w:top w:val="nil"/>
              <w:left w:val="nil"/>
              <w:bottom w:val="nil"/>
              <w:right w:val="nil"/>
              <w:tl2br w:val="nil"/>
              <w:tr2bl w:val="nil"/>
            </w:tcBorders>
          </w:tcPr>
          <w:p w:rsidR="003E49AA" w:rsidRPr="00320607" w:rsidRDefault="009B27ED">
            <w:pPr>
              <w:jc w:val="right"/>
              <w:rPr>
                <w:rFonts w:ascii="Courier New" w:eastAsia="Courier New" w:hAnsi="Courier New" w:cs="Courier New"/>
                <w:sz w:val="18"/>
                <w:szCs w:val="18"/>
              </w:rPr>
            </w:pPr>
            <w:r w:rsidRPr="00320607">
              <w:rPr>
                <w:rFonts w:ascii="Courier New" w:eastAsia="Courier New" w:hAnsi="Courier New" w:cs="Courier New"/>
                <w:sz w:val="18"/>
                <w:szCs w:val="18"/>
              </w:rPr>
              <w:t>180</w:t>
            </w:r>
          </w:p>
        </w:tc>
        <w:tc>
          <w:tcPr>
            <w:tcW w:w="1131" w:type="dxa"/>
            <w:tcBorders>
              <w:top w:val="nil"/>
              <w:left w:val="nil"/>
              <w:bottom w:val="nil"/>
              <w:right w:val="nil"/>
              <w:tl2br w:val="nil"/>
              <w:tr2bl w:val="nil"/>
            </w:tcBorders>
          </w:tcPr>
          <w:p w:rsidR="003E49AA" w:rsidRPr="00320607" w:rsidRDefault="009B27ED">
            <w:pPr>
              <w:jc w:val="right"/>
              <w:rPr>
                <w:rFonts w:ascii="Courier New" w:eastAsia="Courier New" w:hAnsi="Courier New" w:cs="Courier New"/>
                <w:sz w:val="18"/>
                <w:szCs w:val="18"/>
              </w:rPr>
            </w:pPr>
            <w:r w:rsidRPr="00320607">
              <w:rPr>
                <w:rFonts w:ascii="Courier New" w:eastAsia="Courier New" w:hAnsi="Courier New" w:cs="Courier New"/>
                <w:sz w:val="18"/>
                <w:szCs w:val="18"/>
              </w:rPr>
              <w:t>150</w:t>
            </w:r>
          </w:p>
        </w:tc>
      </w:tr>
      <w:tr w:rsidR="003E49AA" w:rsidRPr="00320607">
        <w:trPr>
          <w:tblCellSpacing w:w="0" w:type="dxa"/>
        </w:trPr>
        <w:tc>
          <w:tcPr>
            <w:tcW w:w="2306" w:type="dxa"/>
            <w:tcBorders>
              <w:top w:val="nil"/>
              <w:left w:val="nil"/>
              <w:bottom w:val="nil"/>
              <w:right w:val="nil"/>
              <w:tl2br w:val="nil"/>
              <w:tr2bl w:val="nil"/>
            </w:tcBorders>
          </w:tcPr>
          <w:p w:rsidR="003E49AA" w:rsidRPr="00320607" w:rsidRDefault="009B27ED">
            <w:pPr>
              <w:rPr>
                <w:rFonts w:ascii="Courier New" w:eastAsia="Courier New" w:hAnsi="Courier New" w:cs="Courier New"/>
                <w:sz w:val="18"/>
                <w:szCs w:val="18"/>
              </w:rPr>
            </w:pPr>
            <w:r w:rsidRPr="00320607">
              <w:rPr>
                <w:rFonts w:ascii="Courier New" w:eastAsia="Courier New" w:hAnsi="Courier New" w:cs="Courier New"/>
                <w:sz w:val="18"/>
                <w:szCs w:val="18"/>
              </w:rPr>
              <w:t>От 501 до 15 000</w:t>
            </w:r>
          </w:p>
        </w:tc>
        <w:tc>
          <w:tcPr>
            <w:tcW w:w="1590" w:type="dxa"/>
            <w:tcBorders>
              <w:top w:val="nil"/>
              <w:left w:val="nil"/>
              <w:bottom w:val="nil"/>
              <w:right w:val="nil"/>
              <w:tl2br w:val="nil"/>
              <w:tr2bl w:val="nil"/>
            </w:tcBorders>
          </w:tcPr>
          <w:p w:rsidR="003E49AA" w:rsidRPr="00320607" w:rsidRDefault="009B27ED">
            <w:pPr>
              <w:jc w:val="right"/>
              <w:rPr>
                <w:rFonts w:ascii="Courier New" w:eastAsia="Courier New" w:hAnsi="Courier New" w:cs="Courier New"/>
                <w:sz w:val="18"/>
                <w:szCs w:val="18"/>
              </w:rPr>
            </w:pPr>
            <w:r w:rsidRPr="00320607">
              <w:rPr>
                <w:rFonts w:ascii="Courier New" w:eastAsia="Courier New" w:hAnsi="Courier New" w:cs="Courier New"/>
                <w:sz w:val="18"/>
                <w:szCs w:val="18"/>
              </w:rPr>
              <w:t>600</w:t>
            </w:r>
          </w:p>
        </w:tc>
        <w:tc>
          <w:tcPr>
            <w:tcW w:w="1575" w:type="dxa"/>
            <w:tcBorders>
              <w:top w:val="nil"/>
              <w:left w:val="nil"/>
              <w:bottom w:val="nil"/>
              <w:right w:val="nil"/>
              <w:tl2br w:val="nil"/>
              <w:tr2bl w:val="nil"/>
            </w:tcBorders>
          </w:tcPr>
          <w:p w:rsidR="003E49AA" w:rsidRPr="00320607" w:rsidRDefault="009B27ED">
            <w:pPr>
              <w:jc w:val="right"/>
              <w:rPr>
                <w:rFonts w:ascii="Courier New" w:eastAsia="Courier New" w:hAnsi="Courier New" w:cs="Courier New"/>
                <w:sz w:val="18"/>
                <w:szCs w:val="18"/>
              </w:rPr>
            </w:pPr>
            <w:r w:rsidRPr="00320607">
              <w:rPr>
                <w:rFonts w:ascii="Courier New" w:eastAsia="Courier New" w:hAnsi="Courier New" w:cs="Courier New"/>
                <w:sz w:val="18"/>
                <w:szCs w:val="18"/>
              </w:rPr>
              <w:t>300</w:t>
            </w:r>
          </w:p>
        </w:tc>
        <w:tc>
          <w:tcPr>
            <w:tcW w:w="1352" w:type="dxa"/>
            <w:tcBorders>
              <w:top w:val="nil"/>
              <w:left w:val="nil"/>
              <w:bottom w:val="nil"/>
              <w:right w:val="nil"/>
              <w:tl2br w:val="nil"/>
              <w:tr2bl w:val="nil"/>
            </w:tcBorders>
          </w:tcPr>
          <w:p w:rsidR="003E49AA" w:rsidRPr="00320607" w:rsidRDefault="009B27ED">
            <w:pPr>
              <w:jc w:val="right"/>
              <w:rPr>
                <w:rFonts w:ascii="Courier New" w:eastAsia="Courier New" w:hAnsi="Courier New" w:cs="Courier New"/>
                <w:sz w:val="18"/>
                <w:szCs w:val="18"/>
              </w:rPr>
            </w:pPr>
            <w:r w:rsidRPr="00320607">
              <w:rPr>
                <w:rFonts w:ascii="Courier New" w:eastAsia="Courier New" w:hAnsi="Courier New" w:cs="Courier New"/>
                <w:sz w:val="18"/>
                <w:szCs w:val="18"/>
              </w:rPr>
              <w:t>270</w:t>
            </w:r>
          </w:p>
        </w:tc>
        <w:tc>
          <w:tcPr>
            <w:tcW w:w="1131" w:type="dxa"/>
            <w:tcBorders>
              <w:top w:val="nil"/>
              <w:left w:val="nil"/>
              <w:bottom w:val="nil"/>
              <w:right w:val="nil"/>
              <w:tl2br w:val="nil"/>
              <w:tr2bl w:val="nil"/>
            </w:tcBorders>
          </w:tcPr>
          <w:p w:rsidR="003E49AA" w:rsidRPr="00320607" w:rsidRDefault="009B27ED">
            <w:pPr>
              <w:jc w:val="right"/>
              <w:rPr>
                <w:rFonts w:ascii="Courier New" w:eastAsia="Courier New" w:hAnsi="Courier New" w:cs="Courier New"/>
                <w:sz w:val="18"/>
                <w:szCs w:val="18"/>
              </w:rPr>
            </w:pPr>
            <w:r w:rsidRPr="00320607">
              <w:rPr>
                <w:rFonts w:ascii="Courier New" w:eastAsia="Courier New" w:hAnsi="Courier New" w:cs="Courier New"/>
                <w:sz w:val="18"/>
                <w:szCs w:val="18"/>
              </w:rPr>
              <w:t>200</w:t>
            </w:r>
          </w:p>
        </w:tc>
      </w:tr>
      <w:tr w:rsidR="003E49AA" w:rsidRPr="00320607">
        <w:trPr>
          <w:tblCellSpacing w:w="0" w:type="dxa"/>
        </w:trPr>
        <w:tc>
          <w:tcPr>
            <w:tcW w:w="2306" w:type="dxa"/>
            <w:tcBorders>
              <w:top w:val="nil"/>
              <w:left w:val="nil"/>
              <w:bottom w:val="nil"/>
              <w:right w:val="nil"/>
              <w:tl2br w:val="nil"/>
              <w:tr2bl w:val="nil"/>
            </w:tcBorders>
          </w:tcPr>
          <w:p w:rsidR="003E49AA" w:rsidRPr="00320607" w:rsidRDefault="009B27ED">
            <w:pPr>
              <w:rPr>
                <w:rFonts w:ascii="Courier New" w:eastAsia="Courier New" w:hAnsi="Courier New" w:cs="Courier New"/>
                <w:sz w:val="18"/>
                <w:szCs w:val="18"/>
              </w:rPr>
            </w:pPr>
            <w:r w:rsidRPr="00320607">
              <w:rPr>
                <w:rFonts w:ascii="Courier New" w:eastAsia="Courier New" w:hAnsi="Courier New" w:cs="Courier New"/>
                <w:sz w:val="18"/>
                <w:szCs w:val="18"/>
              </w:rPr>
              <w:t>Над 15 000</w:t>
            </w:r>
          </w:p>
        </w:tc>
        <w:tc>
          <w:tcPr>
            <w:tcW w:w="1590" w:type="dxa"/>
            <w:tcBorders>
              <w:top w:val="nil"/>
              <w:left w:val="nil"/>
              <w:bottom w:val="nil"/>
              <w:right w:val="nil"/>
              <w:tl2br w:val="nil"/>
              <w:tr2bl w:val="nil"/>
            </w:tcBorders>
          </w:tcPr>
          <w:p w:rsidR="003E49AA" w:rsidRPr="00320607" w:rsidRDefault="009B27ED">
            <w:pPr>
              <w:jc w:val="right"/>
              <w:rPr>
                <w:rFonts w:ascii="Courier New" w:eastAsia="Courier New" w:hAnsi="Courier New" w:cs="Courier New"/>
                <w:sz w:val="18"/>
                <w:szCs w:val="18"/>
              </w:rPr>
            </w:pPr>
            <w:r w:rsidRPr="00320607">
              <w:rPr>
                <w:rFonts w:ascii="Courier New" w:eastAsia="Courier New" w:hAnsi="Courier New" w:cs="Courier New"/>
                <w:sz w:val="18"/>
                <w:szCs w:val="18"/>
              </w:rPr>
              <w:t>800</w:t>
            </w:r>
          </w:p>
        </w:tc>
        <w:tc>
          <w:tcPr>
            <w:tcW w:w="1575" w:type="dxa"/>
            <w:tcBorders>
              <w:top w:val="nil"/>
              <w:left w:val="nil"/>
              <w:bottom w:val="nil"/>
              <w:right w:val="nil"/>
              <w:tl2br w:val="nil"/>
              <w:tr2bl w:val="nil"/>
            </w:tcBorders>
          </w:tcPr>
          <w:p w:rsidR="003E49AA" w:rsidRPr="00320607" w:rsidRDefault="009B27ED">
            <w:pPr>
              <w:jc w:val="right"/>
              <w:rPr>
                <w:rFonts w:ascii="Courier New" w:eastAsia="Courier New" w:hAnsi="Courier New" w:cs="Courier New"/>
                <w:sz w:val="18"/>
                <w:szCs w:val="18"/>
              </w:rPr>
            </w:pPr>
            <w:r w:rsidRPr="00320607">
              <w:rPr>
                <w:rFonts w:ascii="Courier New" w:eastAsia="Courier New" w:hAnsi="Courier New" w:cs="Courier New"/>
                <w:sz w:val="18"/>
                <w:szCs w:val="18"/>
              </w:rPr>
              <w:t>500</w:t>
            </w:r>
          </w:p>
        </w:tc>
        <w:tc>
          <w:tcPr>
            <w:tcW w:w="1352" w:type="dxa"/>
            <w:tcBorders>
              <w:top w:val="nil"/>
              <w:left w:val="nil"/>
              <w:bottom w:val="nil"/>
              <w:right w:val="nil"/>
              <w:tl2br w:val="nil"/>
              <w:tr2bl w:val="nil"/>
            </w:tcBorders>
          </w:tcPr>
          <w:p w:rsidR="003E49AA" w:rsidRPr="00320607" w:rsidRDefault="009B27ED">
            <w:pPr>
              <w:jc w:val="right"/>
              <w:rPr>
                <w:rFonts w:ascii="Courier New" w:eastAsia="Courier New" w:hAnsi="Courier New" w:cs="Courier New"/>
                <w:sz w:val="18"/>
                <w:szCs w:val="18"/>
              </w:rPr>
            </w:pPr>
            <w:r w:rsidRPr="00320607">
              <w:rPr>
                <w:rFonts w:ascii="Courier New" w:eastAsia="Courier New" w:hAnsi="Courier New" w:cs="Courier New"/>
                <w:sz w:val="18"/>
                <w:szCs w:val="18"/>
              </w:rPr>
              <w:t>450</w:t>
            </w:r>
          </w:p>
        </w:tc>
        <w:tc>
          <w:tcPr>
            <w:tcW w:w="1131" w:type="dxa"/>
            <w:tcBorders>
              <w:top w:val="nil"/>
              <w:left w:val="nil"/>
              <w:bottom w:val="nil"/>
              <w:right w:val="nil"/>
              <w:tl2br w:val="nil"/>
              <w:tr2bl w:val="nil"/>
            </w:tcBorders>
          </w:tcPr>
          <w:p w:rsidR="003E49AA" w:rsidRPr="00320607" w:rsidRDefault="009B27ED">
            <w:pPr>
              <w:jc w:val="right"/>
              <w:rPr>
                <w:rFonts w:ascii="Courier New" w:eastAsia="Courier New" w:hAnsi="Courier New" w:cs="Courier New"/>
                <w:sz w:val="18"/>
                <w:szCs w:val="18"/>
              </w:rPr>
            </w:pPr>
            <w:r w:rsidRPr="00320607">
              <w:rPr>
                <w:rFonts w:ascii="Courier New" w:eastAsia="Courier New" w:hAnsi="Courier New" w:cs="Courier New"/>
                <w:sz w:val="18"/>
                <w:szCs w:val="18"/>
              </w:rPr>
              <w:t>300</w:t>
            </w:r>
          </w:p>
        </w:tc>
      </w:tr>
    </w:tbl>
    <w:p w:rsidR="003E49AA" w:rsidRPr="00320607" w:rsidRDefault="009B27ED">
      <w:pPr>
        <w:spacing w:before="120"/>
        <w:ind w:firstLine="990"/>
        <w:jc w:val="center"/>
      </w:pPr>
      <w:r w:rsidRPr="00320607">
        <w:rPr>
          <w:b/>
          <w:bCs/>
        </w:rPr>
        <w:t>Чл. 14а.</w:t>
      </w:r>
      <w:r w:rsidRPr="00320607">
        <w:t xml:space="preserve"> (Нов - ДВ, бр. 101 от 2005 г.) За извършване на преглед за издаване на международно свидетелство за годност за превоз на радиоактивни товари се събира такса в размер 100 евро.</w:t>
      </w:r>
    </w:p>
    <w:p w:rsidR="003E49AA" w:rsidRPr="00320607" w:rsidRDefault="009B27ED">
      <w:pPr>
        <w:spacing w:before="120"/>
        <w:ind w:firstLine="990"/>
        <w:jc w:val="center"/>
      </w:pPr>
      <w:r w:rsidRPr="00320607">
        <w:rPr>
          <w:b/>
          <w:bCs/>
        </w:rPr>
        <w:t>Чл. 15.</w:t>
      </w:r>
      <w:r w:rsidRPr="00320607">
        <w:t xml:space="preserve"> (Изм. - ДВ, бр. 17 от 2003 г., бр. 101 от 2005 г.) За извършване на преглед (измерване) за издаване на международно свидетелство за тонажа - 1969 г., или мерително свидетелство, се събират следните такси:</w:t>
      </w:r>
    </w:p>
    <w:tbl>
      <w:tblPr>
        <w:tblW w:w="7954" w:type="dxa"/>
        <w:tblCellSpacing w:w="0" w:type="dxa"/>
        <w:tblLayout w:type="fixed"/>
        <w:tblCellMar>
          <w:top w:w="105" w:type="dxa"/>
          <w:left w:w="105" w:type="dxa"/>
          <w:bottom w:w="105" w:type="dxa"/>
          <w:right w:w="105" w:type="dxa"/>
        </w:tblCellMar>
        <w:tblLook w:val="04A0" w:firstRow="1" w:lastRow="0" w:firstColumn="1" w:lastColumn="0" w:noHBand="0" w:noVBand="1"/>
      </w:tblPr>
      <w:tblGrid>
        <w:gridCol w:w="2811"/>
        <w:gridCol w:w="1848"/>
        <w:gridCol w:w="1767"/>
        <w:gridCol w:w="1528"/>
      </w:tblGrid>
      <w:tr w:rsidR="003E49AA" w:rsidRPr="00320607">
        <w:trPr>
          <w:tblCellSpacing w:w="0" w:type="dxa"/>
        </w:trPr>
        <w:tc>
          <w:tcPr>
            <w:tcW w:w="7954" w:type="dxa"/>
            <w:gridSpan w:val="4"/>
            <w:tcBorders>
              <w:top w:val="nil"/>
              <w:left w:val="nil"/>
              <w:bottom w:val="nil"/>
              <w:right w:val="nil"/>
              <w:tl2br w:val="nil"/>
              <w:tr2bl w:val="nil"/>
            </w:tcBorders>
          </w:tcPr>
          <w:p w:rsidR="003E49AA" w:rsidRPr="00320607" w:rsidRDefault="009B27ED">
            <w:pPr>
              <w:jc w:val="right"/>
              <w:rPr>
                <w:rFonts w:ascii="Courier New" w:eastAsia="Courier New" w:hAnsi="Courier New" w:cs="Courier New"/>
                <w:sz w:val="18"/>
                <w:szCs w:val="18"/>
              </w:rPr>
            </w:pPr>
            <w:r w:rsidRPr="00320607">
              <w:rPr>
                <w:rFonts w:ascii="Courier New" w:eastAsia="Courier New" w:hAnsi="Courier New" w:cs="Courier New"/>
                <w:sz w:val="18"/>
                <w:szCs w:val="18"/>
              </w:rPr>
              <w:t>(в евро)</w:t>
            </w:r>
          </w:p>
        </w:tc>
      </w:tr>
      <w:tr w:rsidR="003E49AA" w:rsidRPr="00320607">
        <w:trPr>
          <w:tblCellSpacing w:w="0" w:type="dxa"/>
        </w:trPr>
        <w:tc>
          <w:tcPr>
            <w:tcW w:w="2811" w:type="dxa"/>
            <w:vMerge w:val="restart"/>
            <w:tcBorders>
              <w:top w:val="nil"/>
              <w:left w:val="nil"/>
              <w:bottom w:val="nil"/>
              <w:right w:val="nil"/>
              <w:tl2br w:val="nil"/>
              <w:tr2bl w:val="nil"/>
            </w:tcBorders>
            <w:vAlign w:val="center"/>
          </w:tcPr>
          <w:p w:rsidR="003E49AA" w:rsidRPr="00320607" w:rsidRDefault="009B27ED">
            <w:pPr>
              <w:jc w:val="center"/>
              <w:rPr>
                <w:rFonts w:ascii="Courier New" w:eastAsia="Courier New" w:hAnsi="Courier New" w:cs="Courier New"/>
                <w:sz w:val="18"/>
                <w:szCs w:val="18"/>
              </w:rPr>
            </w:pPr>
            <w:r w:rsidRPr="00320607">
              <w:rPr>
                <w:rFonts w:ascii="Courier New" w:eastAsia="Courier New" w:hAnsi="Courier New" w:cs="Courier New"/>
                <w:sz w:val="18"/>
                <w:szCs w:val="18"/>
              </w:rPr>
              <w:t>Бруто тонаж на кораба</w:t>
            </w:r>
          </w:p>
        </w:tc>
        <w:tc>
          <w:tcPr>
            <w:tcW w:w="5143" w:type="dxa"/>
            <w:gridSpan w:val="3"/>
            <w:tcBorders>
              <w:top w:val="nil"/>
              <w:left w:val="nil"/>
              <w:bottom w:val="nil"/>
              <w:right w:val="nil"/>
              <w:tl2br w:val="nil"/>
              <w:tr2bl w:val="nil"/>
            </w:tcBorders>
            <w:vAlign w:val="center"/>
          </w:tcPr>
          <w:p w:rsidR="003E49AA" w:rsidRPr="00320607" w:rsidRDefault="009B27ED">
            <w:pPr>
              <w:jc w:val="center"/>
              <w:rPr>
                <w:rFonts w:ascii="Courier New" w:eastAsia="Courier New" w:hAnsi="Courier New" w:cs="Courier New"/>
                <w:sz w:val="18"/>
                <w:szCs w:val="18"/>
              </w:rPr>
            </w:pPr>
            <w:r w:rsidRPr="00320607">
              <w:rPr>
                <w:rFonts w:ascii="Courier New" w:eastAsia="Courier New" w:hAnsi="Courier New" w:cs="Courier New"/>
                <w:sz w:val="18"/>
                <w:szCs w:val="18"/>
              </w:rPr>
              <w:t>Прегледи (измервания)</w:t>
            </w:r>
          </w:p>
        </w:tc>
      </w:tr>
      <w:tr w:rsidR="003E49AA" w:rsidRPr="00320607">
        <w:trPr>
          <w:trHeight w:val="480"/>
          <w:tblCellSpacing w:w="0" w:type="dxa"/>
        </w:trPr>
        <w:tc>
          <w:tcPr>
            <w:tcW w:w="2811" w:type="dxa"/>
            <w:vMerge/>
            <w:tcBorders>
              <w:top w:val="nil"/>
              <w:left w:val="nil"/>
              <w:bottom w:val="nil"/>
              <w:right w:val="nil"/>
              <w:tl2br w:val="nil"/>
              <w:tr2bl w:val="nil"/>
            </w:tcBorders>
            <w:vAlign w:val="center"/>
          </w:tcPr>
          <w:p w:rsidR="003E49AA" w:rsidRPr="00320607" w:rsidRDefault="003E49AA"/>
        </w:tc>
        <w:tc>
          <w:tcPr>
            <w:tcW w:w="1848" w:type="dxa"/>
            <w:tcBorders>
              <w:top w:val="nil"/>
              <w:left w:val="nil"/>
              <w:bottom w:val="nil"/>
              <w:right w:val="nil"/>
              <w:tl2br w:val="nil"/>
              <w:tr2bl w:val="nil"/>
            </w:tcBorders>
            <w:vAlign w:val="center"/>
          </w:tcPr>
          <w:p w:rsidR="003E49AA" w:rsidRPr="00320607" w:rsidRDefault="009B27ED">
            <w:pPr>
              <w:jc w:val="center"/>
              <w:rPr>
                <w:rFonts w:ascii="Courier New" w:eastAsia="Courier New" w:hAnsi="Courier New" w:cs="Courier New"/>
                <w:sz w:val="18"/>
                <w:szCs w:val="18"/>
              </w:rPr>
            </w:pPr>
            <w:r w:rsidRPr="00320607">
              <w:rPr>
                <w:rFonts w:ascii="Courier New" w:eastAsia="Courier New" w:hAnsi="Courier New" w:cs="Courier New"/>
                <w:sz w:val="18"/>
                <w:szCs w:val="18"/>
              </w:rPr>
              <w:t>задължителен</w:t>
            </w:r>
          </w:p>
        </w:tc>
        <w:tc>
          <w:tcPr>
            <w:tcW w:w="1767" w:type="dxa"/>
            <w:tcBorders>
              <w:top w:val="nil"/>
              <w:left w:val="nil"/>
              <w:bottom w:val="nil"/>
              <w:right w:val="nil"/>
              <w:tl2br w:val="nil"/>
              <w:tr2bl w:val="nil"/>
            </w:tcBorders>
            <w:vAlign w:val="center"/>
          </w:tcPr>
          <w:p w:rsidR="003E49AA" w:rsidRPr="00320607" w:rsidRDefault="009B27ED">
            <w:pPr>
              <w:jc w:val="center"/>
              <w:rPr>
                <w:rFonts w:ascii="Courier New" w:eastAsia="Courier New" w:hAnsi="Courier New" w:cs="Courier New"/>
                <w:sz w:val="18"/>
                <w:szCs w:val="18"/>
              </w:rPr>
            </w:pPr>
            <w:r w:rsidRPr="00320607">
              <w:rPr>
                <w:rFonts w:ascii="Courier New" w:eastAsia="Courier New" w:hAnsi="Courier New" w:cs="Courier New"/>
                <w:sz w:val="18"/>
                <w:szCs w:val="18"/>
              </w:rPr>
              <w:t>доброволен</w:t>
            </w:r>
          </w:p>
        </w:tc>
        <w:tc>
          <w:tcPr>
            <w:tcW w:w="1528" w:type="dxa"/>
            <w:tcBorders>
              <w:top w:val="nil"/>
              <w:left w:val="nil"/>
              <w:bottom w:val="nil"/>
              <w:right w:val="nil"/>
              <w:tl2br w:val="nil"/>
              <w:tr2bl w:val="nil"/>
            </w:tcBorders>
            <w:vAlign w:val="center"/>
          </w:tcPr>
          <w:p w:rsidR="003E49AA" w:rsidRPr="00320607" w:rsidRDefault="009B27ED">
            <w:pPr>
              <w:jc w:val="center"/>
              <w:rPr>
                <w:rFonts w:ascii="Courier New" w:eastAsia="Courier New" w:hAnsi="Courier New" w:cs="Courier New"/>
                <w:sz w:val="18"/>
                <w:szCs w:val="18"/>
              </w:rPr>
            </w:pPr>
            <w:r w:rsidRPr="00320607">
              <w:rPr>
                <w:rFonts w:ascii="Courier New" w:eastAsia="Courier New" w:hAnsi="Courier New" w:cs="Courier New"/>
                <w:sz w:val="18"/>
                <w:szCs w:val="18"/>
              </w:rPr>
              <w:t>контролен</w:t>
            </w:r>
          </w:p>
        </w:tc>
      </w:tr>
      <w:tr w:rsidR="003E49AA" w:rsidRPr="00320607">
        <w:trPr>
          <w:tblCellSpacing w:w="0" w:type="dxa"/>
        </w:trPr>
        <w:tc>
          <w:tcPr>
            <w:tcW w:w="2811" w:type="dxa"/>
            <w:tcBorders>
              <w:top w:val="nil"/>
              <w:left w:val="nil"/>
              <w:bottom w:val="nil"/>
              <w:right w:val="nil"/>
              <w:tl2br w:val="nil"/>
              <w:tr2bl w:val="nil"/>
            </w:tcBorders>
          </w:tcPr>
          <w:p w:rsidR="003E49AA" w:rsidRPr="00320607" w:rsidRDefault="009B27ED">
            <w:pPr>
              <w:rPr>
                <w:rFonts w:ascii="Courier New" w:eastAsia="Courier New" w:hAnsi="Courier New" w:cs="Courier New"/>
                <w:sz w:val="18"/>
                <w:szCs w:val="18"/>
              </w:rPr>
            </w:pPr>
            <w:r w:rsidRPr="00320607">
              <w:rPr>
                <w:rFonts w:ascii="Courier New" w:eastAsia="Courier New" w:hAnsi="Courier New" w:cs="Courier New"/>
                <w:sz w:val="18"/>
                <w:szCs w:val="18"/>
              </w:rPr>
              <w:t>до 10</w:t>
            </w:r>
          </w:p>
        </w:tc>
        <w:tc>
          <w:tcPr>
            <w:tcW w:w="1848" w:type="dxa"/>
            <w:tcBorders>
              <w:top w:val="nil"/>
              <w:left w:val="nil"/>
              <w:bottom w:val="nil"/>
              <w:right w:val="nil"/>
              <w:tl2br w:val="nil"/>
              <w:tr2bl w:val="nil"/>
            </w:tcBorders>
          </w:tcPr>
          <w:p w:rsidR="003E49AA" w:rsidRPr="00320607" w:rsidRDefault="009B27ED">
            <w:pPr>
              <w:jc w:val="right"/>
              <w:rPr>
                <w:rFonts w:ascii="Courier New" w:eastAsia="Courier New" w:hAnsi="Courier New" w:cs="Courier New"/>
                <w:sz w:val="18"/>
                <w:szCs w:val="18"/>
              </w:rPr>
            </w:pPr>
            <w:r w:rsidRPr="00320607">
              <w:rPr>
                <w:rFonts w:ascii="Courier New" w:eastAsia="Courier New" w:hAnsi="Courier New" w:cs="Courier New"/>
                <w:sz w:val="18"/>
                <w:szCs w:val="18"/>
              </w:rPr>
              <w:t>10</w:t>
            </w:r>
          </w:p>
        </w:tc>
        <w:tc>
          <w:tcPr>
            <w:tcW w:w="1767" w:type="dxa"/>
            <w:tcBorders>
              <w:top w:val="nil"/>
              <w:left w:val="nil"/>
              <w:bottom w:val="nil"/>
              <w:right w:val="nil"/>
              <w:tl2br w:val="nil"/>
              <w:tr2bl w:val="nil"/>
            </w:tcBorders>
          </w:tcPr>
          <w:p w:rsidR="003E49AA" w:rsidRPr="00320607" w:rsidRDefault="009B27ED">
            <w:pPr>
              <w:jc w:val="right"/>
              <w:rPr>
                <w:rFonts w:ascii="Courier New" w:eastAsia="Courier New" w:hAnsi="Courier New" w:cs="Courier New"/>
                <w:sz w:val="18"/>
                <w:szCs w:val="18"/>
              </w:rPr>
            </w:pPr>
            <w:r w:rsidRPr="00320607">
              <w:rPr>
                <w:rFonts w:ascii="Courier New" w:eastAsia="Courier New" w:hAnsi="Courier New" w:cs="Courier New"/>
                <w:sz w:val="18"/>
                <w:szCs w:val="18"/>
              </w:rPr>
              <w:t>10</w:t>
            </w:r>
          </w:p>
        </w:tc>
        <w:tc>
          <w:tcPr>
            <w:tcW w:w="1528" w:type="dxa"/>
            <w:tcBorders>
              <w:top w:val="nil"/>
              <w:left w:val="nil"/>
              <w:bottom w:val="nil"/>
              <w:right w:val="nil"/>
              <w:tl2br w:val="nil"/>
              <w:tr2bl w:val="nil"/>
            </w:tcBorders>
          </w:tcPr>
          <w:p w:rsidR="003E49AA" w:rsidRPr="00320607" w:rsidRDefault="009B27ED">
            <w:pPr>
              <w:jc w:val="right"/>
              <w:rPr>
                <w:rFonts w:ascii="Courier New" w:eastAsia="Courier New" w:hAnsi="Courier New" w:cs="Courier New"/>
                <w:sz w:val="18"/>
                <w:szCs w:val="18"/>
              </w:rPr>
            </w:pPr>
            <w:r w:rsidRPr="00320607">
              <w:rPr>
                <w:rFonts w:ascii="Courier New" w:eastAsia="Courier New" w:hAnsi="Courier New" w:cs="Courier New"/>
                <w:sz w:val="18"/>
                <w:szCs w:val="18"/>
              </w:rPr>
              <w:t>20</w:t>
            </w:r>
          </w:p>
        </w:tc>
      </w:tr>
      <w:tr w:rsidR="003E49AA" w:rsidRPr="00320607">
        <w:trPr>
          <w:tblCellSpacing w:w="0" w:type="dxa"/>
        </w:trPr>
        <w:tc>
          <w:tcPr>
            <w:tcW w:w="2811" w:type="dxa"/>
            <w:tcBorders>
              <w:top w:val="nil"/>
              <w:left w:val="nil"/>
              <w:bottom w:val="nil"/>
              <w:right w:val="nil"/>
              <w:tl2br w:val="nil"/>
              <w:tr2bl w:val="nil"/>
            </w:tcBorders>
          </w:tcPr>
          <w:p w:rsidR="003E49AA" w:rsidRPr="00320607" w:rsidRDefault="009B27ED">
            <w:pPr>
              <w:rPr>
                <w:rFonts w:ascii="Courier New" w:eastAsia="Courier New" w:hAnsi="Courier New" w:cs="Courier New"/>
                <w:sz w:val="18"/>
                <w:szCs w:val="18"/>
              </w:rPr>
            </w:pPr>
            <w:r w:rsidRPr="00320607">
              <w:rPr>
                <w:rFonts w:ascii="Courier New" w:eastAsia="Courier New" w:hAnsi="Courier New" w:cs="Courier New"/>
                <w:sz w:val="18"/>
                <w:szCs w:val="18"/>
              </w:rPr>
              <w:t>от 11 до 40</w:t>
            </w:r>
          </w:p>
        </w:tc>
        <w:tc>
          <w:tcPr>
            <w:tcW w:w="1848" w:type="dxa"/>
            <w:tcBorders>
              <w:top w:val="nil"/>
              <w:left w:val="nil"/>
              <w:bottom w:val="nil"/>
              <w:right w:val="nil"/>
              <w:tl2br w:val="nil"/>
              <w:tr2bl w:val="nil"/>
            </w:tcBorders>
          </w:tcPr>
          <w:p w:rsidR="003E49AA" w:rsidRPr="00320607" w:rsidRDefault="009B27ED">
            <w:pPr>
              <w:jc w:val="right"/>
              <w:rPr>
                <w:rFonts w:ascii="Courier New" w:eastAsia="Courier New" w:hAnsi="Courier New" w:cs="Courier New"/>
                <w:sz w:val="18"/>
                <w:szCs w:val="18"/>
              </w:rPr>
            </w:pPr>
            <w:r w:rsidRPr="00320607">
              <w:rPr>
                <w:rFonts w:ascii="Courier New" w:eastAsia="Courier New" w:hAnsi="Courier New" w:cs="Courier New"/>
                <w:sz w:val="18"/>
                <w:szCs w:val="18"/>
              </w:rPr>
              <w:t>30</w:t>
            </w:r>
          </w:p>
        </w:tc>
        <w:tc>
          <w:tcPr>
            <w:tcW w:w="1767" w:type="dxa"/>
            <w:tcBorders>
              <w:top w:val="nil"/>
              <w:left w:val="nil"/>
              <w:bottom w:val="nil"/>
              <w:right w:val="nil"/>
              <w:tl2br w:val="nil"/>
              <w:tr2bl w:val="nil"/>
            </w:tcBorders>
          </w:tcPr>
          <w:p w:rsidR="003E49AA" w:rsidRPr="00320607" w:rsidRDefault="009B27ED">
            <w:pPr>
              <w:jc w:val="right"/>
              <w:rPr>
                <w:rFonts w:ascii="Courier New" w:eastAsia="Courier New" w:hAnsi="Courier New" w:cs="Courier New"/>
                <w:sz w:val="18"/>
                <w:szCs w:val="18"/>
              </w:rPr>
            </w:pPr>
            <w:r w:rsidRPr="00320607">
              <w:rPr>
                <w:rFonts w:ascii="Courier New" w:eastAsia="Courier New" w:hAnsi="Courier New" w:cs="Courier New"/>
                <w:sz w:val="18"/>
                <w:szCs w:val="18"/>
              </w:rPr>
              <w:t>30</w:t>
            </w:r>
          </w:p>
        </w:tc>
        <w:tc>
          <w:tcPr>
            <w:tcW w:w="1528" w:type="dxa"/>
            <w:tcBorders>
              <w:top w:val="nil"/>
              <w:left w:val="nil"/>
              <w:bottom w:val="nil"/>
              <w:right w:val="nil"/>
              <w:tl2br w:val="nil"/>
              <w:tr2bl w:val="nil"/>
            </w:tcBorders>
          </w:tcPr>
          <w:p w:rsidR="003E49AA" w:rsidRPr="00320607" w:rsidRDefault="009B27ED">
            <w:pPr>
              <w:jc w:val="right"/>
              <w:rPr>
                <w:rFonts w:ascii="Courier New" w:eastAsia="Courier New" w:hAnsi="Courier New" w:cs="Courier New"/>
                <w:sz w:val="18"/>
                <w:szCs w:val="18"/>
              </w:rPr>
            </w:pPr>
            <w:r w:rsidRPr="00320607">
              <w:rPr>
                <w:rFonts w:ascii="Courier New" w:eastAsia="Courier New" w:hAnsi="Courier New" w:cs="Courier New"/>
                <w:sz w:val="18"/>
                <w:szCs w:val="18"/>
              </w:rPr>
              <w:t>50</w:t>
            </w:r>
          </w:p>
        </w:tc>
      </w:tr>
      <w:tr w:rsidR="003E49AA" w:rsidRPr="00320607">
        <w:trPr>
          <w:tblCellSpacing w:w="0" w:type="dxa"/>
        </w:trPr>
        <w:tc>
          <w:tcPr>
            <w:tcW w:w="2811" w:type="dxa"/>
            <w:tcBorders>
              <w:top w:val="nil"/>
              <w:left w:val="nil"/>
              <w:bottom w:val="nil"/>
              <w:right w:val="nil"/>
              <w:tl2br w:val="nil"/>
              <w:tr2bl w:val="nil"/>
            </w:tcBorders>
          </w:tcPr>
          <w:p w:rsidR="003E49AA" w:rsidRPr="00320607" w:rsidRDefault="009B27ED">
            <w:pPr>
              <w:rPr>
                <w:rFonts w:ascii="Courier New" w:eastAsia="Courier New" w:hAnsi="Courier New" w:cs="Courier New"/>
                <w:sz w:val="18"/>
                <w:szCs w:val="18"/>
              </w:rPr>
            </w:pPr>
            <w:r w:rsidRPr="00320607">
              <w:rPr>
                <w:rFonts w:ascii="Courier New" w:eastAsia="Courier New" w:hAnsi="Courier New" w:cs="Courier New"/>
                <w:sz w:val="18"/>
                <w:szCs w:val="18"/>
              </w:rPr>
              <w:t>от 41 до 100</w:t>
            </w:r>
          </w:p>
        </w:tc>
        <w:tc>
          <w:tcPr>
            <w:tcW w:w="1848" w:type="dxa"/>
            <w:tcBorders>
              <w:top w:val="nil"/>
              <w:left w:val="nil"/>
              <w:bottom w:val="nil"/>
              <w:right w:val="nil"/>
              <w:tl2br w:val="nil"/>
              <w:tr2bl w:val="nil"/>
            </w:tcBorders>
          </w:tcPr>
          <w:p w:rsidR="003E49AA" w:rsidRPr="00320607" w:rsidRDefault="009B27ED">
            <w:pPr>
              <w:jc w:val="right"/>
              <w:rPr>
                <w:rFonts w:ascii="Courier New" w:eastAsia="Courier New" w:hAnsi="Courier New" w:cs="Courier New"/>
                <w:sz w:val="18"/>
                <w:szCs w:val="18"/>
              </w:rPr>
            </w:pPr>
            <w:r w:rsidRPr="00320607">
              <w:rPr>
                <w:rFonts w:ascii="Courier New" w:eastAsia="Courier New" w:hAnsi="Courier New" w:cs="Courier New"/>
                <w:sz w:val="18"/>
                <w:szCs w:val="18"/>
              </w:rPr>
              <w:t>100</w:t>
            </w:r>
          </w:p>
        </w:tc>
        <w:tc>
          <w:tcPr>
            <w:tcW w:w="1767" w:type="dxa"/>
            <w:tcBorders>
              <w:top w:val="nil"/>
              <w:left w:val="nil"/>
              <w:bottom w:val="nil"/>
              <w:right w:val="nil"/>
              <w:tl2br w:val="nil"/>
              <w:tr2bl w:val="nil"/>
            </w:tcBorders>
          </w:tcPr>
          <w:p w:rsidR="003E49AA" w:rsidRPr="00320607" w:rsidRDefault="009B27ED">
            <w:pPr>
              <w:jc w:val="right"/>
              <w:rPr>
                <w:rFonts w:ascii="Courier New" w:eastAsia="Courier New" w:hAnsi="Courier New" w:cs="Courier New"/>
                <w:sz w:val="18"/>
                <w:szCs w:val="18"/>
              </w:rPr>
            </w:pPr>
            <w:r w:rsidRPr="00320607">
              <w:rPr>
                <w:rFonts w:ascii="Courier New" w:eastAsia="Courier New" w:hAnsi="Courier New" w:cs="Courier New"/>
                <w:sz w:val="18"/>
                <w:szCs w:val="18"/>
              </w:rPr>
              <w:t>100</w:t>
            </w:r>
          </w:p>
        </w:tc>
        <w:tc>
          <w:tcPr>
            <w:tcW w:w="1528" w:type="dxa"/>
            <w:tcBorders>
              <w:top w:val="nil"/>
              <w:left w:val="nil"/>
              <w:bottom w:val="nil"/>
              <w:right w:val="nil"/>
              <w:tl2br w:val="nil"/>
              <w:tr2bl w:val="nil"/>
            </w:tcBorders>
          </w:tcPr>
          <w:p w:rsidR="003E49AA" w:rsidRPr="00320607" w:rsidRDefault="009B27ED">
            <w:pPr>
              <w:jc w:val="right"/>
              <w:rPr>
                <w:rFonts w:ascii="Courier New" w:eastAsia="Courier New" w:hAnsi="Courier New" w:cs="Courier New"/>
                <w:sz w:val="18"/>
                <w:szCs w:val="18"/>
              </w:rPr>
            </w:pPr>
            <w:r w:rsidRPr="00320607">
              <w:rPr>
                <w:rFonts w:ascii="Courier New" w:eastAsia="Courier New" w:hAnsi="Courier New" w:cs="Courier New"/>
                <w:sz w:val="18"/>
                <w:szCs w:val="18"/>
              </w:rPr>
              <w:t>200</w:t>
            </w:r>
          </w:p>
        </w:tc>
      </w:tr>
      <w:tr w:rsidR="003E49AA" w:rsidRPr="00320607">
        <w:trPr>
          <w:tblCellSpacing w:w="0" w:type="dxa"/>
        </w:trPr>
        <w:tc>
          <w:tcPr>
            <w:tcW w:w="2811" w:type="dxa"/>
            <w:tcBorders>
              <w:top w:val="nil"/>
              <w:left w:val="nil"/>
              <w:bottom w:val="nil"/>
              <w:right w:val="nil"/>
              <w:tl2br w:val="nil"/>
              <w:tr2bl w:val="nil"/>
            </w:tcBorders>
          </w:tcPr>
          <w:p w:rsidR="003E49AA" w:rsidRPr="00320607" w:rsidRDefault="009B27ED">
            <w:pPr>
              <w:rPr>
                <w:rFonts w:ascii="Courier New" w:eastAsia="Courier New" w:hAnsi="Courier New" w:cs="Courier New"/>
                <w:sz w:val="18"/>
                <w:szCs w:val="18"/>
              </w:rPr>
            </w:pPr>
            <w:r w:rsidRPr="00320607">
              <w:rPr>
                <w:rFonts w:ascii="Courier New" w:eastAsia="Courier New" w:hAnsi="Courier New" w:cs="Courier New"/>
                <w:sz w:val="18"/>
                <w:szCs w:val="18"/>
              </w:rPr>
              <w:t>от 101 до 500</w:t>
            </w:r>
          </w:p>
        </w:tc>
        <w:tc>
          <w:tcPr>
            <w:tcW w:w="1848" w:type="dxa"/>
            <w:tcBorders>
              <w:top w:val="nil"/>
              <w:left w:val="nil"/>
              <w:bottom w:val="nil"/>
              <w:right w:val="nil"/>
              <w:tl2br w:val="nil"/>
              <w:tr2bl w:val="nil"/>
            </w:tcBorders>
          </w:tcPr>
          <w:p w:rsidR="003E49AA" w:rsidRPr="00320607" w:rsidRDefault="009B27ED">
            <w:pPr>
              <w:jc w:val="right"/>
              <w:rPr>
                <w:rFonts w:ascii="Courier New" w:eastAsia="Courier New" w:hAnsi="Courier New" w:cs="Courier New"/>
                <w:sz w:val="18"/>
                <w:szCs w:val="18"/>
              </w:rPr>
            </w:pPr>
            <w:r w:rsidRPr="00320607">
              <w:rPr>
                <w:rFonts w:ascii="Courier New" w:eastAsia="Courier New" w:hAnsi="Courier New" w:cs="Courier New"/>
                <w:sz w:val="18"/>
                <w:szCs w:val="18"/>
              </w:rPr>
              <w:t>150</w:t>
            </w:r>
          </w:p>
        </w:tc>
        <w:tc>
          <w:tcPr>
            <w:tcW w:w="1767" w:type="dxa"/>
            <w:tcBorders>
              <w:top w:val="nil"/>
              <w:left w:val="nil"/>
              <w:bottom w:val="nil"/>
              <w:right w:val="nil"/>
              <w:tl2br w:val="nil"/>
              <w:tr2bl w:val="nil"/>
            </w:tcBorders>
          </w:tcPr>
          <w:p w:rsidR="003E49AA" w:rsidRPr="00320607" w:rsidRDefault="009B27ED">
            <w:pPr>
              <w:jc w:val="right"/>
              <w:rPr>
                <w:rFonts w:ascii="Courier New" w:eastAsia="Courier New" w:hAnsi="Courier New" w:cs="Courier New"/>
                <w:sz w:val="18"/>
                <w:szCs w:val="18"/>
              </w:rPr>
            </w:pPr>
            <w:r w:rsidRPr="00320607">
              <w:rPr>
                <w:rFonts w:ascii="Courier New" w:eastAsia="Courier New" w:hAnsi="Courier New" w:cs="Courier New"/>
                <w:sz w:val="18"/>
                <w:szCs w:val="18"/>
              </w:rPr>
              <w:t>150</w:t>
            </w:r>
          </w:p>
        </w:tc>
        <w:tc>
          <w:tcPr>
            <w:tcW w:w="1528" w:type="dxa"/>
            <w:tcBorders>
              <w:top w:val="nil"/>
              <w:left w:val="nil"/>
              <w:bottom w:val="nil"/>
              <w:right w:val="nil"/>
              <w:tl2br w:val="nil"/>
              <w:tr2bl w:val="nil"/>
            </w:tcBorders>
          </w:tcPr>
          <w:p w:rsidR="003E49AA" w:rsidRPr="00320607" w:rsidRDefault="009B27ED">
            <w:pPr>
              <w:jc w:val="right"/>
              <w:rPr>
                <w:rFonts w:ascii="Courier New" w:eastAsia="Courier New" w:hAnsi="Courier New" w:cs="Courier New"/>
                <w:sz w:val="18"/>
                <w:szCs w:val="18"/>
              </w:rPr>
            </w:pPr>
            <w:r w:rsidRPr="00320607">
              <w:rPr>
                <w:rFonts w:ascii="Courier New" w:eastAsia="Courier New" w:hAnsi="Courier New" w:cs="Courier New"/>
                <w:sz w:val="18"/>
                <w:szCs w:val="18"/>
              </w:rPr>
              <w:t>300</w:t>
            </w:r>
          </w:p>
        </w:tc>
      </w:tr>
      <w:tr w:rsidR="003E49AA" w:rsidRPr="00320607">
        <w:trPr>
          <w:tblCellSpacing w:w="0" w:type="dxa"/>
        </w:trPr>
        <w:tc>
          <w:tcPr>
            <w:tcW w:w="2811" w:type="dxa"/>
            <w:tcBorders>
              <w:top w:val="nil"/>
              <w:left w:val="nil"/>
              <w:bottom w:val="nil"/>
              <w:right w:val="nil"/>
              <w:tl2br w:val="nil"/>
              <w:tr2bl w:val="nil"/>
            </w:tcBorders>
          </w:tcPr>
          <w:p w:rsidR="003E49AA" w:rsidRPr="00320607" w:rsidRDefault="009B27ED">
            <w:pPr>
              <w:rPr>
                <w:rFonts w:ascii="Courier New" w:eastAsia="Courier New" w:hAnsi="Courier New" w:cs="Courier New"/>
                <w:sz w:val="18"/>
                <w:szCs w:val="18"/>
              </w:rPr>
            </w:pPr>
            <w:r w:rsidRPr="00320607">
              <w:rPr>
                <w:rFonts w:ascii="Courier New" w:eastAsia="Courier New" w:hAnsi="Courier New" w:cs="Courier New"/>
                <w:sz w:val="18"/>
                <w:szCs w:val="18"/>
              </w:rPr>
              <w:t>от 501 до 1000</w:t>
            </w:r>
          </w:p>
        </w:tc>
        <w:tc>
          <w:tcPr>
            <w:tcW w:w="1848" w:type="dxa"/>
            <w:tcBorders>
              <w:top w:val="nil"/>
              <w:left w:val="nil"/>
              <w:bottom w:val="nil"/>
              <w:right w:val="nil"/>
              <w:tl2br w:val="nil"/>
              <w:tr2bl w:val="nil"/>
            </w:tcBorders>
          </w:tcPr>
          <w:p w:rsidR="003E49AA" w:rsidRPr="00320607" w:rsidRDefault="009B27ED">
            <w:pPr>
              <w:jc w:val="right"/>
              <w:rPr>
                <w:rFonts w:ascii="Courier New" w:eastAsia="Courier New" w:hAnsi="Courier New" w:cs="Courier New"/>
                <w:sz w:val="18"/>
                <w:szCs w:val="18"/>
              </w:rPr>
            </w:pPr>
            <w:r w:rsidRPr="00320607">
              <w:rPr>
                <w:rFonts w:ascii="Courier New" w:eastAsia="Courier New" w:hAnsi="Courier New" w:cs="Courier New"/>
                <w:sz w:val="18"/>
                <w:szCs w:val="18"/>
              </w:rPr>
              <w:t>200</w:t>
            </w:r>
          </w:p>
        </w:tc>
        <w:tc>
          <w:tcPr>
            <w:tcW w:w="1767" w:type="dxa"/>
            <w:tcBorders>
              <w:top w:val="nil"/>
              <w:left w:val="nil"/>
              <w:bottom w:val="nil"/>
              <w:right w:val="nil"/>
              <w:tl2br w:val="nil"/>
              <w:tr2bl w:val="nil"/>
            </w:tcBorders>
          </w:tcPr>
          <w:p w:rsidR="003E49AA" w:rsidRPr="00320607" w:rsidRDefault="009B27ED">
            <w:pPr>
              <w:jc w:val="right"/>
              <w:rPr>
                <w:rFonts w:ascii="Courier New" w:eastAsia="Courier New" w:hAnsi="Courier New" w:cs="Courier New"/>
                <w:sz w:val="18"/>
                <w:szCs w:val="18"/>
              </w:rPr>
            </w:pPr>
            <w:r w:rsidRPr="00320607">
              <w:rPr>
                <w:rFonts w:ascii="Courier New" w:eastAsia="Courier New" w:hAnsi="Courier New" w:cs="Courier New"/>
                <w:sz w:val="18"/>
                <w:szCs w:val="18"/>
              </w:rPr>
              <w:t>200</w:t>
            </w:r>
          </w:p>
        </w:tc>
        <w:tc>
          <w:tcPr>
            <w:tcW w:w="1528" w:type="dxa"/>
            <w:tcBorders>
              <w:top w:val="nil"/>
              <w:left w:val="nil"/>
              <w:bottom w:val="nil"/>
              <w:right w:val="nil"/>
              <w:tl2br w:val="nil"/>
              <w:tr2bl w:val="nil"/>
            </w:tcBorders>
          </w:tcPr>
          <w:p w:rsidR="003E49AA" w:rsidRPr="00320607" w:rsidRDefault="009B27ED">
            <w:pPr>
              <w:jc w:val="right"/>
              <w:rPr>
                <w:rFonts w:ascii="Courier New" w:eastAsia="Courier New" w:hAnsi="Courier New" w:cs="Courier New"/>
                <w:sz w:val="18"/>
                <w:szCs w:val="18"/>
              </w:rPr>
            </w:pPr>
            <w:r w:rsidRPr="00320607">
              <w:rPr>
                <w:rFonts w:ascii="Courier New" w:eastAsia="Courier New" w:hAnsi="Courier New" w:cs="Courier New"/>
                <w:sz w:val="18"/>
                <w:szCs w:val="18"/>
              </w:rPr>
              <w:t>400</w:t>
            </w:r>
          </w:p>
        </w:tc>
      </w:tr>
      <w:tr w:rsidR="003E49AA" w:rsidRPr="00320607">
        <w:trPr>
          <w:tblCellSpacing w:w="0" w:type="dxa"/>
        </w:trPr>
        <w:tc>
          <w:tcPr>
            <w:tcW w:w="2811" w:type="dxa"/>
            <w:tcBorders>
              <w:top w:val="nil"/>
              <w:left w:val="nil"/>
              <w:bottom w:val="nil"/>
              <w:right w:val="nil"/>
              <w:tl2br w:val="nil"/>
              <w:tr2bl w:val="nil"/>
            </w:tcBorders>
          </w:tcPr>
          <w:p w:rsidR="003E49AA" w:rsidRPr="00320607" w:rsidRDefault="009B27ED">
            <w:pPr>
              <w:rPr>
                <w:rFonts w:ascii="Courier New" w:eastAsia="Courier New" w:hAnsi="Courier New" w:cs="Courier New"/>
                <w:sz w:val="18"/>
                <w:szCs w:val="18"/>
              </w:rPr>
            </w:pPr>
            <w:r w:rsidRPr="00320607">
              <w:rPr>
                <w:rFonts w:ascii="Courier New" w:eastAsia="Courier New" w:hAnsi="Courier New" w:cs="Courier New"/>
                <w:sz w:val="18"/>
                <w:szCs w:val="18"/>
              </w:rPr>
              <w:t>от 1001 до 2000</w:t>
            </w:r>
          </w:p>
        </w:tc>
        <w:tc>
          <w:tcPr>
            <w:tcW w:w="1848" w:type="dxa"/>
            <w:tcBorders>
              <w:top w:val="nil"/>
              <w:left w:val="nil"/>
              <w:bottom w:val="nil"/>
              <w:right w:val="nil"/>
              <w:tl2br w:val="nil"/>
              <w:tr2bl w:val="nil"/>
            </w:tcBorders>
          </w:tcPr>
          <w:p w:rsidR="003E49AA" w:rsidRPr="00320607" w:rsidRDefault="009B27ED">
            <w:pPr>
              <w:jc w:val="right"/>
              <w:rPr>
                <w:rFonts w:ascii="Courier New" w:eastAsia="Courier New" w:hAnsi="Courier New" w:cs="Courier New"/>
                <w:sz w:val="18"/>
                <w:szCs w:val="18"/>
              </w:rPr>
            </w:pPr>
            <w:r w:rsidRPr="00320607">
              <w:rPr>
                <w:rFonts w:ascii="Courier New" w:eastAsia="Courier New" w:hAnsi="Courier New" w:cs="Courier New"/>
                <w:sz w:val="18"/>
                <w:szCs w:val="18"/>
              </w:rPr>
              <w:t>300</w:t>
            </w:r>
          </w:p>
        </w:tc>
        <w:tc>
          <w:tcPr>
            <w:tcW w:w="1767" w:type="dxa"/>
            <w:tcBorders>
              <w:top w:val="nil"/>
              <w:left w:val="nil"/>
              <w:bottom w:val="nil"/>
              <w:right w:val="nil"/>
              <w:tl2br w:val="nil"/>
              <w:tr2bl w:val="nil"/>
            </w:tcBorders>
          </w:tcPr>
          <w:p w:rsidR="003E49AA" w:rsidRPr="00320607" w:rsidRDefault="009B27ED">
            <w:pPr>
              <w:jc w:val="right"/>
              <w:rPr>
                <w:rFonts w:ascii="Courier New" w:eastAsia="Courier New" w:hAnsi="Courier New" w:cs="Courier New"/>
                <w:sz w:val="18"/>
                <w:szCs w:val="18"/>
              </w:rPr>
            </w:pPr>
            <w:r w:rsidRPr="00320607">
              <w:rPr>
                <w:rFonts w:ascii="Courier New" w:eastAsia="Courier New" w:hAnsi="Courier New" w:cs="Courier New"/>
                <w:sz w:val="18"/>
                <w:szCs w:val="18"/>
              </w:rPr>
              <w:t>300</w:t>
            </w:r>
          </w:p>
        </w:tc>
        <w:tc>
          <w:tcPr>
            <w:tcW w:w="1528" w:type="dxa"/>
            <w:tcBorders>
              <w:top w:val="nil"/>
              <w:left w:val="nil"/>
              <w:bottom w:val="nil"/>
              <w:right w:val="nil"/>
              <w:tl2br w:val="nil"/>
              <w:tr2bl w:val="nil"/>
            </w:tcBorders>
          </w:tcPr>
          <w:p w:rsidR="003E49AA" w:rsidRPr="00320607" w:rsidRDefault="009B27ED">
            <w:pPr>
              <w:jc w:val="right"/>
              <w:rPr>
                <w:rFonts w:ascii="Courier New" w:eastAsia="Courier New" w:hAnsi="Courier New" w:cs="Courier New"/>
                <w:sz w:val="18"/>
                <w:szCs w:val="18"/>
              </w:rPr>
            </w:pPr>
            <w:r w:rsidRPr="00320607">
              <w:rPr>
                <w:rFonts w:ascii="Courier New" w:eastAsia="Courier New" w:hAnsi="Courier New" w:cs="Courier New"/>
                <w:sz w:val="18"/>
                <w:szCs w:val="18"/>
              </w:rPr>
              <w:t>600</w:t>
            </w:r>
          </w:p>
        </w:tc>
      </w:tr>
      <w:tr w:rsidR="003E49AA" w:rsidRPr="00320607">
        <w:trPr>
          <w:tblCellSpacing w:w="0" w:type="dxa"/>
        </w:trPr>
        <w:tc>
          <w:tcPr>
            <w:tcW w:w="2811" w:type="dxa"/>
            <w:tcBorders>
              <w:top w:val="nil"/>
              <w:left w:val="nil"/>
              <w:bottom w:val="nil"/>
              <w:right w:val="nil"/>
              <w:tl2br w:val="nil"/>
              <w:tr2bl w:val="nil"/>
            </w:tcBorders>
          </w:tcPr>
          <w:p w:rsidR="003E49AA" w:rsidRPr="00320607" w:rsidRDefault="009B27ED">
            <w:pPr>
              <w:rPr>
                <w:rFonts w:ascii="Courier New" w:eastAsia="Courier New" w:hAnsi="Courier New" w:cs="Courier New"/>
                <w:sz w:val="18"/>
                <w:szCs w:val="18"/>
              </w:rPr>
            </w:pPr>
            <w:r w:rsidRPr="00320607">
              <w:rPr>
                <w:rFonts w:ascii="Courier New" w:eastAsia="Courier New" w:hAnsi="Courier New" w:cs="Courier New"/>
                <w:sz w:val="18"/>
                <w:szCs w:val="18"/>
              </w:rPr>
              <w:t>от 2001 до 5000</w:t>
            </w:r>
          </w:p>
        </w:tc>
        <w:tc>
          <w:tcPr>
            <w:tcW w:w="1848" w:type="dxa"/>
            <w:tcBorders>
              <w:top w:val="nil"/>
              <w:left w:val="nil"/>
              <w:bottom w:val="nil"/>
              <w:right w:val="nil"/>
              <w:tl2br w:val="nil"/>
              <w:tr2bl w:val="nil"/>
            </w:tcBorders>
          </w:tcPr>
          <w:p w:rsidR="003E49AA" w:rsidRPr="00320607" w:rsidRDefault="009B27ED">
            <w:pPr>
              <w:jc w:val="right"/>
              <w:rPr>
                <w:rFonts w:ascii="Courier New" w:eastAsia="Courier New" w:hAnsi="Courier New" w:cs="Courier New"/>
                <w:sz w:val="18"/>
                <w:szCs w:val="18"/>
              </w:rPr>
            </w:pPr>
            <w:r w:rsidRPr="00320607">
              <w:rPr>
                <w:rFonts w:ascii="Courier New" w:eastAsia="Courier New" w:hAnsi="Courier New" w:cs="Courier New"/>
                <w:sz w:val="18"/>
                <w:szCs w:val="18"/>
              </w:rPr>
              <w:t>500</w:t>
            </w:r>
          </w:p>
        </w:tc>
        <w:tc>
          <w:tcPr>
            <w:tcW w:w="1767" w:type="dxa"/>
            <w:tcBorders>
              <w:top w:val="nil"/>
              <w:left w:val="nil"/>
              <w:bottom w:val="nil"/>
              <w:right w:val="nil"/>
              <w:tl2br w:val="nil"/>
              <w:tr2bl w:val="nil"/>
            </w:tcBorders>
          </w:tcPr>
          <w:p w:rsidR="003E49AA" w:rsidRPr="00320607" w:rsidRDefault="009B27ED">
            <w:pPr>
              <w:jc w:val="right"/>
              <w:rPr>
                <w:rFonts w:ascii="Courier New" w:eastAsia="Courier New" w:hAnsi="Courier New" w:cs="Courier New"/>
                <w:sz w:val="18"/>
                <w:szCs w:val="18"/>
              </w:rPr>
            </w:pPr>
            <w:r w:rsidRPr="00320607">
              <w:rPr>
                <w:rFonts w:ascii="Courier New" w:eastAsia="Courier New" w:hAnsi="Courier New" w:cs="Courier New"/>
                <w:sz w:val="18"/>
                <w:szCs w:val="18"/>
              </w:rPr>
              <w:t>500</w:t>
            </w:r>
          </w:p>
        </w:tc>
        <w:tc>
          <w:tcPr>
            <w:tcW w:w="1528" w:type="dxa"/>
            <w:tcBorders>
              <w:top w:val="nil"/>
              <w:left w:val="nil"/>
              <w:bottom w:val="nil"/>
              <w:right w:val="nil"/>
              <w:tl2br w:val="nil"/>
              <w:tr2bl w:val="nil"/>
            </w:tcBorders>
          </w:tcPr>
          <w:p w:rsidR="003E49AA" w:rsidRPr="00320607" w:rsidRDefault="009B27ED">
            <w:pPr>
              <w:jc w:val="right"/>
              <w:rPr>
                <w:rFonts w:ascii="Courier New" w:eastAsia="Courier New" w:hAnsi="Courier New" w:cs="Courier New"/>
                <w:sz w:val="18"/>
                <w:szCs w:val="18"/>
              </w:rPr>
            </w:pPr>
            <w:r w:rsidRPr="00320607">
              <w:rPr>
                <w:rFonts w:ascii="Courier New" w:eastAsia="Courier New" w:hAnsi="Courier New" w:cs="Courier New"/>
                <w:sz w:val="18"/>
                <w:szCs w:val="18"/>
              </w:rPr>
              <w:t>1000</w:t>
            </w:r>
          </w:p>
        </w:tc>
      </w:tr>
      <w:tr w:rsidR="003E49AA" w:rsidRPr="00320607">
        <w:trPr>
          <w:tblCellSpacing w:w="0" w:type="dxa"/>
        </w:trPr>
        <w:tc>
          <w:tcPr>
            <w:tcW w:w="2811" w:type="dxa"/>
            <w:tcBorders>
              <w:top w:val="nil"/>
              <w:left w:val="nil"/>
              <w:bottom w:val="nil"/>
              <w:right w:val="nil"/>
              <w:tl2br w:val="nil"/>
              <w:tr2bl w:val="nil"/>
            </w:tcBorders>
          </w:tcPr>
          <w:p w:rsidR="003E49AA" w:rsidRPr="00320607" w:rsidRDefault="009B27ED">
            <w:pPr>
              <w:rPr>
                <w:rFonts w:ascii="Courier New" w:eastAsia="Courier New" w:hAnsi="Courier New" w:cs="Courier New"/>
                <w:sz w:val="18"/>
                <w:szCs w:val="18"/>
              </w:rPr>
            </w:pPr>
            <w:r w:rsidRPr="00320607">
              <w:rPr>
                <w:rFonts w:ascii="Courier New" w:eastAsia="Courier New" w:hAnsi="Courier New" w:cs="Courier New"/>
                <w:sz w:val="18"/>
                <w:szCs w:val="18"/>
              </w:rPr>
              <w:t>от 5001 до 10000</w:t>
            </w:r>
          </w:p>
        </w:tc>
        <w:tc>
          <w:tcPr>
            <w:tcW w:w="1848" w:type="dxa"/>
            <w:tcBorders>
              <w:top w:val="nil"/>
              <w:left w:val="nil"/>
              <w:bottom w:val="nil"/>
              <w:right w:val="nil"/>
              <w:tl2br w:val="nil"/>
              <w:tr2bl w:val="nil"/>
            </w:tcBorders>
          </w:tcPr>
          <w:p w:rsidR="003E49AA" w:rsidRPr="00320607" w:rsidRDefault="009B27ED">
            <w:pPr>
              <w:jc w:val="right"/>
              <w:rPr>
                <w:rFonts w:ascii="Courier New" w:eastAsia="Courier New" w:hAnsi="Courier New" w:cs="Courier New"/>
                <w:sz w:val="18"/>
                <w:szCs w:val="18"/>
              </w:rPr>
            </w:pPr>
            <w:r w:rsidRPr="00320607">
              <w:rPr>
                <w:rFonts w:ascii="Courier New" w:eastAsia="Courier New" w:hAnsi="Courier New" w:cs="Courier New"/>
                <w:sz w:val="18"/>
                <w:szCs w:val="18"/>
              </w:rPr>
              <w:t>750</w:t>
            </w:r>
          </w:p>
        </w:tc>
        <w:tc>
          <w:tcPr>
            <w:tcW w:w="1767" w:type="dxa"/>
            <w:tcBorders>
              <w:top w:val="nil"/>
              <w:left w:val="nil"/>
              <w:bottom w:val="nil"/>
              <w:right w:val="nil"/>
              <w:tl2br w:val="nil"/>
              <w:tr2bl w:val="nil"/>
            </w:tcBorders>
          </w:tcPr>
          <w:p w:rsidR="003E49AA" w:rsidRPr="00320607" w:rsidRDefault="009B27ED">
            <w:pPr>
              <w:jc w:val="right"/>
              <w:rPr>
                <w:rFonts w:ascii="Courier New" w:eastAsia="Courier New" w:hAnsi="Courier New" w:cs="Courier New"/>
                <w:sz w:val="18"/>
                <w:szCs w:val="18"/>
              </w:rPr>
            </w:pPr>
            <w:r w:rsidRPr="00320607">
              <w:rPr>
                <w:rFonts w:ascii="Courier New" w:eastAsia="Courier New" w:hAnsi="Courier New" w:cs="Courier New"/>
                <w:sz w:val="18"/>
                <w:szCs w:val="18"/>
              </w:rPr>
              <w:t>750</w:t>
            </w:r>
          </w:p>
        </w:tc>
        <w:tc>
          <w:tcPr>
            <w:tcW w:w="1528" w:type="dxa"/>
            <w:tcBorders>
              <w:top w:val="nil"/>
              <w:left w:val="nil"/>
              <w:bottom w:val="nil"/>
              <w:right w:val="nil"/>
              <w:tl2br w:val="nil"/>
              <w:tr2bl w:val="nil"/>
            </w:tcBorders>
          </w:tcPr>
          <w:p w:rsidR="003E49AA" w:rsidRPr="00320607" w:rsidRDefault="009B27ED">
            <w:pPr>
              <w:jc w:val="right"/>
              <w:rPr>
                <w:rFonts w:ascii="Courier New" w:eastAsia="Courier New" w:hAnsi="Courier New" w:cs="Courier New"/>
                <w:sz w:val="18"/>
                <w:szCs w:val="18"/>
              </w:rPr>
            </w:pPr>
            <w:r w:rsidRPr="00320607">
              <w:rPr>
                <w:rFonts w:ascii="Courier New" w:eastAsia="Courier New" w:hAnsi="Courier New" w:cs="Courier New"/>
                <w:sz w:val="18"/>
                <w:szCs w:val="18"/>
              </w:rPr>
              <w:t>1500</w:t>
            </w:r>
          </w:p>
        </w:tc>
      </w:tr>
      <w:tr w:rsidR="003E49AA" w:rsidRPr="00320607">
        <w:trPr>
          <w:tblCellSpacing w:w="0" w:type="dxa"/>
        </w:trPr>
        <w:tc>
          <w:tcPr>
            <w:tcW w:w="2811" w:type="dxa"/>
            <w:tcBorders>
              <w:top w:val="nil"/>
              <w:left w:val="nil"/>
              <w:bottom w:val="nil"/>
              <w:right w:val="nil"/>
              <w:tl2br w:val="nil"/>
              <w:tr2bl w:val="nil"/>
            </w:tcBorders>
          </w:tcPr>
          <w:p w:rsidR="003E49AA" w:rsidRPr="00320607" w:rsidRDefault="009B27ED">
            <w:pPr>
              <w:rPr>
                <w:rFonts w:ascii="Courier New" w:eastAsia="Courier New" w:hAnsi="Courier New" w:cs="Courier New"/>
                <w:sz w:val="18"/>
                <w:szCs w:val="18"/>
              </w:rPr>
            </w:pPr>
            <w:r w:rsidRPr="00320607">
              <w:rPr>
                <w:rFonts w:ascii="Courier New" w:eastAsia="Courier New" w:hAnsi="Courier New" w:cs="Courier New"/>
                <w:sz w:val="18"/>
                <w:szCs w:val="18"/>
              </w:rPr>
              <w:t>над 10000</w:t>
            </w:r>
          </w:p>
        </w:tc>
        <w:tc>
          <w:tcPr>
            <w:tcW w:w="1848" w:type="dxa"/>
            <w:tcBorders>
              <w:top w:val="nil"/>
              <w:left w:val="nil"/>
              <w:bottom w:val="nil"/>
              <w:right w:val="nil"/>
              <w:tl2br w:val="nil"/>
              <w:tr2bl w:val="nil"/>
            </w:tcBorders>
          </w:tcPr>
          <w:p w:rsidR="003E49AA" w:rsidRPr="00320607" w:rsidRDefault="009B27ED">
            <w:pPr>
              <w:jc w:val="right"/>
              <w:rPr>
                <w:rFonts w:ascii="Courier New" w:eastAsia="Courier New" w:hAnsi="Courier New" w:cs="Courier New"/>
                <w:sz w:val="18"/>
                <w:szCs w:val="18"/>
              </w:rPr>
            </w:pPr>
            <w:r w:rsidRPr="00320607">
              <w:rPr>
                <w:rFonts w:ascii="Courier New" w:eastAsia="Courier New" w:hAnsi="Courier New" w:cs="Courier New"/>
                <w:sz w:val="18"/>
                <w:szCs w:val="18"/>
              </w:rPr>
              <w:t>1000</w:t>
            </w:r>
          </w:p>
        </w:tc>
        <w:tc>
          <w:tcPr>
            <w:tcW w:w="1767" w:type="dxa"/>
            <w:tcBorders>
              <w:top w:val="nil"/>
              <w:left w:val="nil"/>
              <w:bottom w:val="nil"/>
              <w:right w:val="nil"/>
              <w:tl2br w:val="nil"/>
              <w:tr2bl w:val="nil"/>
            </w:tcBorders>
          </w:tcPr>
          <w:p w:rsidR="003E49AA" w:rsidRPr="00320607" w:rsidRDefault="009B27ED">
            <w:pPr>
              <w:jc w:val="right"/>
              <w:rPr>
                <w:rFonts w:ascii="Courier New" w:eastAsia="Courier New" w:hAnsi="Courier New" w:cs="Courier New"/>
                <w:sz w:val="18"/>
                <w:szCs w:val="18"/>
              </w:rPr>
            </w:pPr>
            <w:r w:rsidRPr="00320607">
              <w:rPr>
                <w:rFonts w:ascii="Courier New" w:eastAsia="Courier New" w:hAnsi="Courier New" w:cs="Courier New"/>
                <w:sz w:val="18"/>
                <w:szCs w:val="18"/>
              </w:rPr>
              <w:t>1000</w:t>
            </w:r>
          </w:p>
        </w:tc>
        <w:tc>
          <w:tcPr>
            <w:tcW w:w="1528" w:type="dxa"/>
            <w:tcBorders>
              <w:top w:val="nil"/>
              <w:left w:val="nil"/>
              <w:bottom w:val="nil"/>
              <w:right w:val="nil"/>
              <w:tl2br w:val="nil"/>
              <w:tr2bl w:val="nil"/>
            </w:tcBorders>
          </w:tcPr>
          <w:p w:rsidR="003E49AA" w:rsidRPr="00320607" w:rsidRDefault="009B27ED">
            <w:pPr>
              <w:jc w:val="right"/>
              <w:rPr>
                <w:rFonts w:ascii="Courier New" w:eastAsia="Courier New" w:hAnsi="Courier New" w:cs="Courier New"/>
                <w:sz w:val="18"/>
                <w:szCs w:val="18"/>
              </w:rPr>
            </w:pPr>
            <w:r w:rsidRPr="00320607">
              <w:rPr>
                <w:rFonts w:ascii="Courier New" w:eastAsia="Courier New" w:hAnsi="Courier New" w:cs="Courier New"/>
                <w:sz w:val="18"/>
                <w:szCs w:val="18"/>
              </w:rPr>
              <w:t>2000</w:t>
            </w:r>
          </w:p>
        </w:tc>
      </w:tr>
    </w:tbl>
    <w:p w:rsidR="003E49AA" w:rsidRPr="00320607" w:rsidRDefault="009B27ED">
      <w:pPr>
        <w:jc w:val="center"/>
      </w:pPr>
      <w:r w:rsidRPr="00320607">
        <w:t xml:space="preserve">Забележка. Таксата за контролното измерване се заплаща от </w:t>
      </w:r>
      <w:proofErr w:type="spellStart"/>
      <w:r w:rsidRPr="00320607">
        <w:t>корабопритежателя</w:t>
      </w:r>
      <w:proofErr w:type="spellEnd"/>
      <w:r w:rsidRPr="00320607">
        <w:t xml:space="preserve"> при установяване на разлика между данните, вписани в мерителното свидетелство и получените от контролното измерване.</w:t>
      </w:r>
    </w:p>
    <w:p w:rsidR="003E49AA" w:rsidRPr="00320607" w:rsidRDefault="009B27ED">
      <w:pPr>
        <w:spacing w:before="120"/>
        <w:ind w:firstLine="990"/>
        <w:jc w:val="center"/>
      </w:pPr>
      <w:r w:rsidRPr="00320607">
        <w:rPr>
          <w:b/>
          <w:bCs/>
        </w:rPr>
        <w:t>Чл. 16.</w:t>
      </w:r>
      <w:r w:rsidRPr="00320607">
        <w:t xml:space="preserve"> (Изм. - ДВ, бр. 17 от 2003 г.) За извършване на преглед (измерване) за издаване на мерително свидетелство за кораби от вътрешно плаване се събират следните такси:</w:t>
      </w:r>
    </w:p>
    <w:tbl>
      <w:tblPr>
        <w:tblW w:w="7954" w:type="dxa"/>
        <w:tblCellSpacing w:w="0" w:type="dxa"/>
        <w:tblLayout w:type="fixed"/>
        <w:tblCellMar>
          <w:top w:w="105" w:type="dxa"/>
          <w:left w:w="105" w:type="dxa"/>
          <w:bottom w:w="105" w:type="dxa"/>
          <w:right w:w="105" w:type="dxa"/>
        </w:tblCellMar>
        <w:tblLook w:val="04A0" w:firstRow="1" w:lastRow="0" w:firstColumn="1" w:lastColumn="0" w:noHBand="0" w:noVBand="1"/>
      </w:tblPr>
      <w:tblGrid>
        <w:gridCol w:w="2249"/>
        <w:gridCol w:w="1687"/>
        <w:gridCol w:w="2008"/>
        <w:gridCol w:w="2010"/>
      </w:tblGrid>
      <w:tr w:rsidR="003E49AA" w:rsidRPr="00320607">
        <w:trPr>
          <w:tblCellSpacing w:w="0" w:type="dxa"/>
        </w:trPr>
        <w:tc>
          <w:tcPr>
            <w:tcW w:w="7954" w:type="dxa"/>
            <w:gridSpan w:val="4"/>
            <w:tcBorders>
              <w:top w:val="nil"/>
              <w:left w:val="nil"/>
              <w:bottom w:val="nil"/>
              <w:right w:val="nil"/>
              <w:tl2br w:val="nil"/>
              <w:tr2bl w:val="nil"/>
            </w:tcBorders>
          </w:tcPr>
          <w:p w:rsidR="003E49AA" w:rsidRPr="00320607" w:rsidRDefault="009B27ED">
            <w:pPr>
              <w:jc w:val="right"/>
              <w:rPr>
                <w:rFonts w:ascii="Courier New" w:eastAsia="Courier New" w:hAnsi="Courier New" w:cs="Courier New"/>
                <w:sz w:val="18"/>
                <w:szCs w:val="18"/>
              </w:rPr>
            </w:pPr>
            <w:r w:rsidRPr="00320607">
              <w:rPr>
                <w:rFonts w:ascii="Courier New" w:eastAsia="Courier New" w:hAnsi="Courier New" w:cs="Courier New"/>
                <w:sz w:val="18"/>
                <w:szCs w:val="18"/>
              </w:rPr>
              <w:t>(в евро)</w:t>
            </w:r>
          </w:p>
        </w:tc>
      </w:tr>
      <w:tr w:rsidR="003E49AA" w:rsidRPr="00320607">
        <w:trPr>
          <w:tblCellSpacing w:w="0" w:type="dxa"/>
        </w:trPr>
        <w:tc>
          <w:tcPr>
            <w:tcW w:w="2249" w:type="dxa"/>
            <w:tcBorders>
              <w:top w:val="nil"/>
              <w:left w:val="nil"/>
              <w:bottom w:val="nil"/>
              <w:right w:val="nil"/>
              <w:tl2br w:val="nil"/>
              <w:tr2bl w:val="nil"/>
            </w:tcBorders>
          </w:tcPr>
          <w:p w:rsidR="003E49AA" w:rsidRPr="00320607" w:rsidRDefault="009B27ED">
            <w:pPr>
              <w:jc w:val="center"/>
              <w:rPr>
                <w:rFonts w:ascii="Courier New" w:eastAsia="Courier New" w:hAnsi="Courier New" w:cs="Courier New"/>
                <w:sz w:val="18"/>
                <w:szCs w:val="18"/>
              </w:rPr>
            </w:pPr>
            <w:r w:rsidRPr="00320607">
              <w:rPr>
                <w:rFonts w:ascii="Courier New" w:eastAsia="Courier New" w:hAnsi="Courier New" w:cs="Courier New"/>
                <w:sz w:val="18"/>
                <w:szCs w:val="18"/>
              </w:rPr>
              <w:t>Тип на кораба</w:t>
            </w:r>
          </w:p>
        </w:tc>
        <w:tc>
          <w:tcPr>
            <w:tcW w:w="1687" w:type="dxa"/>
            <w:tcBorders>
              <w:top w:val="nil"/>
              <w:left w:val="nil"/>
              <w:bottom w:val="nil"/>
              <w:right w:val="nil"/>
              <w:tl2br w:val="nil"/>
              <w:tr2bl w:val="nil"/>
            </w:tcBorders>
          </w:tcPr>
          <w:p w:rsidR="003E49AA" w:rsidRPr="00320607" w:rsidRDefault="009B27ED">
            <w:pPr>
              <w:jc w:val="center"/>
              <w:rPr>
                <w:rFonts w:ascii="Courier New" w:eastAsia="Courier New" w:hAnsi="Courier New" w:cs="Courier New"/>
                <w:sz w:val="18"/>
                <w:szCs w:val="18"/>
              </w:rPr>
            </w:pPr>
            <w:r w:rsidRPr="00320607">
              <w:rPr>
                <w:rFonts w:ascii="Courier New" w:eastAsia="Courier New" w:hAnsi="Courier New" w:cs="Courier New"/>
                <w:sz w:val="18"/>
                <w:szCs w:val="18"/>
              </w:rPr>
              <w:t>Първоначален</w:t>
            </w:r>
          </w:p>
        </w:tc>
        <w:tc>
          <w:tcPr>
            <w:tcW w:w="2008" w:type="dxa"/>
            <w:tcBorders>
              <w:top w:val="nil"/>
              <w:left w:val="nil"/>
              <w:bottom w:val="nil"/>
              <w:right w:val="nil"/>
              <w:tl2br w:val="nil"/>
              <w:tr2bl w:val="nil"/>
            </w:tcBorders>
          </w:tcPr>
          <w:p w:rsidR="003E49AA" w:rsidRPr="00320607" w:rsidRDefault="009B27ED">
            <w:pPr>
              <w:jc w:val="center"/>
              <w:rPr>
                <w:rFonts w:ascii="Courier New" w:eastAsia="Courier New" w:hAnsi="Courier New" w:cs="Courier New"/>
                <w:sz w:val="18"/>
                <w:szCs w:val="18"/>
              </w:rPr>
            </w:pPr>
            <w:r w:rsidRPr="00320607">
              <w:rPr>
                <w:rFonts w:ascii="Courier New" w:eastAsia="Courier New" w:hAnsi="Courier New" w:cs="Courier New"/>
                <w:sz w:val="18"/>
                <w:szCs w:val="18"/>
              </w:rPr>
              <w:t>Повторен преглед</w:t>
            </w:r>
          </w:p>
        </w:tc>
        <w:tc>
          <w:tcPr>
            <w:tcW w:w="2010" w:type="dxa"/>
            <w:tcBorders>
              <w:top w:val="nil"/>
              <w:left w:val="nil"/>
              <w:bottom w:val="nil"/>
              <w:right w:val="nil"/>
              <w:tl2br w:val="nil"/>
              <w:tr2bl w:val="nil"/>
            </w:tcBorders>
          </w:tcPr>
          <w:p w:rsidR="003E49AA" w:rsidRPr="00320607" w:rsidRDefault="009B27ED">
            <w:pPr>
              <w:jc w:val="center"/>
              <w:rPr>
                <w:rFonts w:ascii="Courier New" w:eastAsia="Courier New" w:hAnsi="Courier New" w:cs="Courier New"/>
                <w:sz w:val="18"/>
                <w:szCs w:val="18"/>
              </w:rPr>
            </w:pPr>
            <w:r w:rsidRPr="00320607">
              <w:rPr>
                <w:rFonts w:ascii="Courier New" w:eastAsia="Courier New" w:hAnsi="Courier New" w:cs="Courier New"/>
                <w:sz w:val="18"/>
                <w:szCs w:val="18"/>
              </w:rPr>
              <w:t>Контролен преглед</w:t>
            </w:r>
          </w:p>
        </w:tc>
      </w:tr>
      <w:tr w:rsidR="003E49AA" w:rsidRPr="00320607">
        <w:trPr>
          <w:tblCellSpacing w:w="0" w:type="dxa"/>
        </w:trPr>
        <w:tc>
          <w:tcPr>
            <w:tcW w:w="2249" w:type="dxa"/>
            <w:tcBorders>
              <w:top w:val="nil"/>
              <w:left w:val="nil"/>
              <w:bottom w:val="nil"/>
              <w:right w:val="nil"/>
              <w:tl2br w:val="nil"/>
              <w:tr2bl w:val="nil"/>
            </w:tcBorders>
          </w:tcPr>
          <w:p w:rsidR="003E49AA" w:rsidRPr="00320607" w:rsidRDefault="009B27ED">
            <w:pPr>
              <w:rPr>
                <w:rFonts w:ascii="Courier New" w:eastAsia="Courier New" w:hAnsi="Courier New" w:cs="Courier New"/>
                <w:sz w:val="18"/>
                <w:szCs w:val="18"/>
              </w:rPr>
            </w:pPr>
            <w:r w:rsidRPr="00320607">
              <w:rPr>
                <w:rFonts w:ascii="Courier New" w:eastAsia="Courier New" w:hAnsi="Courier New" w:cs="Courier New"/>
                <w:sz w:val="18"/>
                <w:szCs w:val="18"/>
              </w:rPr>
              <w:t>За превоз на товари</w:t>
            </w:r>
          </w:p>
        </w:tc>
        <w:tc>
          <w:tcPr>
            <w:tcW w:w="1687" w:type="dxa"/>
            <w:tcBorders>
              <w:top w:val="nil"/>
              <w:left w:val="nil"/>
              <w:bottom w:val="nil"/>
              <w:right w:val="nil"/>
              <w:tl2br w:val="nil"/>
              <w:tr2bl w:val="nil"/>
            </w:tcBorders>
          </w:tcPr>
          <w:p w:rsidR="003E49AA" w:rsidRPr="00320607" w:rsidRDefault="009B27ED">
            <w:pPr>
              <w:jc w:val="center"/>
              <w:rPr>
                <w:rFonts w:ascii="Courier New" w:eastAsia="Courier New" w:hAnsi="Courier New" w:cs="Courier New"/>
                <w:sz w:val="18"/>
                <w:szCs w:val="18"/>
              </w:rPr>
            </w:pPr>
            <w:r w:rsidRPr="00320607">
              <w:rPr>
                <w:rFonts w:ascii="Courier New" w:eastAsia="Courier New" w:hAnsi="Courier New" w:cs="Courier New"/>
                <w:sz w:val="18"/>
                <w:szCs w:val="18"/>
              </w:rPr>
              <w:t>250</w:t>
            </w:r>
          </w:p>
        </w:tc>
        <w:tc>
          <w:tcPr>
            <w:tcW w:w="2008" w:type="dxa"/>
            <w:tcBorders>
              <w:top w:val="nil"/>
              <w:left w:val="nil"/>
              <w:bottom w:val="nil"/>
              <w:right w:val="nil"/>
              <w:tl2br w:val="nil"/>
              <w:tr2bl w:val="nil"/>
            </w:tcBorders>
          </w:tcPr>
          <w:p w:rsidR="003E49AA" w:rsidRPr="00320607" w:rsidRDefault="009B27ED">
            <w:pPr>
              <w:jc w:val="center"/>
              <w:rPr>
                <w:rFonts w:ascii="Courier New" w:eastAsia="Courier New" w:hAnsi="Courier New" w:cs="Courier New"/>
                <w:sz w:val="18"/>
                <w:szCs w:val="18"/>
              </w:rPr>
            </w:pPr>
            <w:r w:rsidRPr="00320607">
              <w:rPr>
                <w:rFonts w:ascii="Courier New" w:eastAsia="Courier New" w:hAnsi="Courier New" w:cs="Courier New"/>
                <w:sz w:val="18"/>
                <w:szCs w:val="18"/>
              </w:rPr>
              <w:t>150</w:t>
            </w:r>
          </w:p>
        </w:tc>
        <w:tc>
          <w:tcPr>
            <w:tcW w:w="2010" w:type="dxa"/>
            <w:tcBorders>
              <w:top w:val="nil"/>
              <w:left w:val="nil"/>
              <w:bottom w:val="nil"/>
              <w:right w:val="nil"/>
              <w:tl2br w:val="nil"/>
              <w:tr2bl w:val="nil"/>
            </w:tcBorders>
          </w:tcPr>
          <w:p w:rsidR="003E49AA" w:rsidRPr="00320607" w:rsidRDefault="009B27ED">
            <w:pPr>
              <w:jc w:val="center"/>
              <w:rPr>
                <w:rFonts w:ascii="Courier New" w:eastAsia="Courier New" w:hAnsi="Courier New" w:cs="Courier New"/>
                <w:sz w:val="18"/>
                <w:szCs w:val="18"/>
              </w:rPr>
            </w:pPr>
            <w:r w:rsidRPr="00320607">
              <w:rPr>
                <w:rFonts w:ascii="Courier New" w:eastAsia="Courier New" w:hAnsi="Courier New" w:cs="Courier New"/>
                <w:sz w:val="18"/>
                <w:szCs w:val="18"/>
              </w:rPr>
              <w:t>200</w:t>
            </w:r>
          </w:p>
        </w:tc>
      </w:tr>
      <w:tr w:rsidR="003E49AA" w:rsidRPr="00320607">
        <w:trPr>
          <w:tblCellSpacing w:w="0" w:type="dxa"/>
        </w:trPr>
        <w:tc>
          <w:tcPr>
            <w:tcW w:w="2249" w:type="dxa"/>
            <w:tcBorders>
              <w:top w:val="nil"/>
              <w:left w:val="nil"/>
              <w:bottom w:val="nil"/>
              <w:right w:val="nil"/>
              <w:tl2br w:val="nil"/>
              <w:tr2bl w:val="nil"/>
            </w:tcBorders>
          </w:tcPr>
          <w:p w:rsidR="003E49AA" w:rsidRPr="00320607" w:rsidRDefault="009B27ED">
            <w:pPr>
              <w:rPr>
                <w:rFonts w:ascii="Courier New" w:eastAsia="Courier New" w:hAnsi="Courier New" w:cs="Courier New"/>
                <w:sz w:val="18"/>
                <w:szCs w:val="18"/>
              </w:rPr>
            </w:pPr>
            <w:r w:rsidRPr="00320607">
              <w:rPr>
                <w:rFonts w:ascii="Courier New" w:eastAsia="Courier New" w:hAnsi="Courier New" w:cs="Courier New"/>
                <w:sz w:val="18"/>
                <w:szCs w:val="18"/>
              </w:rPr>
              <w:t>Други кораби</w:t>
            </w:r>
          </w:p>
        </w:tc>
        <w:tc>
          <w:tcPr>
            <w:tcW w:w="1687" w:type="dxa"/>
            <w:tcBorders>
              <w:top w:val="nil"/>
              <w:left w:val="nil"/>
              <w:bottom w:val="nil"/>
              <w:right w:val="nil"/>
              <w:tl2br w:val="nil"/>
              <w:tr2bl w:val="nil"/>
            </w:tcBorders>
          </w:tcPr>
          <w:p w:rsidR="003E49AA" w:rsidRPr="00320607" w:rsidRDefault="009B27ED">
            <w:pPr>
              <w:jc w:val="center"/>
              <w:rPr>
                <w:rFonts w:ascii="Courier New" w:eastAsia="Courier New" w:hAnsi="Courier New" w:cs="Courier New"/>
                <w:sz w:val="18"/>
                <w:szCs w:val="18"/>
              </w:rPr>
            </w:pPr>
            <w:r w:rsidRPr="00320607">
              <w:rPr>
                <w:rFonts w:ascii="Courier New" w:eastAsia="Courier New" w:hAnsi="Courier New" w:cs="Courier New"/>
                <w:sz w:val="18"/>
                <w:szCs w:val="18"/>
              </w:rPr>
              <w:t>150</w:t>
            </w:r>
          </w:p>
        </w:tc>
        <w:tc>
          <w:tcPr>
            <w:tcW w:w="2008" w:type="dxa"/>
            <w:tcBorders>
              <w:top w:val="nil"/>
              <w:left w:val="nil"/>
              <w:bottom w:val="nil"/>
              <w:right w:val="nil"/>
              <w:tl2br w:val="nil"/>
              <w:tr2bl w:val="nil"/>
            </w:tcBorders>
          </w:tcPr>
          <w:p w:rsidR="003E49AA" w:rsidRPr="00320607" w:rsidRDefault="009B27ED">
            <w:pPr>
              <w:jc w:val="center"/>
              <w:rPr>
                <w:rFonts w:ascii="Courier New" w:eastAsia="Courier New" w:hAnsi="Courier New" w:cs="Courier New"/>
                <w:sz w:val="18"/>
                <w:szCs w:val="18"/>
              </w:rPr>
            </w:pPr>
            <w:r w:rsidRPr="00320607">
              <w:rPr>
                <w:rFonts w:ascii="Courier New" w:eastAsia="Courier New" w:hAnsi="Courier New" w:cs="Courier New"/>
                <w:sz w:val="18"/>
                <w:szCs w:val="18"/>
              </w:rPr>
              <w:t>50</w:t>
            </w:r>
          </w:p>
        </w:tc>
        <w:tc>
          <w:tcPr>
            <w:tcW w:w="2010" w:type="dxa"/>
            <w:tcBorders>
              <w:top w:val="nil"/>
              <w:left w:val="nil"/>
              <w:bottom w:val="nil"/>
              <w:right w:val="nil"/>
              <w:tl2br w:val="nil"/>
              <w:tr2bl w:val="nil"/>
            </w:tcBorders>
          </w:tcPr>
          <w:p w:rsidR="003E49AA" w:rsidRPr="00320607" w:rsidRDefault="009B27ED">
            <w:pPr>
              <w:jc w:val="center"/>
              <w:rPr>
                <w:rFonts w:ascii="Courier New" w:eastAsia="Courier New" w:hAnsi="Courier New" w:cs="Courier New"/>
                <w:sz w:val="18"/>
                <w:szCs w:val="18"/>
              </w:rPr>
            </w:pPr>
            <w:r w:rsidRPr="00320607">
              <w:rPr>
                <w:rFonts w:ascii="Courier New" w:eastAsia="Courier New" w:hAnsi="Courier New" w:cs="Courier New"/>
                <w:sz w:val="18"/>
                <w:szCs w:val="18"/>
              </w:rPr>
              <w:t>100</w:t>
            </w:r>
          </w:p>
        </w:tc>
      </w:tr>
    </w:tbl>
    <w:p w:rsidR="003E49AA" w:rsidRPr="00320607" w:rsidRDefault="009B27ED">
      <w:pPr>
        <w:jc w:val="center"/>
      </w:pPr>
      <w:r w:rsidRPr="00320607">
        <w:lastRenderedPageBreak/>
        <w:t xml:space="preserve">Забележка. Таксата за контролното измерване се заплаща от </w:t>
      </w:r>
      <w:proofErr w:type="spellStart"/>
      <w:r w:rsidRPr="00320607">
        <w:t>корабопритежателя</w:t>
      </w:r>
      <w:proofErr w:type="spellEnd"/>
      <w:r w:rsidRPr="00320607">
        <w:t xml:space="preserve"> при установяване на разлика между данните, вписани в мерителното свидетелство и получените от контролното измерване.</w:t>
      </w:r>
    </w:p>
    <w:p w:rsidR="003E49AA" w:rsidRPr="00320607" w:rsidRDefault="009B27ED">
      <w:pPr>
        <w:spacing w:before="120"/>
        <w:ind w:firstLine="990"/>
        <w:jc w:val="center"/>
      </w:pPr>
      <w:r w:rsidRPr="00320607">
        <w:rPr>
          <w:b/>
          <w:bCs/>
        </w:rPr>
        <w:t>Чл. 17.</w:t>
      </w:r>
      <w:r w:rsidRPr="00320607">
        <w:t xml:space="preserve"> За извършване на преглед за издаване на свидетелство за право на кораба да превозва зърно насипно се събират следните такси:</w:t>
      </w:r>
    </w:p>
    <w:tbl>
      <w:tblPr>
        <w:tblW w:w="7954" w:type="dxa"/>
        <w:tblCellSpacing w:w="0" w:type="dxa"/>
        <w:tblLayout w:type="fixed"/>
        <w:tblCellMar>
          <w:top w:w="105" w:type="dxa"/>
          <w:left w:w="105" w:type="dxa"/>
          <w:bottom w:w="105" w:type="dxa"/>
          <w:right w:w="105" w:type="dxa"/>
        </w:tblCellMar>
        <w:tblLook w:val="04A0" w:firstRow="1" w:lastRow="0" w:firstColumn="1" w:lastColumn="0" w:noHBand="0" w:noVBand="1"/>
      </w:tblPr>
      <w:tblGrid>
        <w:gridCol w:w="3897"/>
        <w:gridCol w:w="4057"/>
      </w:tblGrid>
      <w:tr w:rsidR="003E49AA" w:rsidRPr="00320607">
        <w:trPr>
          <w:tblCellSpacing w:w="0" w:type="dxa"/>
        </w:trPr>
        <w:tc>
          <w:tcPr>
            <w:tcW w:w="7954" w:type="dxa"/>
            <w:gridSpan w:val="2"/>
            <w:tcBorders>
              <w:top w:val="nil"/>
              <w:left w:val="nil"/>
              <w:bottom w:val="nil"/>
              <w:right w:val="nil"/>
              <w:tl2br w:val="nil"/>
              <w:tr2bl w:val="nil"/>
            </w:tcBorders>
          </w:tcPr>
          <w:p w:rsidR="003E49AA" w:rsidRPr="00320607" w:rsidRDefault="009B27ED">
            <w:pPr>
              <w:jc w:val="right"/>
              <w:rPr>
                <w:rFonts w:ascii="Courier New" w:eastAsia="Courier New" w:hAnsi="Courier New" w:cs="Courier New"/>
                <w:sz w:val="18"/>
                <w:szCs w:val="18"/>
              </w:rPr>
            </w:pPr>
            <w:r w:rsidRPr="00320607">
              <w:rPr>
                <w:rFonts w:ascii="Courier New" w:eastAsia="Courier New" w:hAnsi="Courier New" w:cs="Courier New"/>
                <w:sz w:val="18"/>
                <w:szCs w:val="18"/>
              </w:rPr>
              <w:t>(в евро)</w:t>
            </w:r>
          </w:p>
        </w:tc>
      </w:tr>
      <w:tr w:rsidR="003E49AA" w:rsidRPr="00320607">
        <w:trPr>
          <w:trHeight w:val="480"/>
          <w:tblCellSpacing w:w="0" w:type="dxa"/>
        </w:trPr>
        <w:tc>
          <w:tcPr>
            <w:tcW w:w="3897" w:type="dxa"/>
            <w:tcBorders>
              <w:top w:val="nil"/>
              <w:left w:val="nil"/>
              <w:bottom w:val="nil"/>
              <w:right w:val="nil"/>
              <w:tl2br w:val="nil"/>
              <w:tr2bl w:val="nil"/>
            </w:tcBorders>
            <w:vAlign w:val="center"/>
          </w:tcPr>
          <w:p w:rsidR="003E49AA" w:rsidRPr="00320607" w:rsidRDefault="009B27ED">
            <w:pPr>
              <w:jc w:val="center"/>
              <w:rPr>
                <w:rFonts w:ascii="Courier New" w:eastAsia="Courier New" w:hAnsi="Courier New" w:cs="Courier New"/>
                <w:sz w:val="18"/>
                <w:szCs w:val="18"/>
              </w:rPr>
            </w:pPr>
            <w:r w:rsidRPr="00320607">
              <w:rPr>
                <w:rFonts w:ascii="Courier New" w:eastAsia="Courier New" w:hAnsi="Courier New" w:cs="Courier New"/>
                <w:sz w:val="18"/>
                <w:szCs w:val="18"/>
              </w:rPr>
              <w:t>Бруто тонаж на кораба</w:t>
            </w:r>
          </w:p>
        </w:tc>
        <w:tc>
          <w:tcPr>
            <w:tcW w:w="4057" w:type="dxa"/>
            <w:tcBorders>
              <w:top w:val="nil"/>
              <w:left w:val="nil"/>
              <w:bottom w:val="nil"/>
              <w:right w:val="nil"/>
              <w:tl2br w:val="nil"/>
              <w:tr2bl w:val="nil"/>
            </w:tcBorders>
            <w:vAlign w:val="center"/>
          </w:tcPr>
          <w:p w:rsidR="003E49AA" w:rsidRPr="00320607" w:rsidRDefault="009B27ED">
            <w:pPr>
              <w:jc w:val="center"/>
              <w:rPr>
                <w:rFonts w:ascii="Courier New" w:eastAsia="Courier New" w:hAnsi="Courier New" w:cs="Courier New"/>
                <w:sz w:val="18"/>
                <w:szCs w:val="18"/>
              </w:rPr>
            </w:pPr>
            <w:r w:rsidRPr="00320607">
              <w:rPr>
                <w:rFonts w:ascii="Courier New" w:eastAsia="Courier New" w:hAnsi="Courier New" w:cs="Courier New"/>
                <w:sz w:val="18"/>
                <w:szCs w:val="18"/>
              </w:rPr>
              <w:t>Преглед</w:t>
            </w:r>
          </w:p>
        </w:tc>
      </w:tr>
      <w:tr w:rsidR="003E49AA" w:rsidRPr="00320607">
        <w:trPr>
          <w:tblCellSpacing w:w="0" w:type="dxa"/>
        </w:trPr>
        <w:tc>
          <w:tcPr>
            <w:tcW w:w="3897" w:type="dxa"/>
            <w:tcBorders>
              <w:top w:val="nil"/>
              <w:left w:val="nil"/>
              <w:bottom w:val="nil"/>
              <w:right w:val="nil"/>
              <w:tl2br w:val="nil"/>
              <w:tr2bl w:val="nil"/>
            </w:tcBorders>
          </w:tcPr>
          <w:p w:rsidR="003E49AA" w:rsidRPr="00320607" w:rsidRDefault="009B27ED">
            <w:pPr>
              <w:rPr>
                <w:rFonts w:ascii="Courier New" w:eastAsia="Courier New" w:hAnsi="Courier New" w:cs="Courier New"/>
                <w:sz w:val="18"/>
                <w:szCs w:val="18"/>
              </w:rPr>
            </w:pPr>
            <w:r w:rsidRPr="00320607">
              <w:rPr>
                <w:rFonts w:ascii="Courier New" w:eastAsia="Courier New" w:hAnsi="Courier New" w:cs="Courier New"/>
                <w:sz w:val="18"/>
                <w:szCs w:val="18"/>
              </w:rPr>
              <w:t>до 500</w:t>
            </w:r>
          </w:p>
        </w:tc>
        <w:tc>
          <w:tcPr>
            <w:tcW w:w="4057" w:type="dxa"/>
            <w:tcBorders>
              <w:top w:val="nil"/>
              <w:left w:val="nil"/>
              <w:bottom w:val="nil"/>
              <w:right w:val="nil"/>
              <w:tl2br w:val="nil"/>
              <w:tr2bl w:val="nil"/>
            </w:tcBorders>
          </w:tcPr>
          <w:p w:rsidR="003E49AA" w:rsidRPr="00320607" w:rsidRDefault="009B27ED">
            <w:pPr>
              <w:jc w:val="center"/>
              <w:rPr>
                <w:rFonts w:ascii="Courier New" w:eastAsia="Courier New" w:hAnsi="Courier New" w:cs="Courier New"/>
                <w:sz w:val="18"/>
                <w:szCs w:val="18"/>
              </w:rPr>
            </w:pPr>
            <w:r w:rsidRPr="00320607">
              <w:rPr>
                <w:rFonts w:ascii="Courier New" w:eastAsia="Courier New" w:hAnsi="Courier New" w:cs="Courier New"/>
                <w:sz w:val="18"/>
                <w:szCs w:val="18"/>
              </w:rPr>
              <w:t>200</w:t>
            </w:r>
          </w:p>
        </w:tc>
      </w:tr>
      <w:tr w:rsidR="003E49AA" w:rsidRPr="00320607">
        <w:trPr>
          <w:tblCellSpacing w:w="0" w:type="dxa"/>
        </w:trPr>
        <w:tc>
          <w:tcPr>
            <w:tcW w:w="3897" w:type="dxa"/>
            <w:tcBorders>
              <w:top w:val="nil"/>
              <w:left w:val="nil"/>
              <w:bottom w:val="nil"/>
              <w:right w:val="nil"/>
              <w:tl2br w:val="nil"/>
              <w:tr2bl w:val="nil"/>
            </w:tcBorders>
          </w:tcPr>
          <w:p w:rsidR="003E49AA" w:rsidRPr="00320607" w:rsidRDefault="009B27ED">
            <w:pPr>
              <w:rPr>
                <w:rFonts w:ascii="Courier New" w:eastAsia="Courier New" w:hAnsi="Courier New" w:cs="Courier New"/>
                <w:sz w:val="18"/>
                <w:szCs w:val="18"/>
              </w:rPr>
            </w:pPr>
            <w:r w:rsidRPr="00320607">
              <w:rPr>
                <w:rFonts w:ascii="Courier New" w:eastAsia="Courier New" w:hAnsi="Courier New" w:cs="Courier New"/>
                <w:sz w:val="18"/>
                <w:szCs w:val="18"/>
              </w:rPr>
              <w:t>от 501 до 15000</w:t>
            </w:r>
          </w:p>
        </w:tc>
        <w:tc>
          <w:tcPr>
            <w:tcW w:w="4057" w:type="dxa"/>
            <w:tcBorders>
              <w:top w:val="nil"/>
              <w:left w:val="nil"/>
              <w:bottom w:val="nil"/>
              <w:right w:val="nil"/>
              <w:tl2br w:val="nil"/>
              <w:tr2bl w:val="nil"/>
            </w:tcBorders>
          </w:tcPr>
          <w:p w:rsidR="003E49AA" w:rsidRPr="00320607" w:rsidRDefault="009B27ED">
            <w:pPr>
              <w:jc w:val="center"/>
              <w:rPr>
                <w:rFonts w:ascii="Courier New" w:eastAsia="Courier New" w:hAnsi="Courier New" w:cs="Courier New"/>
                <w:sz w:val="18"/>
                <w:szCs w:val="18"/>
              </w:rPr>
            </w:pPr>
            <w:r w:rsidRPr="00320607">
              <w:rPr>
                <w:rFonts w:ascii="Courier New" w:eastAsia="Courier New" w:hAnsi="Courier New" w:cs="Courier New"/>
                <w:sz w:val="18"/>
                <w:szCs w:val="18"/>
              </w:rPr>
              <w:t>300</w:t>
            </w:r>
          </w:p>
        </w:tc>
      </w:tr>
      <w:tr w:rsidR="003E49AA" w:rsidRPr="00320607">
        <w:trPr>
          <w:tblCellSpacing w:w="0" w:type="dxa"/>
        </w:trPr>
        <w:tc>
          <w:tcPr>
            <w:tcW w:w="3897" w:type="dxa"/>
            <w:tcBorders>
              <w:top w:val="nil"/>
              <w:left w:val="nil"/>
              <w:bottom w:val="nil"/>
              <w:right w:val="nil"/>
              <w:tl2br w:val="nil"/>
              <w:tr2bl w:val="nil"/>
            </w:tcBorders>
          </w:tcPr>
          <w:p w:rsidR="003E49AA" w:rsidRPr="00320607" w:rsidRDefault="009B27ED">
            <w:pPr>
              <w:rPr>
                <w:rFonts w:ascii="Courier New" w:eastAsia="Courier New" w:hAnsi="Courier New" w:cs="Courier New"/>
                <w:sz w:val="18"/>
                <w:szCs w:val="18"/>
              </w:rPr>
            </w:pPr>
            <w:r w:rsidRPr="00320607">
              <w:rPr>
                <w:rFonts w:ascii="Courier New" w:eastAsia="Courier New" w:hAnsi="Courier New" w:cs="Courier New"/>
                <w:sz w:val="18"/>
                <w:szCs w:val="18"/>
              </w:rPr>
              <w:t>над 15000</w:t>
            </w:r>
          </w:p>
        </w:tc>
        <w:tc>
          <w:tcPr>
            <w:tcW w:w="4057" w:type="dxa"/>
            <w:tcBorders>
              <w:top w:val="nil"/>
              <w:left w:val="nil"/>
              <w:bottom w:val="nil"/>
              <w:right w:val="nil"/>
              <w:tl2br w:val="nil"/>
              <w:tr2bl w:val="nil"/>
            </w:tcBorders>
          </w:tcPr>
          <w:p w:rsidR="003E49AA" w:rsidRPr="00320607" w:rsidRDefault="009B27ED">
            <w:pPr>
              <w:jc w:val="center"/>
              <w:rPr>
                <w:rFonts w:ascii="Courier New" w:eastAsia="Courier New" w:hAnsi="Courier New" w:cs="Courier New"/>
                <w:sz w:val="18"/>
                <w:szCs w:val="18"/>
              </w:rPr>
            </w:pPr>
            <w:r w:rsidRPr="00320607">
              <w:rPr>
                <w:rFonts w:ascii="Courier New" w:eastAsia="Courier New" w:hAnsi="Courier New" w:cs="Courier New"/>
                <w:sz w:val="18"/>
                <w:szCs w:val="18"/>
              </w:rPr>
              <w:t>400</w:t>
            </w:r>
          </w:p>
        </w:tc>
      </w:tr>
    </w:tbl>
    <w:p w:rsidR="003E49AA" w:rsidRPr="00320607" w:rsidRDefault="009B27ED">
      <w:pPr>
        <w:spacing w:before="120"/>
        <w:ind w:firstLine="990"/>
        <w:jc w:val="center"/>
      </w:pPr>
      <w:r w:rsidRPr="00320607">
        <w:rPr>
          <w:b/>
          <w:bCs/>
        </w:rPr>
        <w:t>Чл. 18.</w:t>
      </w:r>
      <w:r w:rsidRPr="00320607">
        <w:t xml:space="preserve"> (Изм. - ДВ, бр. 17 от 2003 г., бр. 101 от 2005 г.) За извършване на преглед за издаване или за продължаване на валидността на корабно удостоверение се събират следните такси:</w:t>
      </w:r>
    </w:p>
    <w:tbl>
      <w:tblPr>
        <w:tblW w:w="7954" w:type="dxa"/>
        <w:tblCellSpacing w:w="0" w:type="dxa"/>
        <w:tblLayout w:type="fixed"/>
        <w:tblCellMar>
          <w:top w:w="105" w:type="dxa"/>
          <w:left w:w="105" w:type="dxa"/>
          <w:bottom w:w="105" w:type="dxa"/>
          <w:right w:w="105" w:type="dxa"/>
        </w:tblCellMar>
        <w:tblLook w:val="04A0" w:firstRow="1" w:lastRow="0" w:firstColumn="1" w:lastColumn="0" w:noHBand="0" w:noVBand="1"/>
      </w:tblPr>
      <w:tblGrid>
        <w:gridCol w:w="3579"/>
        <w:gridCol w:w="2227"/>
        <w:gridCol w:w="2148"/>
      </w:tblGrid>
      <w:tr w:rsidR="003E49AA" w:rsidRPr="00320607">
        <w:trPr>
          <w:tblCellSpacing w:w="0" w:type="dxa"/>
        </w:trPr>
        <w:tc>
          <w:tcPr>
            <w:tcW w:w="7954" w:type="dxa"/>
            <w:gridSpan w:val="3"/>
            <w:tcBorders>
              <w:top w:val="nil"/>
              <w:left w:val="nil"/>
              <w:bottom w:val="nil"/>
              <w:right w:val="nil"/>
              <w:tl2br w:val="nil"/>
              <w:tr2bl w:val="nil"/>
            </w:tcBorders>
          </w:tcPr>
          <w:p w:rsidR="003E49AA" w:rsidRPr="00320607" w:rsidRDefault="009B27ED">
            <w:pPr>
              <w:jc w:val="right"/>
              <w:rPr>
                <w:rFonts w:ascii="Courier New" w:eastAsia="Courier New" w:hAnsi="Courier New" w:cs="Courier New"/>
                <w:sz w:val="18"/>
                <w:szCs w:val="18"/>
              </w:rPr>
            </w:pPr>
            <w:r w:rsidRPr="00320607">
              <w:rPr>
                <w:rFonts w:ascii="Courier New" w:eastAsia="Courier New" w:hAnsi="Courier New" w:cs="Courier New"/>
                <w:sz w:val="18"/>
                <w:szCs w:val="18"/>
              </w:rPr>
              <w:t>(в евро)</w:t>
            </w:r>
          </w:p>
        </w:tc>
      </w:tr>
      <w:tr w:rsidR="003E49AA" w:rsidRPr="00320607">
        <w:trPr>
          <w:tblCellSpacing w:w="0" w:type="dxa"/>
        </w:trPr>
        <w:tc>
          <w:tcPr>
            <w:tcW w:w="3579" w:type="dxa"/>
            <w:tcBorders>
              <w:top w:val="nil"/>
              <w:left w:val="nil"/>
              <w:bottom w:val="nil"/>
              <w:right w:val="nil"/>
              <w:tl2br w:val="nil"/>
              <w:tr2bl w:val="nil"/>
            </w:tcBorders>
          </w:tcPr>
          <w:p w:rsidR="003E49AA" w:rsidRPr="00320607" w:rsidRDefault="009B27ED">
            <w:pPr>
              <w:rPr>
                <w:rFonts w:ascii="Courier New" w:eastAsia="Courier New" w:hAnsi="Courier New" w:cs="Courier New"/>
                <w:sz w:val="18"/>
                <w:szCs w:val="18"/>
              </w:rPr>
            </w:pPr>
            <w:r w:rsidRPr="00320607">
              <w:rPr>
                <w:rFonts w:ascii="Courier New" w:eastAsia="Courier New" w:hAnsi="Courier New" w:cs="Courier New"/>
                <w:sz w:val="18"/>
                <w:szCs w:val="18"/>
              </w:rPr>
              <w:t>Тип на кораба</w:t>
            </w:r>
          </w:p>
        </w:tc>
        <w:tc>
          <w:tcPr>
            <w:tcW w:w="2227" w:type="dxa"/>
            <w:tcBorders>
              <w:top w:val="nil"/>
              <w:left w:val="nil"/>
              <w:bottom w:val="nil"/>
              <w:right w:val="nil"/>
              <w:tl2br w:val="nil"/>
              <w:tr2bl w:val="nil"/>
            </w:tcBorders>
          </w:tcPr>
          <w:p w:rsidR="003E49AA" w:rsidRPr="00320607" w:rsidRDefault="009B27ED">
            <w:pPr>
              <w:rPr>
                <w:rFonts w:ascii="Courier New" w:eastAsia="Courier New" w:hAnsi="Courier New" w:cs="Courier New"/>
                <w:sz w:val="18"/>
                <w:szCs w:val="18"/>
              </w:rPr>
            </w:pPr>
            <w:r w:rsidRPr="00320607">
              <w:rPr>
                <w:rFonts w:ascii="Courier New" w:eastAsia="Courier New" w:hAnsi="Courier New" w:cs="Courier New"/>
                <w:sz w:val="18"/>
                <w:szCs w:val="18"/>
              </w:rPr>
              <w:t>Първоначален преглед</w:t>
            </w:r>
          </w:p>
        </w:tc>
        <w:tc>
          <w:tcPr>
            <w:tcW w:w="2148" w:type="dxa"/>
            <w:tcBorders>
              <w:top w:val="nil"/>
              <w:left w:val="nil"/>
              <w:bottom w:val="nil"/>
              <w:right w:val="nil"/>
              <w:tl2br w:val="nil"/>
              <w:tr2bl w:val="nil"/>
            </w:tcBorders>
          </w:tcPr>
          <w:p w:rsidR="003E49AA" w:rsidRPr="00320607" w:rsidRDefault="009B27ED">
            <w:pPr>
              <w:rPr>
                <w:rFonts w:ascii="Courier New" w:eastAsia="Courier New" w:hAnsi="Courier New" w:cs="Courier New"/>
                <w:sz w:val="18"/>
                <w:szCs w:val="18"/>
              </w:rPr>
            </w:pPr>
            <w:proofErr w:type="spellStart"/>
            <w:r w:rsidRPr="00320607">
              <w:rPr>
                <w:rFonts w:ascii="Courier New" w:eastAsia="Courier New" w:hAnsi="Courier New" w:cs="Courier New"/>
                <w:sz w:val="18"/>
                <w:szCs w:val="18"/>
              </w:rPr>
              <w:t>Подновителен</w:t>
            </w:r>
            <w:proofErr w:type="spellEnd"/>
            <w:r w:rsidRPr="00320607">
              <w:rPr>
                <w:rFonts w:ascii="Courier New" w:eastAsia="Courier New" w:hAnsi="Courier New" w:cs="Courier New"/>
                <w:sz w:val="18"/>
                <w:szCs w:val="18"/>
              </w:rPr>
              <w:t xml:space="preserve"> преглед</w:t>
            </w:r>
          </w:p>
        </w:tc>
      </w:tr>
      <w:tr w:rsidR="003E49AA" w:rsidRPr="00320607">
        <w:trPr>
          <w:tblCellSpacing w:w="0" w:type="dxa"/>
        </w:trPr>
        <w:tc>
          <w:tcPr>
            <w:tcW w:w="3579" w:type="dxa"/>
            <w:tcBorders>
              <w:top w:val="nil"/>
              <w:left w:val="nil"/>
              <w:bottom w:val="nil"/>
              <w:right w:val="nil"/>
              <w:tl2br w:val="nil"/>
              <w:tr2bl w:val="nil"/>
            </w:tcBorders>
          </w:tcPr>
          <w:p w:rsidR="003E49AA" w:rsidRPr="00320607" w:rsidRDefault="009B27ED">
            <w:pPr>
              <w:rPr>
                <w:rFonts w:ascii="Courier New" w:eastAsia="Courier New" w:hAnsi="Courier New" w:cs="Courier New"/>
                <w:sz w:val="18"/>
                <w:szCs w:val="18"/>
              </w:rPr>
            </w:pPr>
            <w:r w:rsidRPr="00320607">
              <w:rPr>
                <w:rFonts w:ascii="Courier New" w:eastAsia="Courier New" w:hAnsi="Courier New" w:cs="Courier New"/>
                <w:sz w:val="18"/>
                <w:szCs w:val="18"/>
              </w:rPr>
              <w:t xml:space="preserve">Самоходни кораби, вкл. пътнически </w:t>
            </w:r>
          </w:p>
        </w:tc>
        <w:tc>
          <w:tcPr>
            <w:tcW w:w="2227" w:type="dxa"/>
            <w:tcBorders>
              <w:top w:val="nil"/>
              <w:left w:val="nil"/>
              <w:bottom w:val="nil"/>
              <w:right w:val="nil"/>
              <w:tl2br w:val="nil"/>
              <w:tr2bl w:val="nil"/>
            </w:tcBorders>
          </w:tcPr>
          <w:p w:rsidR="003E49AA" w:rsidRPr="00320607" w:rsidRDefault="009B27ED">
            <w:pPr>
              <w:jc w:val="center"/>
              <w:rPr>
                <w:rFonts w:ascii="Courier New" w:eastAsia="Courier New" w:hAnsi="Courier New" w:cs="Courier New"/>
                <w:sz w:val="18"/>
                <w:szCs w:val="18"/>
              </w:rPr>
            </w:pPr>
            <w:r w:rsidRPr="00320607">
              <w:rPr>
                <w:rFonts w:ascii="Courier New" w:eastAsia="Courier New" w:hAnsi="Courier New" w:cs="Courier New"/>
                <w:sz w:val="18"/>
                <w:szCs w:val="18"/>
              </w:rPr>
              <w:t>300</w:t>
            </w:r>
          </w:p>
        </w:tc>
        <w:tc>
          <w:tcPr>
            <w:tcW w:w="2148" w:type="dxa"/>
            <w:tcBorders>
              <w:top w:val="nil"/>
              <w:left w:val="nil"/>
              <w:bottom w:val="nil"/>
              <w:right w:val="nil"/>
              <w:tl2br w:val="nil"/>
              <w:tr2bl w:val="nil"/>
            </w:tcBorders>
          </w:tcPr>
          <w:p w:rsidR="003E49AA" w:rsidRPr="00320607" w:rsidRDefault="009B27ED">
            <w:pPr>
              <w:jc w:val="center"/>
              <w:rPr>
                <w:rFonts w:ascii="Courier New" w:eastAsia="Courier New" w:hAnsi="Courier New" w:cs="Courier New"/>
                <w:sz w:val="18"/>
                <w:szCs w:val="18"/>
              </w:rPr>
            </w:pPr>
            <w:r w:rsidRPr="00320607">
              <w:rPr>
                <w:rFonts w:ascii="Courier New" w:eastAsia="Courier New" w:hAnsi="Courier New" w:cs="Courier New"/>
                <w:sz w:val="18"/>
                <w:szCs w:val="18"/>
              </w:rPr>
              <w:t>200</w:t>
            </w:r>
          </w:p>
        </w:tc>
      </w:tr>
      <w:tr w:rsidR="003E49AA" w:rsidRPr="00320607">
        <w:trPr>
          <w:tblCellSpacing w:w="0" w:type="dxa"/>
        </w:trPr>
        <w:tc>
          <w:tcPr>
            <w:tcW w:w="3579" w:type="dxa"/>
            <w:tcBorders>
              <w:top w:val="nil"/>
              <w:left w:val="nil"/>
              <w:bottom w:val="nil"/>
              <w:right w:val="nil"/>
              <w:tl2br w:val="nil"/>
              <w:tr2bl w:val="nil"/>
            </w:tcBorders>
          </w:tcPr>
          <w:p w:rsidR="003E49AA" w:rsidRPr="00320607" w:rsidRDefault="009B27ED">
            <w:pPr>
              <w:rPr>
                <w:rFonts w:ascii="Courier New" w:eastAsia="Courier New" w:hAnsi="Courier New" w:cs="Courier New"/>
                <w:sz w:val="18"/>
                <w:szCs w:val="18"/>
              </w:rPr>
            </w:pPr>
            <w:r w:rsidRPr="00320607">
              <w:rPr>
                <w:rFonts w:ascii="Courier New" w:eastAsia="Courier New" w:hAnsi="Courier New" w:cs="Courier New"/>
                <w:sz w:val="18"/>
                <w:szCs w:val="18"/>
              </w:rPr>
              <w:t xml:space="preserve">Други кораби </w:t>
            </w:r>
          </w:p>
        </w:tc>
        <w:tc>
          <w:tcPr>
            <w:tcW w:w="2227" w:type="dxa"/>
            <w:tcBorders>
              <w:top w:val="nil"/>
              <w:left w:val="nil"/>
              <w:bottom w:val="nil"/>
              <w:right w:val="nil"/>
              <w:tl2br w:val="nil"/>
              <w:tr2bl w:val="nil"/>
            </w:tcBorders>
          </w:tcPr>
          <w:p w:rsidR="003E49AA" w:rsidRPr="00320607" w:rsidRDefault="009B27ED">
            <w:pPr>
              <w:jc w:val="center"/>
              <w:rPr>
                <w:rFonts w:ascii="Courier New" w:eastAsia="Courier New" w:hAnsi="Courier New" w:cs="Courier New"/>
                <w:sz w:val="18"/>
                <w:szCs w:val="18"/>
              </w:rPr>
            </w:pPr>
            <w:r w:rsidRPr="00320607">
              <w:rPr>
                <w:rFonts w:ascii="Courier New" w:eastAsia="Courier New" w:hAnsi="Courier New" w:cs="Courier New"/>
                <w:sz w:val="18"/>
                <w:szCs w:val="18"/>
              </w:rPr>
              <w:t>150</w:t>
            </w:r>
          </w:p>
        </w:tc>
        <w:tc>
          <w:tcPr>
            <w:tcW w:w="2148" w:type="dxa"/>
            <w:tcBorders>
              <w:top w:val="nil"/>
              <w:left w:val="nil"/>
              <w:bottom w:val="nil"/>
              <w:right w:val="nil"/>
              <w:tl2br w:val="nil"/>
              <w:tr2bl w:val="nil"/>
            </w:tcBorders>
          </w:tcPr>
          <w:p w:rsidR="003E49AA" w:rsidRPr="00320607" w:rsidRDefault="009B27ED">
            <w:pPr>
              <w:jc w:val="center"/>
              <w:rPr>
                <w:rFonts w:ascii="Courier New" w:eastAsia="Courier New" w:hAnsi="Courier New" w:cs="Courier New"/>
                <w:sz w:val="18"/>
                <w:szCs w:val="18"/>
              </w:rPr>
            </w:pPr>
            <w:r w:rsidRPr="00320607">
              <w:rPr>
                <w:rFonts w:ascii="Courier New" w:eastAsia="Courier New" w:hAnsi="Courier New" w:cs="Courier New"/>
                <w:sz w:val="18"/>
                <w:szCs w:val="18"/>
              </w:rPr>
              <w:t>100</w:t>
            </w:r>
          </w:p>
        </w:tc>
      </w:tr>
    </w:tbl>
    <w:p w:rsidR="003E49AA" w:rsidRPr="00320607" w:rsidRDefault="009B27ED">
      <w:pPr>
        <w:spacing w:before="120"/>
        <w:ind w:firstLine="990"/>
        <w:jc w:val="center"/>
      </w:pPr>
      <w:r w:rsidRPr="00320607">
        <w:rPr>
          <w:b/>
          <w:bCs/>
        </w:rPr>
        <w:t>Чл. 19.</w:t>
      </w:r>
      <w:r w:rsidRPr="00320607">
        <w:t xml:space="preserve"> (Изм. - ДВ, бр. 101 от 2005 г.) За извършване на преглед за издаване на свидетелство за освобождаване или международно свидетелство за освобождаване по товарните </w:t>
      </w:r>
      <w:proofErr w:type="spellStart"/>
      <w:r w:rsidRPr="00320607">
        <w:t>водолинии</w:t>
      </w:r>
      <w:proofErr w:type="spellEnd"/>
      <w:r w:rsidRPr="00320607">
        <w:t xml:space="preserve"> се събират такси, равни на таксите, предвидени за извършване на годишен преглед по съответния вид изискване, от което се извършва освобождаването.</w:t>
      </w:r>
    </w:p>
    <w:p w:rsidR="003E49AA" w:rsidRPr="00320607" w:rsidRDefault="009B27ED">
      <w:pPr>
        <w:spacing w:before="120"/>
        <w:ind w:firstLine="990"/>
        <w:jc w:val="center"/>
      </w:pPr>
      <w:r w:rsidRPr="00320607">
        <w:rPr>
          <w:b/>
          <w:bCs/>
        </w:rPr>
        <w:t>Чл. 20.</w:t>
      </w:r>
      <w:r w:rsidRPr="00320607">
        <w:t xml:space="preserve"> (1) (Изм. - ДВ, бр. 47 от 2001 г., доп., бр. 105 от 2006 г.) За извършване на преглед за издаване на свидетелство за годност се събират следните такси:</w:t>
      </w:r>
    </w:p>
    <w:tbl>
      <w:tblPr>
        <w:tblW w:w="7954" w:type="dxa"/>
        <w:tblLayout w:type="fixed"/>
        <w:tblCellMar>
          <w:left w:w="0" w:type="dxa"/>
          <w:right w:w="0" w:type="dxa"/>
        </w:tblCellMar>
        <w:tblLook w:val="04A0" w:firstRow="1" w:lastRow="0" w:firstColumn="1" w:lastColumn="0" w:noHBand="0" w:noVBand="1"/>
      </w:tblPr>
      <w:tblGrid>
        <w:gridCol w:w="3092"/>
        <w:gridCol w:w="2176"/>
        <w:gridCol w:w="1536"/>
        <w:gridCol w:w="1150"/>
      </w:tblGrid>
      <w:tr w:rsidR="003E49AA" w:rsidRPr="00320607">
        <w:tc>
          <w:tcPr>
            <w:tcW w:w="7954" w:type="dxa"/>
            <w:gridSpan w:val="4"/>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right"/>
            </w:pPr>
            <w:r w:rsidRPr="00320607">
              <w:t>(в евро)</w:t>
            </w:r>
          </w:p>
        </w:tc>
      </w:tr>
      <w:tr w:rsidR="003E49AA" w:rsidRPr="00320607">
        <w:trPr>
          <w:trHeight w:val="210"/>
        </w:trPr>
        <w:tc>
          <w:tcPr>
            <w:tcW w:w="3092" w:type="dxa"/>
            <w:vMerge w:val="restart"/>
            <w:tcBorders>
              <w:top w:val="nil"/>
              <w:left w:val="nil"/>
              <w:bottom w:val="single" w:sz="8" w:space="0" w:color="000000"/>
              <w:right w:val="single" w:sz="8" w:space="0" w:color="000000"/>
              <w:tl2br w:val="nil"/>
              <w:tr2bl w:val="nil"/>
            </w:tcBorders>
            <w:tcMar>
              <w:top w:w="0" w:type="dxa"/>
              <w:left w:w="108" w:type="dxa"/>
              <w:bottom w:w="0" w:type="dxa"/>
              <w:right w:w="108" w:type="dxa"/>
            </w:tcMar>
          </w:tcPr>
          <w:p w:rsidR="003E49AA" w:rsidRPr="00320607" w:rsidRDefault="009B27ED">
            <w:pPr>
              <w:jc w:val="center"/>
            </w:pPr>
            <w:r w:rsidRPr="00320607">
              <w:t>Бруто тонаж на кораба</w:t>
            </w:r>
          </w:p>
        </w:tc>
        <w:tc>
          <w:tcPr>
            <w:tcW w:w="4862" w:type="dxa"/>
            <w:gridSpan w:val="3"/>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pPr>
            <w:r w:rsidRPr="00320607">
              <w:t>Прегледи</w:t>
            </w:r>
          </w:p>
        </w:tc>
      </w:tr>
      <w:tr w:rsidR="003E49AA" w:rsidRPr="00320607">
        <w:trPr>
          <w:trHeight w:val="210"/>
        </w:trPr>
        <w:tc>
          <w:tcPr>
            <w:tcW w:w="3092" w:type="dxa"/>
            <w:vMerge/>
            <w:tcBorders>
              <w:top w:val="nil"/>
              <w:left w:val="nil"/>
              <w:bottom w:val="single" w:sz="8" w:space="0" w:color="000000"/>
              <w:right w:val="single" w:sz="8" w:space="0" w:color="000000"/>
              <w:tl2br w:val="nil"/>
              <w:tr2bl w:val="nil"/>
            </w:tcBorders>
            <w:tcMar>
              <w:top w:w="0" w:type="dxa"/>
              <w:left w:w="108" w:type="dxa"/>
              <w:bottom w:w="0" w:type="dxa"/>
              <w:right w:w="108" w:type="dxa"/>
            </w:tcMar>
          </w:tcPr>
          <w:p w:rsidR="003E49AA" w:rsidRPr="00320607" w:rsidRDefault="003E49AA"/>
        </w:tc>
        <w:tc>
          <w:tcPr>
            <w:tcW w:w="217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rsidR="003E49AA" w:rsidRPr="00320607" w:rsidRDefault="009B27ED">
            <w:pPr>
              <w:jc w:val="center"/>
            </w:pPr>
            <w:r w:rsidRPr="00320607">
              <w:t>първоначален</w:t>
            </w:r>
          </w:p>
        </w:tc>
        <w:tc>
          <w:tcPr>
            <w:tcW w:w="153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rsidR="003E49AA" w:rsidRPr="00320607" w:rsidRDefault="009B27ED">
            <w:pPr>
              <w:jc w:val="center"/>
            </w:pPr>
            <w:proofErr w:type="spellStart"/>
            <w:r w:rsidRPr="00320607">
              <w:t>подновителен</w:t>
            </w:r>
            <w:proofErr w:type="spellEnd"/>
          </w:p>
        </w:tc>
        <w:tc>
          <w:tcPr>
            <w:tcW w:w="1150"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pPr>
            <w:r w:rsidRPr="00320607">
              <w:t>годишен</w:t>
            </w:r>
          </w:p>
        </w:tc>
      </w:tr>
      <w:tr w:rsidR="003E49AA" w:rsidRPr="00320607">
        <w:tc>
          <w:tcPr>
            <w:tcW w:w="3092"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r w:rsidRPr="00320607">
              <w:t>До 5</w:t>
            </w:r>
          </w:p>
        </w:tc>
        <w:tc>
          <w:tcPr>
            <w:tcW w:w="2176"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pPr>
            <w:r w:rsidRPr="00320607">
              <w:t>20</w:t>
            </w:r>
          </w:p>
        </w:tc>
        <w:tc>
          <w:tcPr>
            <w:tcW w:w="1536"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pPr>
            <w:r w:rsidRPr="00320607">
              <w:t>10</w:t>
            </w:r>
          </w:p>
        </w:tc>
        <w:tc>
          <w:tcPr>
            <w:tcW w:w="1150"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pPr>
            <w:r w:rsidRPr="00320607">
              <w:t>5</w:t>
            </w:r>
          </w:p>
        </w:tc>
      </w:tr>
      <w:tr w:rsidR="003E49AA" w:rsidRPr="00320607">
        <w:tc>
          <w:tcPr>
            <w:tcW w:w="3092"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r w:rsidRPr="00320607">
              <w:t>От 6 до 10</w:t>
            </w:r>
          </w:p>
        </w:tc>
        <w:tc>
          <w:tcPr>
            <w:tcW w:w="2176"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pPr>
            <w:r w:rsidRPr="00320607">
              <w:t>40</w:t>
            </w:r>
          </w:p>
        </w:tc>
        <w:tc>
          <w:tcPr>
            <w:tcW w:w="1536"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pPr>
            <w:r w:rsidRPr="00320607">
              <w:t>20</w:t>
            </w:r>
          </w:p>
        </w:tc>
        <w:tc>
          <w:tcPr>
            <w:tcW w:w="1150"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pPr>
            <w:r w:rsidRPr="00320607">
              <w:t>15</w:t>
            </w:r>
          </w:p>
        </w:tc>
      </w:tr>
      <w:tr w:rsidR="003E49AA" w:rsidRPr="00320607">
        <w:tc>
          <w:tcPr>
            <w:tcW w:w="3092"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r w:rsidRPr="00320607">
              <w:t>От 11 до 40</w:t>
            </w:r>
          </w:p>
        </w:tc>
        <w:tc>
          <w:tcPr>
            <w:tcW w:w="2176"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pPr>
            <w:r w:rsidRPr="00320607">
              <w:t>100</w:t>
            </w:r>
          </w:p>
        </w:tc>
        <w:tc>
          <w:tcPr>
            <w:tcW w:w="1536"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pPr>
            <w:r w:rsidRPr="00320607">
              <w:t>50</w:t>
            </w:r>
          </w:p>
        </w:tc>
        <w:tc>
          <w:tcPr>
            <w:tcW w:w="1150"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pPr>
            <w:r w:rsidRPr="00320607">
              <w:t>35</w:t>
            </w:r>
          </w:p>
        </w:tc>
      </w:tr>
      <w:tr w:rsidR="003E49AA" w:rsidRPr="00320607">
        <w:tc>
          <w:tcPr>
            <w:tcW w:w="3092"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r w:rsidRPr="00320607">
              <w:t>От 41 до 300</w:t>
            </w:r>
          </w:p>
        </w:tc>
        <w:tc>
          <w:tcPr>
            <w:tcW w:w="2176"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pPr>
            <w:r w:rsidRPr="00320607">
              <w:t>200</w:t>
            </w:r>
          </w:p>
        </w:tc>
        <w:tc>
          <w:tcPr>
            <w:tcW w:w="1536"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pPr>
            <w:r w:rsidRPr="00320607">
              <w:t>100</w:t>
            </w:r>
          </w:p>
        </w:tc>
        <w:tc>
          <w:tcPr>
            <w:tcW w:w="1150"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pPr>
            <w:r w:rsidRPr="00320607">
              <w:t>70</w:t>
            </w:r>
          </w:p>
        </w:tc>
      </w:tr>
      <w:tr w:rsidR="003E49AA" w:rsidRPr="00320607">
        <w:tc>
          <w:tcPr>
            <w:tcW w:w="3092"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r w:rsidRPr="00320607">
              <w:t>От 301 до 500</w:t>
            </w:r>
          </w:p>
        </w:tc>
        <w:tc>
          <w:tcPr>
            <w:tcW w:w="2176"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pPr>
            <w:r w:rsidRPr="00320607">
              <w:t>300</w:t>
            </w:r>
          </w:p>
        </w:tc>
        <w:tc>
          <w:tcPr>
            <w:tcW w:w="1536"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pPr>
            <w:r w:rsidRPr="00320607">
              <w:t>150</w:t>
            </w:r>
          </w:p>
        </w:tc>
        <w:tc>
          <w:tcPr>
            <w:tcW w:w="1150"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pPr>
            <w:r w:rsidRPr="00320607">
              <w:t>100</w:t>
            </w:r>
          </w:p>
        </w:tc>
      </w:tr>
      <w:tr w:rsidR="003E49AA" w:rsidRPr="00320607">
        <w:tc>
          <w:tcPr>
            <w:tcW w:w="3092"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r w:rsidRPr="00320607">
              <w:t>Над 500</w:t>
            </w:r>
          </w:p>
        </w:tc>
        <w:tc>
          <w:tcPr>
            <w:tcW w:w="2176"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pPr>
            <w:r w:rsidRPr="00320607">
              <w:t>400</w:t>
            </w:r>
          </w:p>
        </w:tc>
        <w:tc>
          <w:tcPr>
            <w:tcW w:w="1536"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pPr>
            <w:r w:rsidRPr="00320607">
              <w:t>200</w:t>
            </w:r>
          </w:p>
        </w:tc>
        <w:tc>
          <w:tcPr>
            <w:tcW w:w="1150"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pPr>
            <w:r w:rsidRPr="00320607">
              <w:t>150</w:t>
            </w:r>
          </w:p>
        </w:tc>
      </w:tr>
    </w:tbl>
    <w:p w:rsidR="003E49AA" w:rsidRPr="00320607" w:rsidRDefault="009B27ED">
      <w:pPr>
        <w:jc w:val="center"/>
      </w:pPr>
      <w:r w:rsidRPr="00320607">
        <w:t> </w:t>
      </w:r>
    </w:p>
    <w:p w:rsidR="003E49AA" w:rsidRPr="00320607" w:rsidRDefault="009B27ED">
      <w:pPr>
        <w:spacing w:before="120"/>
        <w:ind w:firstLine="990"/>
        <w:jc w:val="center"/>
      </w:pPr>
      <w:r w:rsidRPr="00320607">
        <w:t>(2) Таксите се събират със следните увеличения:</w:t>
      </w:r>
    </w:p>
    <w:p w:rsidR="003E49AA" w:rsidRPr="00320607" w:rsidRDefault="009B27ED">
      <w:pPr>
        <w:jc w:val="center"/>
      </w:pPr>
      <w:r w:rsidRPr="00320607">
        <w:t>1. за пътнически кораби - 25 на сто;</w:t>
      </w:r>
    </w:p>
    <w:p w:rsidR="003E49AA" w:rsidRPr="00320607" w:rsidRDefault="009B27ED">
      <w:pPr>
        <w:jc w:val="center"/>
      </w:pPr>
      <w:r w:rsidRPr="00320607">
        <w:t>2. за наливни кораби и приравнени към тях - 25 на сто.</w:t>
      </w:r>
    </w:p>
    <w:p w:rsidR="003E49AA" w:rsidRPr="00320607" w:rsidRDefault="009B27ED">
      <w:pPr>
        <w:jc w:val="center"/>
      </w:pPr>
      <w:r w:rsidRPr="00320607">
        <w:t>(3) (Нова - ДВ, бр. 101 от 2005 г.) За извършване на преглед за издаване на свидетелство за годност за сезонен превоз на хора се събират следните такси:</w:t>
      </w:r>
    </w:p>
    <w:p w:rsidR="003E49AA" w:rsidRPr="00320607" w:rsidRDefault="009B27ED">
      <w:pPr>
        <w:jc w:val="center"/>
      </w:pPr>
      <w:r w:rsidRPr="00320607">
        <w:lastRenderedPageBreak/>
        <w:t>1. за първоначален преглед - 50 евро;</w:t>
      </w:r>
    </w:p>
    <w:p w:rsidR="003E49AA" w:rsidRPr="00320607" w:rsidRDefault="009B27ED">
      <w:pPr>
        <w:jc w:val="center"/>
      </w:pPr>
      <w:r w:rsidRPr="00320607">
        <w:t xml:space="preserve">2. за </w:t>
      </w:r>
      <w:proofErr w:type="spellStart"/>
      <w:r w:rsidRPr="00320607">
        <w:t>подновителен</w:t>
      </w:r>
      <w:proofErr w:type="spellEnd"/>
      <w:r w:rsidRPr="00320607">
        <w:t xml:space="preserve"> преглед - 20 евро.</w:t>
      </w:r>
    </w:p>
    <w:p w:rsidR="003E49AA" w:rsidRPr="00320607" w:rsidRDefault="009B27ED">
      <w:pPr>
        <w:spacing w:before="120"/>
        <w:ind w:firstLine="990"/>
        <w:jc w:val="center"/>
      </w:pPr>
      <w:r w:rsidRPr="00320607">
        <w:rPr>
          <w:b/>
          <w:bCs/>
        </w:rPr>
        <w:t>Чл. 21.</w:t>
      </w:r>
      <w:r w:rsidRPr="00320607">
        <w:t xml:space="preserve"> (Изм. - ДВ, бр. 101 от 2005 г.) (1) За извършване на преглед за издаване на контролен талон за преглед на морски и речен кораб, удостоверяващ годността му да плава, се събират следните такси:</w:t>
      </w:r>
    </w:p>
    <w:p w:rsidR="003E49AA" w:rsidRPr="00320607" w:rsidRDefault="009B27ED">
      <w:pPr>
        <w:jc w:val="center"/>
      </w:pPr>
      <w:r w:rsidRPr="00320607">
        <w:t>1. за първоначален преглед - 20 евро;</w:t>
      </w:r>
    </w:p>
    <w:p w:rsidR="003E49AA" w:rsidRPr="00320607" w:rsidRDefault="009B27ED">
      <w:pPr>
        <w:jc w:val="center"/>
      </w:pPr>
      <w:r w:rsidRPr="00320607">
        <w:t>2. за периодичен преглед - 10 евро.</w:t>
      </w:r>
    </w:p>
    <w:p w:rsidR="003E49AA" w:rsidRPr="00320607" w:rsidRDefault="009B27ED">
      <w:pPr>
        <w:jc w:val="center"/>
      </w:pPr>
      <w:r w:rsidRPr="00320607">
        <w:t>(2) За извършване на преглед за издаване на международно удостоверение за развлекателен кораб, удостоверяващо годността му да плава по вътрешните водни пътища, се събират следните такси:</w:t>
      </w:r>
    </w:p>
    <w:p w:rsidR="003E49AA" w:rsidRPr="00320607" w:rsidRDefault="009B27ED">
      <w:pPr>
        <w:jc w:val="center"/>
      </w:pPr>
      <w:r w:rsidRPr="00320607">
        <w:t>1. за първоначален преглед - 20 евро;</w:t>
      </w:r>
    </w:p>
    <w:p w:rsidR="003E49AA" w:rsidRPr="00320607" w:rsidRDefault="009B27ED">
      <w:pPr>
        <w:jc w:val="center"/>
      </w:pPr>
      <w:r w:rsidRPr="00320607">
        <w:t xml:space="preserve">2. за </w:t>
      </w:r>
      <w:proofErr w:type="spellStart"/>
      <w:r w:rsidRPr="00320607">
        <w:t>подновителен</w:t>
      </w:r>
      <w:proofErr w:type="spellEnd"/>
      <w:r w:rsidRPr="00320607">
        <w:t xml:space="preserve"> преглед - 10 евро.</w:t>
      </w:r>
    </w:p>
    <w:p w:rsidR="003E49AA" w:rsidRPr="00320607" w:rsidRDefault="009B27ED">
      <w:pPr>
        <w:spacing w:before="120"/>
        <w:ind w:firstLine="990"/>
        <w:jc w:val="center"/>
      </w:pPr>
      <w:r w:rsidRPr="00320607">
        <w:rPr>
          <w:b/>
          <w:bCs/>
        </w:rPr>
        <w:t>Чл. 22.</w:t>
      </w:r>
      <w:r w:rsidRPr="00320607">
        <w:t xml:space="preserve"> (1) (Предишен текст на чл. 22, доп. - ДВ, бр. 101 от 2005 г.) За извършване на преглед за издаване на разрешение за еднократен преход за морски кораби се събират следните такси:</w:t>
      </w:r>
    </w:p>
    <w:p w:rsidR="003E49AA" w:rsidRPr="00320607" w:rsidRDefault="009B27ED">
      <w:pPr>
        <w:jc w:val="center"/>
      </w:pPr>
      <w:r w:rsidRPr="00320607">
        <w:t>1. (изм. - ДВ, бр. 47 от 2001 г.) за кораби с големина до 40 БТ - 150 евро;</w:t>
      </w:r>
    </w:p>
    <w:p w:rsidR="003E49AA" w:rsidRPr="00320607" w:rsidRDefault="009B27ED">
      <w:pPr>
        <w:jc w:val="center"/>
      </w:pPr>
      <w:r w:rsidRPr="00320607">
        <w:t>2. (изм. - ДВ, бр. 47 от 2001 г.) за кораби с големина от 41 до 500 БТ - 300 евро;</w:t>
      </w:r>
    </w:p>
    <w:p w:rsidR="003E49AA" w:rsidRPr="00320607" w:rsidRDefault="009B27ED">
      <w:pPr>
        <w:jc w:val="center"/>
      </w:pPr>
      <w:r w:rsidRPr="00320607">
        <w:t>3. (изм. - ДВ, бр. 47 от 2001 г.) за кораби с големина над 500 БТ - 450 евро.</w:t>
      </w:r>
    </w:p>
    <w:p w:rsidR="003E49AA" w:rsidRPr="00320607" w:rsidRDefault="009B27ED">
      <w:pPr>
        <w:jc w:val="center"/>
      </w:pPr>
      <w:r w:rsidRPr="00320607">
        <w:t>(2) (Нова - ДВ, бр. 101 от 2005 г.) За извършване на преглед за издаване на разрешение за еднократен преход на речни кораби се събират следните такси:</w:t>
      </w:r>
    </w:p>
    <w:tbl>
      <w:tblPr>
        <w:tblW w:w="7954" w:type="dxa"/>
        <w:tblLayout w:type="fixed"/>
        <w:tblCellMar>
          <w:left w:w="0" w:type="dxa"/>
          <w:right w:w="0" w:type="dxa"/>
        </w:tblCellMar>
        <w:tblLook w:val="04A0" w:firstRow="1" w:lastRow="0" w:firstColumn="1" w:lastColumn="0" w:noHBand="0" w:noVBand="1"/>
      </w:tblPr>
      <w:tblGrid>
        <w:gridCol w:w="3806"/>
        <w:gridCol w:w="2249"/>
        <w:gridCol w:w="1899"/>
      </w:tblGrid>
      <w:tr w:rsidR="003E49AA" w:rsidRPr="00320607">
        <w:tc>
          <w:tcPr>
            <w:tcW w:w="3806"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spacing w:before="113" w:after="57"/>
              <w:jc w:val="right"/>
              <w:rPr>
                <w:rFonts w:ascii="Courier New" w:eastAsia="Courier New" w:hAnsi="Courier New" w:cs="Courier New"/>
                <w:color w:val="000000"/>
                <w:sz w:val="20"/>
                <w:szCs w:val="20"/>
              </w:rPr>
            </w:pPr>
            <w:r w:rsidRPr="00320607">
              <w:rPr>
                <w:rFonts w:ascii="Courier New" w:eastAsia="Courier New" w:hAnsi="Courier New" w:cs="Courier New"/>
                <w:color w:val="000000"/>
                <w:sz w:val="20"/>
                <w:szCs w:val="20"/>
              </w:rPr>
              <w:t> </w:t>
            </w:r>
          </w:p>
        </w:tc>
        <w:tc>
          <w:tcPr>
            <w:tcW w:w="2249"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spacing w:before="113" w:after="57"/>
              <w:jc w:val="right"/>
              <w:rPr>
                <w:rFonts w:ascii="Courier New" w:eastAsia="Courier New" w:hAnsi="Courier New" w:cs="Courier New"/>
                <w:color w:val="000000"/>
                <w:sz w:val="20"/>
                <w:szCs w:val="20"/>
              </w:rPr>
            </w:pPr>
            <w:r w:rsidRPr="00320607">
              <w:rPr>
                <w:rFonts w:ascii="Courier New" w:eastAsia="Courier New" w:hAnsi="Courier New" w:cs="Courier New"/>
                <w:color w:val="000000"/>
                <w:sz w:val="20"/>
                <w:szCs w:val="20"/>
              </w:rPr>
              <w:t> </w:t>
            </w:r>
          </w:p>
        </w:tc>
        <w:tc>
          <w:tcPr>
            <w:tcW w:w="1899"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spacing w:before="113" w:after="57"/>
              <w:jc w:val="right"/>
              <w:rPr>
                <w:rFonts w:ascii="Courier New" w:eastAsia="Courier New" w:hAnsi="Courier New" w:cs="Courier New"/>
                <w:color w:val="000000"/>
                <w:sz w:val="20"/>
                <w:szCs w:val="20"/>
              </w:rPr>
            </w:pPr>
            <w:r w:rsidRPr="00320607">
              <w:rPr>
                <w:rFonts w:ascii="Courier New" w:eastAsia="Courier New" w:hAnsi="Courier New" w:cs="Courier New"/>
                <w:color w:val="000000"/>
                <w:sz w:val="20"/>
                <w:szCs w:val="20"/>
              </w:rPr>
              <w:t>(Евро)</w:t>
            </w:r>
          </w:p>
        </w:tc>
      </w:tr>
    </w:tbl>
    <w:p w:rsidR="003E49AA" w:rsidRPr="00320607" w:rsidRDefault="009B27ED">
      <w:pPr>
        <w:jc w:val="center"/>
      </w:pPr>
      <w:r w:rsidRPr="00320607">
        <w:t> </w:t>
      </w:r>
    </w:p>
    <w:tbl>
      <w:tblPr>
        <w:tblW w:w="7954" w:type="dxa"/>
        <w:tblLayout w:type="fixed"/>
        <w:tblCellMar>
          <w:left w:w="0" w:type="dxa"/>
          <w:right w:w="0" w:type="dxa"/>
        </w:tblCellMar>
        <w:tblLook w:val="04A0" w:firstRow="1" w:lastRow="0" w:firstColumn="1" w:lastColumn="0" w:noHBand="0" w:noVBand="1"/>
      </w:tblPr>
      <w:tblGrid>
        <w:gridCol w:w="6090"/>
        <w:gridCol w:w="1864"/>
      </w:tblGrid>
      <w:tr w:rsidR="003E49AA" w:rsidRPr="00320607">
        <w:tc>
          <w:tcPr>
            <w:tcW w:w="6090" w:type="dxa"/>
            <w:tcBorders>
              <w:top w:val="single" w:sz="8" w:space="0" w:color="000000"/>
              <w:left w:val="single" w:sz="8" w:space="0" w:color="000000"/>
              <w:bottom w:val="nil"/>
              <w:right w:val="single" w:sz="8" w:space="0" w:color="000000"/>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color w:val="000000"/>
                <w:sz w:val="20"/>
                <w:szCs w:val="20"/>
              </w:rPr>
            </w:pPr>
            <w:r w:rsidRPr="00320607">
              <w:rPr>
                <w:rFonts w:ascii="Courier New" w:eastAsia="Courier New" w:hAnsi="Courier New" w:cs="Courier New"/>
                <w:color w:val="000000"/>
                <w:sz w:val="20"/>
                <w:szCs w:val="20"/>
              </w:rPr>
              <w:t>Вид на кораба</w:t>
            </w:r>
          </w:p>
        </w:tc>
        <w:tc>
          <w:tcPr>
            <w:tcW w:w="1864" w:type="dxa"/>
            <w:tcBorders>
              <w:top w:val="single" w:sz="8" w:space="0" w:color="000000"/>
              <w:left w:val="nil"/>
              <w:bottom w:val="nil"/>
              <w:right w:val="single" w:sz="8" w:space="0" w:color="000000"/>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color w:val="000000"/>
                <w:sz w:val="20"/>
                <w:szCs w:val="20"/>
              </w:rPr>
            </w:pPr>
            <w:r w:rsidRPr="00320607">
              <w:rPr>
                <w:rFonts w:ascii="Courier New" w:eastAsia="Courier New" w:hAnsi="Courier New" w:cs="Courier New"/>
                <w:color w:val="000000"/>
                <w:sz w:val="20"/>
                <w:szCs w:val="20"/>
              </w:rPr>
              <w:t>Такса</w:t>
            </w:r>
          </w:p>
        </w:tc>
      </w:tr>
      <w:tr w:rsidR="003E49AA" w:rsidRPr="00320607">
        <w:tc>
          <w:tcPr>
            <w:tcW w:w="6090" w:type="dxa"/>
            <w:tcBorders>
              <w:top w:val="single" w:sz="8" w:space="0" w:color="000000"/>
              <w:left w:val="nil"/>
              <w:bottom w:val="nil"/>
              <w:right w:val="nil"/>
              <w:tl2br w:val="nil"/>
              <w:tr2bl w:val="nil"/>
            </w:tcBorders>
            <w:tcMar>
              <w:top w:w="0" w:type="dxa"/>
              <w:left w:w="108" w:type="dxa"/>
              <w:bottom w:w="0" w:type="dxa"/>
              <w:right w:w="108" w:type="dxa"/>
            </w:tcMar>
          </w:tcPr>
          <w:p w:rsidR="003E49AA" w:rsidRPr="00320607" w:rsidRDefault="009B27ED">
            <w:pPr>
              <w:rPr>
                <w:rFonts w:ascii="Courier New" w:eastAsia="Courier New" w:hAnsi="Courier New" w:cs="Courier New"/>
                <w:color w:val="000000"/>
                <w:sz w:val="20"/>
                <w:szCs w:val="20"/>
              </w:rPr>
            </w:pPr>
            <w:r w:rsidRPr="00320607">
              <w:rPr>
                <w:rFonts w:ascii="Courier New" w:eastAsia="Courier New" w:hAnsi="Courier New" w:cs="Courier New"/>
                <w:color w:val="000000"/>
                <w:sz w:val="20"/>
                <w:szCs w:val="20"/>
              </w:rPr>
              <w:t xml:space="preserve">с максимално </w:t>
            </w:r>
            <w:proofErr w:type="spellStart"/>
            <w:r w:rsidRPr="00320607">
              <w:rPr>
                <w:rFonts w:ascii="Courier New" w:eastAsia="Courier New" w:hAnsi="Courier New" w:cs="Courier New"/>
                <w:color w:val="000000"/>
                <w:sz w:val="20"/>
                <w:szCs w:val="20"/>
              </w:rPr>
              <w:t>водоизместване</w:t>
            </w:r>
            <w:proofErr w:type="spellEnd"/>
            <w:r w:rsidRPr="00320607">
              <w:rPr>
                <w:rFonts w:ascii="Courier New" w:eastAsia="Courier New" w:hAnsi="Courier New" w:cs="Courier New"/>
                <w:color w:val="000000"/>
                <w:sz w:val="20"/>
                <w:szCs w:val="20"/>
              </w:rPr>
              <w:t xml:space="preserve"> до 100 т</w:t>
            </w:r>
          </w:p>
        </w:tc>
        <w:tc>
          <w:tcPr>
            <w:tcW w:w="1864" w:type="dxa"/>
            <w:tcBorders>
              <w:top w:val="single" w:sz="8" w:space="0" w:color="000000"/>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color w:val="000000"/>
                <w:sz w:val="20"/>
                <w:szCs w:val="20"/>
              </w:rPr>
            </w:pPr>
            <w:r w:rsidRPr="00320607">
              <w:rPr>
                <w:rFonts w:ascii="Courier New" w:eastAsia="Courier New" w:hAnsi="Courier New" w:cs="Courier New"/>
                <w:color w:val="000000"/>
                <w:sz w:val="20"/>
                <w:szCs w:val="20"/>
              </w:rPr>
              <w:t>50</w:t>
            </w:r>
          </w:p>
        </w:tc>
      </w:tr>
      <w:tr w:rsidR="003E49AA" w:rsidRPr="00320607">
        <w:tc>
          <w:tcPr>
            <w:tcW w:w="6090" w:type="dxa"/>
            <w:tcBorders>
              <w:top w:val="single" w:sz="8" w:space="0" w:color="000000"/>
              <w:left w:val="nil"/>
              <w:bottom w:val="nil"/>
              <w:right w:val="nil"/>
              <w:tl2br w:val="nil"/>
              <w:tr2bl w:val="nil"/>
            </w:tcBorders>
            <w:tcMar>
              <w:top w:w="0" w:type="dxa"/>
              <w:left w:w="108" w:type="dxa"/>
              <w:bottom w:w="0" w:type="dxa"/>
              <w:right w:w="108" w:type="dxa"/>
            </w:tcMar>
          </w:tcPr>
          <w:p w:rsidR="003E49AA" w:rsidRPr="00320607" w:rsidRDefault="009B27ED">
            <w:pPr>
              <w:rPr>
                <w:rFonts w:ascii="Courier New" w:eastAsia="Courier New" w:hAnsi="Courier New" w:cs="Courier New"/>
                <w:color w:val="000000"/>
                <w:sz w:val="20"/>
                <w:szCs w:val="20"/>
              </w:rPr>
            </w:pPr>
            <w:r w:rsidRPr="00320607">
              <w:rPr>
                <w:rFonts w:ascii="Courier New" w:eastAsia="Courier New" w:hAnsi="Courier New" w:cs="Courier New"/>
                <w:color w:val="000000"/>
                <w:sz w:val="20"/>
                <w:szCs w:val="20"/>
              </w:rPr>
              <w:t xml:space="preserve">с максимално </w:t>
            </w:r>
            <w:proofErr w:type="spellStart"/>
            <w:r w:rsidRPr="00320607">
              <w:rPr>
                <w:rFonts w:ascii="Courier New" w:eastAsia="Courier New" w:hAnsi="Courier New" w:cs="Courier New"/>
                <w:color w:val="000000"/>
                <w:sz w:val="20"/>
                <w:szCs w:val="20"/>
              </w:rPr>
              <w:t>водоизместване</w:t>
            </w:r>
            <w:proofErr w:type="spellEnd"/>
            <w:r w:rsidRPr="00320607">
              <w:rPr>
                <w:rFonts w:ascii="Courier New" w:eastAsia="Courier New" w:hAnsi="Courier New" w:cs="Courier New"/>
                <w:color w:val="000000"/>
                <w:sz w:val="20"/>
                <w:szCs w:val="20"/>
              </w:rPr>
              <w:t xml:space="preserve"> до 500 т</w:t>
            </w:r>
          </w:p>
        </w:tc>
        <w:tc>
          <w:tcPr>
            <w:tcW w:w="1864" w:type="dxa"/>
            <w:tcBorders>
              <w:top w:val="single" w:sz="8" w:space="0" w:color="000000"/>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color w:val="000000"/>
                <w:sz w:val="20"/>
                <w:szCs w:val="20"/>
              </w:rPr>
            </w:pPr>
            <w:r w:rsidRPr="00320607">
              <w:rPr>
                <w:rFonts w:ascii="Courier New" w:eastAsia="Courier New" w:hAnsi="Courier New" w:cs="Courier New"/>
                <w:color w:val="000000"/>
                <w:sz w:val="20"/>
                <w:szCs w:val="20"/>
              </w:rPr>
              <w:t>150</w:t>
            </w:r>
          </w:p>
        </w:tc>
      </w:tr>
      <w:tr w:rsidR="003E49AA" w:rsidRPr="00320607">
        <w:tc>
          <w:tcPr>
            <w:tcW w:w="6090" w:type="dxa"/>
            <w:tcBorders>
              <w:top w:val="single" w:sz="8" w:space="0" w:color="000000"/>
              <w:left w:val="nil"/>
              <w:bottom w:val="nil"/>
              <w:right w:val="nil"/>
              <w:tl2br w:val="nil"/>
              <w:tr2bl w:val="nil"/>
            </w:tcBorders>
            <w:tcMar>
              <w:top w:w="0" w:type="dxa"/>
              <w:left w:w="108" w:type="dxa"/>
              <w:bottom w:w="0" w:type="dxa"/>
              <w:right w:w="108" w:type="dxa"/>
            </w:tcMar>
          </w:tcPr>
          <w:p w:rsidR="003E49AA" w:rsidRPr="00320607" w:rsidRDefault="009B27ED">
            <w:pPr>
              <w:rPr>
                <w:rFonts w:ascii="Courier New" w:eastAsia="Courier New" w:hAnsi="Courier New" w:cs="Courier New"/>
                <w:color w:val="000000"/>
                <w:sz w:val="20"/>
                <w:szCs w:val="20"/>
              </w:rPr>
            </w:pPr>
            <w:r w:rsidRPr="00320607">
              <w:rPr>
                <w:rFonts w:ascii="Courier New" w:eastAsia="Courier New" w:hAnsi="Courier New" w:cs="Courier New"/>
                <w:color w:val="000000"/>
                <w:sz w:val="20"/>
                <w:szCs w:val="20"/>
              </w:rPr>
              <w:t xml:space="preserve">с максимално </w:t>
            </w:r>
            <w:proofErr w:type="spellStart"/>
            <w:r w:rsidRPr="00320607">
              <w:rPr>
                <w:rFonts w:ascii="Courier New" w:eastAsia="Courier New" w:hAnsi="Courier New" w:cs="Courier New"/>
                <w:color w:val="000000"/>
                <w:sz w:val="20"/>
                <w:szCs w:val="20"/>
              </w:rPr>
              <w:t>водоизместване</w:t>
            </w:r>
            <w:proofErr w:type="spellEnd"/>
            <w:r w:rsidRPr="00320607">
              <w:rPr>
                <w:rFonts w:ascii="Courier New" w:eastAsia="Courier New" w:hAnsi="Courier New" w:cs="Courier New"/>
                <w:color w:val="000000"/>
                <w:sz w:val="20"/>
                <w:szCs w:val="20"/>
              </w:rPr>
              <w:t xml:space="preserve"> до 1000 т</w:t>
            </w:r>
          </w:p>
        </w:tc>
        <w:tc>
          <w:tcPr>
            <w:tcW w:w="1864" w:type="dxa"/>
            <w:tcBorders>
              <w:top w:val="single" w:sz="8" w:space="0" w:color="000000"/>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color w:val="000000"/>
                <w:sz w:val="20"/>
                <w:szCs w:val="20"/>
              </w:rPr>
            </w:pPr>
            <w:r w:rsidRPr="00320607">
              <w:rPr>
                <w:rFonts w:ascii="Courier New" w:eastAsia="Courier New" w:hAnsi="Courier New" w:cs="Courier New"/>
                <w:color w:val="000000"/>
                <w:sz w:val="20"/>
                <w:szCs w:val="20"/>
              </w:rPr>
              <w:t>250</w:t>
            </w:r>
          </w:p>
        </w:tc>
      </w:tr>
      <w:tr w:rsidR="003E49AA" w:rsidRPr="00320607">
        <w:tc>
          <w:tcPr>
            <w:tcW w:w="6090" w:type="dxa"/>
            <w:tcBorders>
              <w:top w:val="single" w:sz="8" w:space="0" w:color="000000"/>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rPr>
                <w:rFonts w:ascii="Courier New" w:eastAsia="Courier New" w:hAnsi="Courier New" w:cs="Courier New"/>
              </w:rPr>
            </w:pPr>
            <w:r w:rsidRPr="00320607">
              <w:rPr>
                <w:rFonts w:ascii="Courier New" w:eastAsia="Courier New" w:hAnsi="Courier New" w:cs="Courier New"/>
              </w:rPr>
              <w:t xml:space="preserve">с максимално </w:t>
            </w:r>
            <w:proofErr w:type="spellStart"/>
            <w:r w:rsidRPr="00320607">
              <w:rPr>
                <w:rFonts w:ascii="Courier New" w:eastAsia="Courier New" w:hAnsi="Courier New" w:cs="Courier New"/>
              </w:rPr>
              <w:t>водоизместване</w:t>
            </w:r>
            <w:proofErr w:type="spellEnd"/>
            <w:r w:rsidRPr="00320607">
              <w:rPr>
                <w:rFonts w:ascii="Courier New" w:eastAsia="Courier New" w:hAnsi="Courier New" w:cs="Courier New"/>
              </w:rPr>
              <w:t xml:space="preserve"> над 1000 т</w:t>
            </w:r>
          </w:p>
        </w:tc>
        <w:tc>
          <w:tcPr>
            <w:tcW w:w="1864" w:type="dxa"/>
            <w:tcBorders>
              <w:top w:val="single" w:sz="8" w:space="0" w:color="000000"/>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rPr>
            </w:pPr>
            <w:r w:rsidRPr="00320607">
              <w:rPr>
                <w:rFonts w:ascii="Courier New" w:eastAsia="Courier New" w:hAnsi="Courier New" w:cs="Courier New"/>
              </w:rPr>
              <w:t>350</w:t>
            </w:r>
          </w:p>
        </w:tc>
      </w:tr>
    </w:tbl>
    <w:p w:rsidR="003E49AA" w:rsidRPr="00320607" w:rsidRDefault="009B27ED">
      <w:pPr>
        <w:jc w:val="center"/>
        <w:rPr>
          <w:rFonts w:ascii="Courier New" w:eastAsia="Courier New" w:hAnsi="Courier New" w:cs="Courier New"/>
        </w:rPr>
      </w:pPr>
      <w:r w:rsidRPr="00320607">
        <w:rPr>
          <w:rFonts w:ascii="Courier New" w:eastAsia="Courier New" w:hAnsi="Courier New" w:cs="Courier New"/>
        </w:rPr>
        <w:t> </w:t>
      </w:r>
    </w:p>
    <w:p w:rsidR="003E49AA" w:rsidRPr="00320607" w:rsidRDefault="009B27ED">
      <w:pPr>
        <w:jc w:val="center"/>
      </w:pPr>
      <w:r w:rsidRPr="00320607">
        <w:t xml:space="preserve">(3) (Нова - ДВ, бр. 101 от 2005 г.) За извършване на преглед за издаване на свидетелство за </w:t>
      </w:r>
      <w:proofErr w:type="spellStart"/>
      <w:r w:rsidRPr="00320607">
        <w:t>провлачване</w:t>
      </w:r>
      <w:proofErr w:type="spellEnd"/>
      <w:r w:rsidRPr="00320607">
        <w:t xml:space="preserve"> се събира такса в размер 50 евро.</w:t>
      </w:r>
    </w:p>
    <w:p w:rsidR="003E49AA" w:rsidRPr="00320607" w:rsidRDefault="009B27ED">
      <w:pPr>
        <w:spacing w:before="120"/>
        <w:ind w:firstLine="990"/>
        <w:jc w:val="center"/>
      </w:pPr>
      <w:r w:rsidRPr="00320607">
        <w:rPr>
          <w:b/>
          <w:bCs/>
        </w:rPr>
        <w:t>Чл. 22а.</w:t>
      </w:r>
      <w:r w:rsidRPr="00320607">
        <w:t xml:space="preserve"> (Нов - ДВ, бр. 101 от 2005 г.) За извършване на допълнителен преглед, изискван по международна конвенция или по Наредба № 11 от 2004 г. за прегледите на корабите и </w:t>
      </w:r>
      <w:proofErr w:type="spellStart"/>
      <w:r w:rsidRPr="00320607">
        <w:t>корабопритежателите</w:t>
      </w:r>
      <w:proofErr w:type="spellEnd"/>
      <w:r w:rsidRPr="00320607">
        <w:t xml:space="preserve"> (</w:t>
      </w:r>
      <w:proofErr w:type="spellStart"/>
      <w:r w:rsidRPr="00320607">
        <w:t>обн</w:t>
      </w:r>
      <w:proofErr w:type="spellEnd"/>
      <w:r w:rsidRPr="00320607">
        <w:t>., ДВ, бр. 52 от 2004 г.; изм., бр. 101 от 2004 г.) се събира такса в размер 50 на сто от таксата, която се събира за прегледа за подновяване на съответния документ.</w:t>
      </w:r>
    </w:p>
    <w:p w:rsidR="003E49AA" w:rsidRPr="00320607" w:rsidRDefault="009B27ED">
      <w:pPr>
        <w:spacing w:before="120"/>
        <w:ind w:firstLine="990"/>
        <w:jc w:val="center"/>
      </w:pPr>
      <w:r w:rsidRPr="00320607">
        <w:rPr>
          <w:b/>
          <w:bCs/>
        </w:rPr>
        <w:t>Чл. 23.</w:t>
      </w:r>
      <w:r w:rsidRPr="00320607">
        <w:t xml:space="preserve"> За извършване на прегледи, предвидени в закон или конвенция, </w:t>
      </w:r>
      <w:proofErr w:type="spellStart"/>
      <w:r w:rsidRPr="00320607">
        <w:t>невключени</w:t>
      </w:r>
      <w:proofErr w:type="spellEnd"/>
      <w:r w:rsidRPr="00320607">
        <w:t xml:space="preserve"> в тарифата, се събират такси, определени в зависимост от употребеното време. Таксата за всеки започнат час е 20 евро.</w:t>
      </w:r>
    </w:p>
    <w:p w:rsidR="003E49AA" w:rsidRPr="00320607" w:rsidRDefault="009B27ED">
      <w:pPr>
        <w:spacing w:before="120"/>
        <w:ind w:firstLine="990"/>
        <w:jc w:val="center"/>
      </w:pPr>
      <w:r w:rsidRPr="00320607">
        <w:rPr>
          <w:b/>
          <w:bCs/>
        </w:rPr>
        <w:t>Чл. 24.</w:t>
      </w:r>
      <w:r w:rsidRPr="00320607">
        <w:t xml:space="preserve"> За прегледи, извършени в извънработно време, се прилагат следните увеличения:</w:t>
      </w:r>
    </w:p>
    <w:p w:rsidR="003E49AA" w:rsidRPr="00320607" w:rsidRDefault="009B27ED">
      <w:pPr>
        <w:jc w:val="center"/>
      </w:pPr>
      <w:r w:rsidRPr="00320607">
        <w:t>1. за първите два часа - 25 на сто;</w:t>
      </w:r>
    </w:p>
    <w:p w:rsidR="003E49AA" w:rsidRPr="00320607" w:rsidRDefault="009B27ED">
      <w:pPr>
        <w:jc w:val="center"/>
      </w:pPr>
      <w:r w:rsidRPr="00320607">
        <w:t>2. за всеки следващ час - 50 на сто;</w:t>
      </w:r>
    </w:p>
    <w:p w:rsidR="003E49AA" w:rsidRPr="00320607" w:rsidRDefault="009B27ED">
      <w:pPr>
        <w:jc w:val="center"/>
      </w:pPr>
      <w:r w:rsidRPr="00320607">
        <w:t>3. (нова - ДВ, бр. 47 от 2001 г.) за почивни дни - 75 на сто;</w:t>
      </w:r>
    </w:p>
    <w:p w:rsidR="003E49AA" w:rsidRPr="00320607" w:rsidRDefault="009B27ED">
      <w:pPr>
        <w:jc w:val="center"/>
      </w:pPr>
      <w:r w:rsidRPr="00320607">
        <w:t>4. (предишна т. 3 - ДВ, бр. 47 от 2001 г.) за празнични дни - 100 на сто.</w:t>
      </w:r>
    </w:p>
    <w:p w:rsidR="003E49AA" w:rsidRPr="00320607" w:rsidRDefault="009B27ED">
      <w:pPr>
        <w:spacing w:before="120"/>
        <w:ind w:firstLine="990"/>
        <w:jc w:val="center"/>
      </w:pPr>
      <w:r w:rsidRPr="00320607">
        <w:rPr>
          <w:b/>
          <w:bCs/>
        </w:rPr>
        <w:t>Чл. 25.</w:t>
      </w:r>
      <w:r w:rsidRPr="00320607">
        <w:t xml:space="preserve"> (Изм. - ДВ, бр. 17 от 2003 г.) За преглед на кораб, който не е в пристанището, където се намира поделението на Изпълнителната агенция "Морска администрация", експерти на което извършват прегледа, </w:t>
      </w:r>
      <w:proofErr w:type="spellStart"/>
      <w:r w:rsidRPr="00320607">
        <w:t>корабопритежателят</w:t>
      </w:r>
      <w:proofErr w:type="spellEnd"/>
      <w:r w:rsidRPr="00320607">
        <w:t xml:space="preserve"> освен таксите по тарифата заплаща и </w:t>
      </w:r>
      <w:r w:rsidRPr="00320607">
        <w:lastRenderedPageBreak/>
        <w:t>разходите за командироването на експертите в страната и в чужбина съгласно действащите разпоредби.</w:t>
      </w:r>
    </w:p>
    <w:p w:rsidR="003E49AA" w:rsidRPr="00320607" w:rsidRDefault="009B27ED">
      <w:pPr>
        <w:spacing w:before="120"/>
        <w:ind w:firstLine="990"/>
        <w:jc w:val="center"/>
      </w:pPr>
      <w:r w:rsidRPr="00320607">
        <w:rPr>
          <w:b/>
          <w:bCs/>
        </w:rPr>
        <w:t>Чл. 26.</w:t>
      </w:r>
      <w:r w:rsidRPr="00320607">
        <w:t xml:space="preserve"> (Изм. - ДВ, бр. 17 от 2003 г.) В случаите, когато експертът или комисията са се явили на кораба, но прегледът не може да се извърши поради неизправност от страна на екипажа или </w:t>
      </w:r>
      <w:proofErr w:type="spellStart"/>
      <w:r w:rsidRPr="00320607">
        <w:t>корабопритежателя</w:t>
      </w:r>
      <w:proofErr w:type="spellEnd"/>
      <w:r w:rsidRPr="00320607">
        <w:t>, се събира такса 300 евро.</w:t>
      </w:r>
    </w:p>
    <w:p w:rsidR="003E49AA" w:rsidRPr="00320607" w:rsidRDefault="009B27ED">
      <w:pPr>
        <w:spacing w:before="120"/>
        <w:ind w:firstLine="990"/>
        <w:jc w:val="center"/>
      </w:pPr>
      <w:r w:rsidRPr="00320607">
        <w:rPr>
          <w:b/>
          <w:bCs/>
        </w:rPr>
        <w:t>Чл. 27.</w:t>
      </w:r>
      <w:r w:rsidRPr="00320607">
        <w:t xml:space="preserve"> За извършване на преглед за издаване на свидетелство за безопасност на морска платформа (1989 г.) или кораб със специално предназначение се събират такси, както следва:</w:t>
      </w:r>
    </w:p>
    <w:p w:rsidR="003E49AA" w:rsidRPr="00320607" w:rsidRDefault="009B27ED">
      <w:pPr>
        <w:jc w:val="center"/>
      </w:pPr>
      <w:r w:rsidRPr="00320607">
        <w:t>1. за първоначален преглед - 500 евро;</w:t>
      </w:r>
    </w:p>
    <w:p w:rsidR="003E49AA" w:rsidRPr="00320607" w:rsidRDefault="009B27ED">
      <w:pPr>
        <w:jc w:val="center"/>
      </w:pPr>
      <w:r w:rsidRPr="00320607">
        <w:t>2. за периодичен преглед - 400 евро.</w:t>
      </w:r>
    </w:p>
    <w:p w:rsidR="003E49AA" w:rsidRPr="00320607" w:rsidRDefault="009B27ED">
      <w:pPr>
        <w:spacing w:before="120"/>
        <w:ind w:firstLine="990"/>
        <w:jc w:val="center"/>
      </w:pPr>
      <w:r w:rsidRPr="00320607">
        <w:rPr>
          <w:b/>
          <w:bCs/>
        </w:rPr>
        <w:t>Чл. 27а.</w:t>
      </w:r>
      <w:r w:rsidRPr="00320607">
        <w:t xml:space="preserve"> (Нов - ДВ, бр. 101 от 2005 г.) За извършване на преглед за издаване на международно свидетелство за сигурност на високоскоростен кораб се събират следните такси:</w:t>
      </w:r>
    </w:p>
    <w:p w:rsidR="003E49AA" w:rsidRPr="00320607" w:rsidRDefault="009B27ED">
      <w:pPr>
        <w:jc w:val="center"/>
      </w:pPr>
      <w:r w:rsidRPr="00320607">
        <w:t>1. за първоначален преглед - 300 евро;</w:t>
      </w:r>
    </w:p>
    <w:p w:rsidR="003E49AA" w:rsidRPr="00320607" w:rsidRDefault="009B27ED">
      <w:pPr>
        <w:jc w:val="center"/>
      </w:pPr>
      <w:r w:rsidRPr="00320607">
        <w:t>2. за периодичен преглед - 150 евро;</w:t>
      </w:r>
    </w:p>
    <w:p w:rsidR="003E49AA" w:rsidRPr="00320607" w:rsidRDefault="009B27ED">
      <w:pPr>
        <w:jc w:val="center"/>
      </w:pPr>
      <w:r w:rsidRPr="00320607">
        <w:t xml:space="preserve">3. за </w:t>
      </w:r>
      <w:proofErr w:type="spellStart"/>
      <w:r w:rsidRPr="00320607">
        <w:t>подновителен</w:t>
      </w:r>
      <w:proofErr w:type="spellEnd"/>
      <w:r w:rsidRPr="00320607">
        <w:t xml:space="preserve"> преглед - 120 евро.</w:t>
      </w:r>
    </w:p>
    <w:p w:rsidR="003E49AA" w:rsidRPr="00320607" w:rsidRDefault="009B27ED">
      <w:pPr>
        <w:spacing w:before="120"/>
        <w:ind w:firstLine="990"/>
        <w:jc w:val="center"/>
      </w:pPr>
      <w:r w:rsidRPr="00320607">
        <w:rPr>
          <w:b/>
          <w:bCs/>
        </w:rPr>
        <w:t>Чл. 27б.</w:t>
      </w:r>
      <w:r w:rsidRPr="00320607">
        <w:t xml:space="preserve"> (Нов - ДВ, бр. 101 от 2005 г.) За извършване на проверка за издаване на разрешително за плаване с високоскоростен кораб или разрешително за плаване с динамично поддържан кораб се събира такса в размер 50 евро.</w:t>
      </w:r>
    </w:p>
    <w:p w:rsidR="003E49AA" w:rsidRPr="00320607" w:rsidRDefault="009B27ED">
      <w:pPr>
        <w:spacing w:before="120"/>
        <w:ind w:firstLine="990"/>
        <w:jc w:val="center"/>
      </w:pPr>
      <w:r w:rsidRPr="00320607">
        <w:rPr>
          <w:b/>
          <w:bCs/>
        </w:rPr>
        <w:t>Чл. 27в.</w:t>
      </w:r>
      <w:r w:rsidRPr="00320607">
        <w:t xml:space="preserve"> (Нов - ДВ, бр. 101 от 2005 г.) За извършване на преглед за издаване на международно свидетелство за конструкцията и оборудването на динамично поддържани кораби се събират следните такси:</w:t>
      </w:r>
    </w:p>
    <w:p w:rsidR="003E49AA" w:rsidRPr="00320607" w:rsidRDefault="009B27ED">
      <w:pPr>
        <w:jc w:val="center"/>
      </w:pPr>
      <w:r w:rsidRPr="00320607">
        <w:t>1. за първоначален преглед - 300 евро;</w:t>
      </w:r>
    </w:p>
    <w:p w:rsidR="003E49AA" w:rsidRPr="00320607" w:rsidRDefault="009B27ED">
      <w:pPr>
        <w:jc w:val="center"/>
      </w:pPr>
      <w:r w:rsidRPr="00320607">
        <w:t xml:space="preserve">2. за </w:t>
      </w:r>
      <w:proofErr w:type="spellStart"/>
      <w:r w:rsidRPr="00320607">
        <w:t>подновителен</w:t>
      </w:r>
      <w:proofErr w:type="spellEnd"/>
      <w:r w:rsidRPr="00320607">
        <w:t xml:space="preserve"> преглед - 150 евро.</w:t>
      </w:r>
    </w:p>
    <w:p w:rsidR="003E49AA" w:rsidRPr="00320607" w:rsidRDefault="009B27ED">
      <w:pPr>
        <w:spacing w:before="120"/>
        <w:ind w:firstLine="990"/>
        <w:jc w:val="center"/>
      </w:pPr>
      <w:r w:rsidRPr="00320607">
        <w:rPr>
          <w:b/>
          <w:bCs/>
        </w:rPr>
        <w:t>Чл. 27г.</w:t>
      </w:r>
      <w:r w:rsidRPr="00320607">
        <w:t xml:space="preserve"> (Нов - ДВ, бр. 101 от 2005 г.) За извършване на преглед за издаване на международно свидетелство за годност на спомагателни кораби, поддържащи морски платформи, се събират следните такси:</w:t>
      </w:r>
    </w:p>
    <w:p w:rsidR="003E49AA" w:rsidRPr="00320607" w:rsidRDefault="009B27ED">
      <w:pPr>
        <w:jc w:val="center"/>
      </w:pPr>
      <w:r w:rsidRPr="00320607">
        <w:t>1. за първоначален преглед - 300 евро;</w:t>
      </w:r>
    </w:p>
    <w:p w:rsidR="003E49AA" w:rsidRPr="00320607" w:rsidRDefault="009B27ED">
      <w:pPr>
        <w:jc w:val="center"/>
      </w:pPr>
      <w:r w:rsidRPr="00320607">
        <w:t>2. за междинен преглед - 200 евро;</w:t>
      </w:r>
    </w:p>
    <w:p w:rsidR="003E49AA" w:rsidRPr="00320607" w:rsidRDefault="009B27ED">
      <w:pPr>
        <w:jc w:val="center"/>
      </w:pPr>
      <w:r w:rsidRPr="00320607">
        <w:t>3. за годишен преглед - 180 евро;</w:t>
      </w:r>
    </w:p>
    <w:p w:rsidR="003E49AA" w:rsidRPr="00320607" w:rsidRDefault="009B27ED">
      <w:pPr>
        <w:jc w:val="center"/>
      </w:pPr>
      <w:r w:rsidRPr="00320607">
        <w:t xml:space="preserve">4. за </w:t>
      </w:r>
      <w:proofErr w:type="spellStart"/>
      <w:r w:rsidRPr="00320607">
        <w:t>подновителен</w:t>
      </w:r>
      <w:proofErr w:type="spellEnd"/>
      <w:r w:rsidRPr="00320607">
        <w:t xml:space="preserve"> преглед - 150 евро.</w:t>
      </w:r>
    </w:p>
    <w:p w:rsidR="003E49AA" w:rsidRPr="00320607" w:rsidRDefault="009B27ED">
      <w:pPr>
        <w:spacing w:before="120"/>
        <w:ind w:firstLine="990"/>
        <w:jc w:val="center"/>
      </w:pPr>
      <w:r w:rsidRPr="00320607">
        <w:rPr>
          <w:b/>
          <w:bCs/>
        </w:rPr>
        <w:t>Чл. 27д.</w:t>
      </w:r>
      <w:r w:rsidRPr="00320607">
        <w:t xml:space="preserve"> (Нов - ДВ, бр. 101 от 2005 г.) За извършване на преглед за издаване на международно свидетелство за сигурност на системи за работа под вода се събират следните такси:</w:t>
      </w:r>
    </w:p>
    <w:p w:rsidR="003E49AA" w:rsidRPr="00320607" w:rsidRDefault="009B27ED">
      <w:pPr>
        <w:jc w:val="center"/>
      </w:pPr>
      <w:r w:rsidRPr="00320607">
        <w:t>1. за първоначален преглед - 300 евро;</w:t>
      </w:r>
    </w:p>
    <w:p w:rsidR="003E49AA" w:rsidRPr="00320607" w:rsidRDefault="009B27ED">
      <w:pPr>
        <w:jc w:val="center"/>
      </w:pPr>
      <w:r w:rsidRPr="00320607">
        <w:t>2. за междинен преглед - 200 евро;</w:t>
      </w:r>
    </w:p>
    <w:p w:rsidR="003E49AA" w:rsidRPr="00320607" w:rsidRDefault="009B27ED">
      <w:pPr>
        <w:jc w:val="center"/>
      </w:pPr>
      <w:r w:rsidRPr="00320607">
        <w:t>3. за годишен преглед - 180 евро;</w:t>
      </w:r>
    </w:p>
    <w:p w:rsidR="003E49AA" w:rsidRPr="00320607" w:rsidRDefault="009B27ED">
      <w:pPr>
        <w:jc w:val="center"/>
      </w:pPr>
      <w:r w:rsidRPr="00320607">
        <w:t xml:space="preserve">4. за </w:t>
      </w:r>
      <w:proofErr w:type="spellStart"/>
      <w:r w:rsidRPr="00320607">
        <w:t>подновителен</w:t>
      </w:r>
      <w:proofErr w:type="spellEnd"/>
      <w:r w:rsidRPr="00320607">
        <w:t xml:space="preserve"> преглед - 150 евро.</w:t>
      </w:r>
    </w:p>
    <w:p w:rsidR="003E49AA" w:rsidRPr="00320607" w:rsidRDefault="009B27ED">
      <w:pPr>
        <w:spacing w:before="120"/>
        <w:ind w:firstLine="990"/>
        <w:jc w:val="center"/>
      </w:pPr>
      <w:r w:rsidRPr="00320607">
        <w:rPr>
          <w:b/>
          <w:bCs/>
        </w:rPr>
        <w:t>Чл. 27е.</w:t>
      </w:r>
      <w:r w:rsidRPr="00320607">
        <w:t xml:space="preserve"> (Нов - ДВ, бр. 64 от 2008 г.) За извършване на периодичен преглед на плаващо устройство по чл. 336, ал. 2 от Наредба № 22 от 2005 г. за техническите изисквания към корабите, плаващи по вътрешните водни пътища (ДВ, бр. 85 от 2005 г.) се събира такса в размер 50 евро.</w:t>
      </w:r>
    </w:p>
    <w:p w:rsidR="003E49AA" w:rsidRPr="00320607" w:rsidRDefault="009B27ED">
      <w:pPr>
        <w:spacing w:before="120"/>
        <w:ind w:firstLine="990"/>
        <w:jc w:val="center"/>
      </w:pPr>
      <w:r w:rsidRPr="00320607">
        <w:rPr>
          <w:b/>
          <w:bCs/>
        </w:rPr>
        <w:t>Чл. 27ж.</w:t>
      </w:r>
      <w:r w:rsidRPr="00320607">
        <w:t xml:space="preserve"> (Нов - ДВ, бр. 64 от 2008 г.) За извършване на преглед за проверка на техническите характеристики на плавателните съдове, с които ще се извършват превозите, в съответствие с изискванията на чл. 20а от Наредба № 8 от 2001 г. за условията и реда за избор на български превозвач за осъществяване на превоз на моторни превозни средства и пътници с </w:t>
      </w:r>
      <w:r w:rsidRPr="00320607">
        <w:lastRenderedPageBreak/>
        <w:t>кораби в българо-румънския участък на р. Дунав (</w:t>
      </w:r>
      <w:proofErr w:type="spellStart"/>
      <w:r w:rsidRPr="00320607">
        <w:t>обн</w:t>
      </w:r>
      <w:proofErr w:type="spellEnd"/>
      <w:r w:rsidRPr="00320607">
        <w:t>., ДВ, бр. 55 от 2001 г.; изм. и доп., бр. 82 от 2003 г. и бр. 26 от 2006 г.) се събира такса в размер 50 евро.</w:t>
      </w:r>
    </w:p>
    <w:p w:rsidR="003E49AA" w:rsidRPr="00320607" w:rsidRDefault="009B27ED">
      <w:pPr>
        <w:spacing w:before="120"/>
        <w:ind w:firstLine="990"/>
        <w:jc w:val="center"/>
      </w:pPr>
      <w:r w:rsidRPr="00320607">
        <w:rPr>
          <w:b/>
          <w:bCs/>
        </w:rPr>
        <w:t>Чл. 28.</w:t>
      </w:r>
      <w:r w:rsidRPr="00320607">
        <w:t xml:space="preserve"> За извършване на преглед за издаване на документ за съответствие на компанията, експлоатираща кораби, с изискванията на Международния кодекс за управление на безопасната експлоатация на кораби и предотвратяване на замърсяването се събират следните такси:</w:t>
      </w:r>
    </w:p>
    <w:p w:rsidR="003E49AA" w:rsidRPr="00320607" w:rsidRDefault="009B27ED">
      <w:pPr>
        <w:jc w:val="center"/>
      </w:pPr>
      <w:r w:rsidRPr="00320607">
        <w:t>1. за първото освидетелстване - 800 евро;</w:t>
      </w:r>
    </w:p>
    <w:p w:rsidR="003E49AA" w:rsidRPr="00320607" w:rsidRDefault="009B27ED">
      <w:pPr>
        <w:jc w:val="center"/>
      </w:pPr>
      <w:r w:rsidRPr="00320607">
        <w:t xml:space="preserve">2. (изм. - ДВ, бр. 64 от 2008 г.) за </w:t>
      </w:r>
      <w:proofErr w:type="spellStart"/>
      <w:r w:rsidRPr="00320607">
        <w:t>подновителна</w:t>
      </w:r>
      <w:proofErr w:type="spellEnd"/>
      <w:r w:rsidRPr="00320607">
        <w:t xml:space="preserve"> проверка - 500 евро;</w:t>
      </w:r>
    </w:p>
    <w:p w:rsidR="003E49AA" w:rsidRPr="00320607" w:rsidRDefault="009B27ED">
      <w:pPr>
        <w:jc w:val="center"/>
      </w:pPr>
      <w:r w:rsidRPr="00320607">
        <w:t>3. (нова - ДВ, бр. 64 от 2008 г.) за годишна проверка - 400 евро;</w:t>
      </w:r>
    </w:p>
    <w:p w:rsidR="003E49AA" w:rsidRPr="00320607" w:rsidRDefault="009B27ED">
      <w:pPr>
        <w:jc w:val="center"/>
      </w:pPr>
      <w:r w:rsidRPr="00320607">
        <w:t>4. (нова - ДВ, бр. 64 от 2008 г.) за допълнителна проверка - 300 евро.</w:t>
      </w:r>
    </w:p>
    <w:p w:rsidR="003E49AA" w:rsidRPr="00320607" w:rsidRDefault="009B27ED">
      <w:pPr>
        <w:spacing w:before="120"/>
        <w:ind w:firstLine="990"/>
        <w:jc w:val="center"/>
      </w:pPr>
      <w:r w:rsidRPr="00320607">
        <w:rPr>
          <w:b/>
          <w:bCs/>
        </w:rPr>
        <w:t>Чл. 28а.</w:t>
      </w:r>
      <w:r w:rsidRPr="00320607">
        <w:t xml:space="preserve"> (Нов - ДВ, бр. 101 от 2005 г.) (1) (Предишен текст на чл. 28а - ДВ, бр. 64 от 2008 г.) За извършване на проверка за издаване на документ за непрекъснат документален запис на историята на кораба се събира такса в размер 50 евро.</w:t>
      </w:r>
    </w:p>
    <w:p w:rsidR="003E49AA" w:rsidRPr="00320607" w:rsidRDefault="009B27ED">
      <w:pPr>
        <w:jc w:val="center"/>
      </w:pPr>
      <w:r w:rsidRPr="00320607">
        <w:t>(2) (Нова - ДВ, бр. 64 от 2008 г.) За извършване на преглед при настъпили промени в данните, вписани в непрекъснатия документален запис на историята на кораба, се събира такса в размер 20 евро.</w:t>
      </w:r>
    </w:p>
    <w:p w:rsidR="003E49AA" w:rsidRPr="00320607" w:rsidRDefault="009B27ED">
      <w:pPr>
        <w:spacing w:before="120"/>
        <w:ind w:firstLine="990"/>
        <w:jc w:val="center"/>
      </w:pPr>
      <w:r w:rsidRPr="00320607">
        <w:rPr>
          <w:b/>
          <w:bCs/>
        </w:rPr>
        <w:t>Чл. 29.</w:t>
      </w:r>
      <w:r w:rsidRPr="00320607">
        <w:t xml:space="preserve"> За извършване на преглед за издаване на временен документ за съответствие на компанията, експлоатираща кораби, с изискванията на Международния кодекс за управление на безопасната експлоатация на кораби и предотвратяване на замърсяването се събира такса 800 евро.</w:t>
      </w:r>
    </w:p>
    <w:p w:rsidR="003E49AA" w:rsidRPr="00320607" w:rsidRDefault="009B27ED">
      <w:pPr>
        <w:spacing w:before="120"/>
        <w:ind w:firstLine="990"/>
        <w:jc w:val="center"/>
      </w:pPr>
      <w:r w:rsidRPr="00320607">
        <w:rPr>
          <w:b/>
          <w:bCs/>
        </w:rPr>
        <w:t>Чл. 30.</w:t>
      </w:r>
      <w:r w:rsidRPr="00320607">
        <w:t xml:space="preserve"> (Изм. - ДВ, бр. 64 от 2008 г.) За извършване на проверка за издаване на свидетелство за управление на безопасната експлоатация на кораба и предотвратяване замърсяването се събират следните такси:</w:t>
      </w:r>
    </w:p>
    <w:p w:rsidR="003E49AA" w:rsidRPr="00320607" w:rsidRDefault="009B27ED">
      <w:pPr>
        <w:jc w:val="center"/>
      </w:pPr>
      <w:r w:rsidRPr="00320607">
        <w:t>1. (изм. - ДВ, бр. 64 от 2008 г.) за първоначална проверка - 500 евро;</w:t>
      </w:r>
    </w:p>
    <w:p w:rsidR="003E49AA" w:rsidRPr="00320607" w:rsidRDefault="009B27ED">
      <w:pPr>
        <w:jc w:val="center"/>
      </w:pPr>
      <w:r w:rsidRPr="00320607">
        <w:t xml:space="preserve">2. (изм. - ДВ, бр. 64 от 2008 г.) за </w:t>
      </w:r>
      <w:proofErr w:type="spellStart"/>
      <w:r w:rsidRPr="00320607">
        <w:t>подновителна</w:t>
      </w:r>
      <w:proofErr w:type="spellEnd"/>
      <w:r w:rsidRPr="00320607">
        <w:t xml:space="preserve"> проверка - 300 евро;</w:t>
      </w:r>
    </w:p>
    <w:p w:rsidR="003E49AA" w:rsidRPr="00320607" w:rsidRDefault="009B27ED">
      <w:pPr>
        <w:jc w:val="center"/>
      </w:pPr>
      <w:r w:rsidRPr="00320607">
        <w:t>3. (нова - ДВ, бр. 64 от 2008 г.) за междинна проверка - 250 евро;</w:t>
      </w:r>
    </w:p>
    <w:p w:rsidR="003E49AA" w:rsidRPr="00320607" w:rsidRDefault="009B27ED">
      <w:pPr>
        <w:jc w:val="center"/>
      </w:pPr>
      <w:r w:rsidRPr="00320607">
        <w:t>4. (нова - ДВ, бр. 64 от 2008 г.) за допълнителна проверка - 200 евро.</w:t>
      </w:r>
    </w:p>
    <w:p w:rsidR="003E49AA" w:rsidRPr="00320607" w:rsidRDefault="009B27ED">
      <w:pPr>
        <w:spacing w:before="120"/>
        <w:ind w:firstLine="990"/>
        <w:jc w:val="center"/>
      </w:pPr>
      <w:r w:rsidRPr="00320607">
        <w:rPr>
          <w:b/>
          <w:bCs/>
        </w:rPr>
        <w:t>Чл. 31.</w:t>
      </w:r>
      <w:r w:rsidRPr="00320607">
        <w:t xml:space="preserve"> За извършване на преглед за издаване на временно свидетелство за управление на безопасната експлоатация на кораба и предотвратяване на замърсяването се събира такса 500 евро.</w:t>
      </w:r>
    </w:p>
    <w:p w:rsidR="003E49AA" w:rsidRPr="00320607" w:rsidRDefault="009B27ED">
      <w:pPr>
        <w:spacing w:before="120"/>
        <w:ind w:firstLine="990"/>
        <w:jc w:val="center"/>
      </w:pPr>
      <w:r w:rsidRPr="00320607">
        <w:rPr>
          <w:b/>
          <w:bCs/>
        </w:rPr>
        <w:t>Чл. 31а.</w:t>
      </w:r>
      <w:r w:rsidRPr="00320607">
        <w:t xml:space="preserve"> (Нов - ДВ, бр. 101 от 2005 г.) (1) (Изм. - ДВ, бр. 64 от 2008 г.) За извършване на преглед за издаване на международно свидетелство за сигурност на кораб се събират следните такси:</w:t>
      </w:r>
    </w:p>
    <w:tbl>
      <w:tblPr>
        <w:tblW w:w="7954" w:type="dxa"/>
        <w:tblLayout w:type="fixed"/>
        <w:tblCellMar>
          <w:left w:w="0" w:type="dxa"/>
          <w:right w:w="0" w:type="dxa"/>
        </w:tblCellMar>
        <w:tblLook w:val="04A0" w:firstRow="1" w:lastRow="0" w:firstColumn="1" w:lastColumn="0" w:noHBand="0" w:noVBand="1"/>
      </w:tblPr>
      <w:tblGrid>
        <w:gridCol w:w="2193"/>
        <w:gridCol w:w="1894"/>
        <w:gridCol w:w="1889"/>
        <w:gridCol w:w="1978"/>
      </w:tblGrid>
      <w:tr w:rsidR="003E49AA" w:rsidRPr="00320607">
        <w:tc>
          <w:tcPr>
            <w:tcW w:w="7954" w:type="dxa"/>
            <w:gridSpan w:val="4"/>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right"/>
            </w:pPr>
            <w:r w:rsidRPr="00320607">
              <w:rPr>
                <w:rFonts w:ascii="Courier New" w:eastAsia="Courier New" w:hAnsi="Courier New" w:cs="Courier New"/>
                <w:sz w:val="20"/>
                <w:szCs w:val="20"/>
              </w:rPr>
              <w:t>(в евро)</w:t>
            </w:r>
            <w:r w:rsidRPr="00320607">
              <w:t xml:space="preserve"> </w:t>
            </w:r>
          </w:p>
        </w:tc>
      </w:tr>
      <w:tr w:rsidR="003E49AA" w:rsidRPr="00320607">
        <w:tc>
          <w:tcPr>
            <w:tcW w:w="2193" w:type="dxa"/>
            <w:vMerge w:val="restart"/>
            <w:tcBorders>
              <w:top w:val="nil"/>
              <w:left w:val="nil"/>
              <w:bottom w:val="single" w:sz="8" w:space="0" w:color="000000"/>
              <w:right w:val="single" w:sz="8" w:space="0" w:color="000000"/>
              <w:tl2br w:val="nil"/>
              <w:tr2bl w:val="nil"/>
            </w:tcBorders>
            <w:tcMar>
              <w:top w:w="0" w:type="dxa"/>
              <w:left w:w="108" w:type="dxa"/>
              <w:bottom w:w="0" w:type="dxa"/>
              <w:right w:w="108" w:type="dxa"/>
            </w:tcMar>
          </w:tcPr>
          <w:p w:rsidR="003E49AA" w:rsidRPr="00320607" w:rsidRDefault="009B27ED">
            <w:pPr>
              <w:jc w:val="center"/>
            </w:pPr>
            <w:r w:rsidRPr="00320607">
              <w:rPr>
                <w:rFonts w:ascii="Courier New" w:eastAsia="Courier New" w:hAnsi="Courier New" w:cs="Courier New"/>
                <w:sz w:val="20"/>
                <w:szCs w:val="20"/>
              </w:rPr>
              <w:t>Вид на кораба</w:t>
            </w:r>
            <w:r w:rsidRPr="00320607">
              <w:t xml:space="preserve"> </w:t>
            </w:r>
          </w:p>
        </w:tc>
        <w:tc>
          <w:tcPr>
            <w:tcW w:w="5761" w:type="dxa"/>
            <w:gridSpan w:val="3"/>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pPr>
            <w:r w:rsidRPr="00320607">
              <w:rPr>
                <w:rFonts w:ascii="Courier New" w:eastAsia="Courier New" w:hAnsi="Courier New" w:cs="Courier New"/>
                <w:sz w:val="20"/>
                <w:szCs w:val="20"/>
              </w:rPr>
              <w:t>Вид на прегледа</w:t>
            </w:r>
            <w:r w:rsidRPr="00320607">
              <w:t xml:space="preserve"> </w:t>
            </w:r>
          </w:p>
        </w:tc>
      </w:tr>
      <w:tr w:rsidR="003E49AA" w:rsidRPr="00320607">
        <w:tc>
          <w:tcPr>
            <w:tcW w:w="2193" w:type="dxa"/>
            <w:vMerge/>
            <w:tcBorders>
              <w:top w:val="nil"/>
              <w:left w:val="nil"/>
              <w:bottom w:val="single" w:sz="8" w:space="0" w:color="000000"/>
              <w:right w:val="single" w:sz="8" w:space="0" w:color="000000"/>
              <w:tl2br w:val="nil"/>
              <w:tr2bl w:val="nil"/>
            </w:tcBorders>
            <w:tcMar>
              <w:top w:w="0" w:type="dxa"/>
              <w:left w:w="108" w:type="dxa"/>
              <w:bottom w:w="0" w:type="dxa"/>
              <w:right w:w="108" w:type="dxa"/>
            </w:tcMar>
          </w:tcPr>
          <w:p w:rsidR="003E49AA" w:rsidRPr="00320607" w:rsidRDefault="003E49AA"/>
        </w:tc>
        <w:tc>
          <w:tcPr>
            <w:tcW w:w="189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rsidR="003E49AA" w:rsidRPr="00320607" w:rsidRDefault="009B27ED">
            <w:pPr>
              <w:jc w:val="center"/>
            </w:pPr>
            <w:r w:rsidRPr="00320607">
              <w:rPr>
                <w:rFonts w:ascii="Courier New" w:eastAsia="Courier New" w:hAnsi="Courier New" w:cs="Courier New"/>
                <w:sz w:val="20"/>
                <w:szCs w:val="20"/>
              </w:rPr>
              <w:t>първоначален</w:t>
            </w:r>
            <w:r w:rsidRPr="00320607">
              <w:t xml:space="preserve"> </w:t>
            </w:r>
          </w:p>
        </w:tc>
        <w:tc>
          <w:tcPr>
            <w:tcW w:w="188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rsidR="003E49AA" w:rsidRPr="00320607" w:rsidRDefault="009B27ED">
            <w:pPr>
              <w:jc w:val="center"/>
            </w:pPr>
            <w:r w:rsidRPr="00320607">
              <w:rPr>
                <w:rFonts w:ascii="Courier New" w:eastAsia="Courier New" w:hAnsi="Courier New" w:cs="Courier New"/>
                <w:sz w:val="20"/>
                <w:szCs w:val="20"/>
              </w:rPr>
              <w:t>междинен</w:t>
            </w:r>
            <w:r w:rsidRPr="00320607">
              <w:t xml:space="preserve"> </w:t>
            </w:r>
          </w:p>
        </w:tc>
        <w:tc>
          <w:tcPr>
            <w:tcW w:w="1978"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pPr>
            <w:proofErr w:type="spellStart"/>
            <w:r w:rsidRPr="00320607">
              <w:rPr>
                <w:rFonts w:ascii="Courier New" w:eastAsia="Courier New" w:hAnsi="Courier New" w:cs="Courier New"/>
                <w:sz w:val="20"/>
                <w:szCs w:val="20"/>
              </w:rPr>
              <w:t>подновителен</w:t>
            </w:r>
            <w:proofErr w:type="spellEnd"/>
            <w:r w:rsidRPr="00320607">
              <w:t xml:space="preserve"> </w:t>
            </w:r>
          </w:p>
        </w:tc>
      </w:tr>
      <w:tr w:rsidR="003E49AA" w:rsidRPr="00320607">
        <w:tc>
          <w:tcPr>
            <w:tcW w:w="219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rsidR="003E49AA" w:rsidRPr="00320607" w:rsidRDefault="009B27ED">
            <w:r w:rsidRPr="00320607">
              <w:rPr>
                <w:rFonts w:ascii="Courier New" w:eastAsia="Courier New" w:hAnsi="Courier New" w:cs="Courier New"/>
                <w:sz w:val="20"/>
                <w:szCs w:val="20"/>
              </w:rPr>
              <w:t>Пътнически</w:t>
            </w:r>
            <w:r w:rsidRPr="00320607">
              <w:t xml:space="preserve"> </w:t>
            </w:r>
          </w:p>
        </w:tc>
        <w:tc>
          <w:tcPr>
            <w:tcW w:w="189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rsidR="003E49AA" w:rsidRPr="00320607" w:rsidRDefault="009B27ED">
            <w:pPr>
              <w:jc w:val="center"/>
            </w:pPr>
            <w:r w:rsidRPr="00320607">
              <w:rPr>
                <w:rFonts w:ascii="Courier New" w:eastAsia="Courier New" w:hAnsi="Courier New" w:cs="Courier New"/>
                <w:sz w:val="20"/>
                <w:szCs w:val="20"/>
              </w:rPr>
              <w:t>500</w:t>
            </w:r>
            <w:r w:rsidRPr="00320607">
              <w:t xml:space="preserve"> </w:t>
            </w:r>
          </w:p>
        </w:tc>
        <w:tc>
          <w:tcPr>
            <w:tcW w:w="188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rsidR="003E49AA" w:rsidRPr="00320607" w:rsidRDefault="009B27ED">
            <w:pPr>
              <w:jc w:val="center"/>
            </w:pPr>
            <w:r w:rsidRPr="00320607">
              <w:rPr>
                <w:rFonts w:ascii="Courier New" w:eastAsia="Courier New" w:hAnsi="Courier New" w:cs="Courier New"/>
                <w:sz w:val="20"/>
                <w:szCs w:val="20"/>
              </w:rPr>
              <w:t>200</w:t>
            </w:r>
            <w:r w:rsidRPr="00320607">
              <w:t xml:space="preserve"> </w:t>
            </w:r>
          </w:p>
        </w:tc>
        <w:tc>
          <w:tcPr>
            <w:tcW w:w="1978"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pPr>
            <w:r w:rsidRPr="00320607">
              <w:rPr>
                <w:rFonts w:ascii="Courier New" w:eastAsia="Courier New" w:hAnsi="Courier New" w:cs="Courier New"/>
                <w:sz w:val="20"/>
                <w:szCs w:val="20"/>
              </w:rPr>
              <w:t>300</w:t>
            </w:r>
            <w:r w:rsidRPr="00320607">
              <w:t xml:space="preserve"> </w:t>
            </w:r>
          </w:p>
        </w:tc>
      </w:tr>
      <w:tr w:rsidR="003E49AA" w:rsidRPr="00320607">
        <w:tc>
          <w:tcPr>
            <w:tcW w:w="219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rsidR="003E49AA" w:rsidRPr="00320607" w:rsidRDefault="009B27ED">
            <w:r w:rsidRPr="00320607">
              <w:rPr>
                <w:rFonts w:ascii="Courier New" w:eastAsia="Courier New" w:hAnsi="Courier New" w:cs="Courier New"/>
                <w:sz w:val="20"/>
                <w:szCs w:val="20"/>
              </w:rPr>
              <w:t>Товарен</w:t>
            </w:r>
            <w:r w:rsidRPr="00320607">
              <w:t xml:space="preserve"> </w:t>
            </w:r>
          </w:p>
        </w:tc>
        <w:tc>
          <w:tcPr>
            <w:tcW w:w="189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rsidR="003E49AA" w:rsidRPr="00320607" w:rsidRDefault="009B27ED">
            <w:pPr>
              <w:jc w:val="center"/>
            </w:pPr>
            <w:r w:rsidRPr="00320607">
              <w:rPr>
                <w:rFonts w:ascii="Courier New" w:eastAsia="Courier New" w:hAnsi="Courier New" w:cs="Courier New"/>
                <w:sz w:val="20"/>
                <w:szCs w:val="20"/>
              </w:rPr>
              <w:t>300</w:t>
            </w:r>
            <w:r w:rsidRPr="00320607">
              <w:t xml:space="preserve"> </w:t>
            </w:r>
          </w:p>
        </w:tc>
        <w:tc>
          <w:tcPr>
            <w:tcW w:w="188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rsidR="003E49AA" w:rsidRPr="00320607" w:rsidRDefault="009B27ED">
            <w:pPr>
              <w:jc w:val="center"/>
            </w:pPr>
            <w:r w:rsidRPr="00320607">
              <w:rPr>
                <w:rFonts w:ascii="Courier New" w:eastAsia="Courier New" w:hAnsi="Courier New" w:cs="Courier New"/>
                <w:sz w:val="20"/>
                <w:szCs w:val="20"/>
              </w:rPr>
              <w:t>100</w:t>
            </w:r>
            <w:r w:rsidRPr="00320607">
              <w:t xml:space="preserve"> </w:t>
            </w:r>
          </w:p>
        </w:tc>
        <w:tc>
          <w:tcPr>
            <w:tcW w:w="1978"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pPr>
            <w:r w:rsidRPr="00320607">
              <w:rPr>
                <w:rFonts w:ascii="Courier New" w:eastAsia="Courier New" w:hAnsi="Courier New" w:cs="Courier New"/>
                <w:sz w:val="20"/>
                <w:szCs w:val="20"/>
              </w:rPr>
              <w:t>150</w:t>
            </w:r>
            <w:r w:rsidRPr="00320607">
              <w:t xml:space="preserve"> </w:t>
            </w:r>
          </w:p>
        </w:tc>
      </w:tr>
      <w:tr w:rsidR="003E49AA" w:rsidRPr="00320607">
        <w:tc>
          <w:tcPr>
            <w:tcW w:w="7954" w:type="dxa"/>
            <w:gridSpan w:val="4"/>
            <w:tcBorders>
              <w:top w:val="nil"/>
              <w:left w:val="nil"/>
              <w:bottom w:val="nil"/>
              <w:right w:val="nil"/>
              <w:tl2br w:val="nil"/>
              <w:tr2bl w:val="nil"/>
            </w:tcBorders>
            <w:tcMar>
              <w:top w:w="0" w:type="dxa"/>
              <w:left w:w="108" w:type="dxa"/>
              <w:bottom w:w="0" w:type="dxa"/>
              <w:right w:w="108" w:type="dxa"/>
            </w:tcMar>
          </w:tcPr>
          <w:p w:rsidR="003E49AA" w:rsidRPr="00320607" w:rsidRDefault="009B27ED">
            <w:r w:rsidRPr="00320607">
              <w:rPr>
                <w:rFonts w:ascii="Courier New" w:eastAsia="Courier New" w:hAnsi="Courier New" w:cs="Courier New"/>
                <w:sz w:val="20"/>
                <w:szCs w:val="20"/>
              </w:rPr>
              <w:t>   Забележка. При извършване на допълнителен преглед се събира таксата за междинен преглед.</w:t>
            </w:r>
            <w:r w:rsidRPr="00320607">
              <w:t xml:space="preserve"> </w:t>
            </w:r>
          </w:p>
        </w:tc>
      </w:tr>
    </w:tbl>
    <w:p w:rsidR="003E49AA" w:rsidRPr="00320607" w:rsidRDefault="009B27ED">
      <w:pPr>
        <w:jc w:val="center"/>
      </w:pPr>
      <w:r w:rsidRPr="00320607">
        <w:rPr>
          <w:rFonts w:ascii="Courier New" w:eastAsia="Courier New" w:hAnsi="Courier New" w:cs="Courier New"/>
          <w:sz w:val="20"/>
          <w:szCs w:val="20"/>
        </w:rPr>
        <w:t> </w:t>
      </w:r>
      <w:r w:rsidRPr="00320607">
        <w:t xml:space="preserve"> </w:t>
      </w:r>
    </w:p>
    <w:p w:rsidR="003E49AA" w:rsidRPr="00320607" w:rsidRDefault="009B27ED">
      <w:pPr>
        <w:jc w:val="center"/>
      </w:pPr>
      <w:r w:rsidRPr="00320607">
        <w:t>(2) За извършване на преглед за издаване на временно международно свидетелство за сигурност на кораб се събират следните такси:</w:t>
      </w:r>
    </w:p>
    <w:p w:rsidR="003E49AA" w:rsidRPr="00320607" w:rsidRDefault="009B27ED">
      <w:pPr>
        <w:jc w:val="center"/>
      </w:pPr>
      <w:r w:rsidRPr="00320607">
        <w:t>1. за пътнически кораб - 500 евро;</w:t>
      </w:r>
    </w:p>
    <w:p w:rsidR="003E49AA" w:rsidRPr="00320607" w:rsidRDefault="009B27ED">
      <w:pPr>
        <w:jc w:val="center"/>
      </w:pPr>
      <w:r w:rsidRPr="00320607">
        <w:t>2. за товарен кораб - 300 евро.</w:t>
      </w:r>
    </w:p>
    <w:p w:rsidR="003E49AA" w:rsidRPr="00320607" w:rsidRDefault="009B27ED">
      <w:pPr>
        <w:spacing w:before="120"/>
        <w:ind w:firstLine="990"/>
        <w:jc w:val="center"/>
      </w:pPr>
      <w:r w:rsidRPr="00320607">
        <w:rPr>
          <w:b/>
          <w:bCs/>
        </w:rPr>
        <w:t>Чл. 31б.</w:t>
      </w:r>
      <w:r w:rsidRPr="00320607">
        <w:t xml:space="preserve"> (Нов - ДВ, бр. 64 от 2008 г.) За извършване на преглед на документи и проверка на кораба за издаване на разрешение за освобождаване от задължително сдаване на </w:t>
      </w:r>
      <w:r w:rsidRPr="00320607">
        <w:lastRenderedPageBreak/>
        <w:t>отпадъци - резултат от корабоплавателна дейност, в българските морски пристанища по реда на чл. 9 от Наредба № 15 от 2004 г. за предаване и приемане на отпадъци - резултат от корабоплавателна дейност, и на остатъци от корабни товари (</w:t>
      </w:r>
      <w:proofErr w:type="spellStart"/>
      <w:r w:rsidRPr="00320607">
        <w:t>обн</w:t>
      </w:r>
      <w:proofErr w:type="spellEnd"/>
      <w:r w:rsidRPr="00320607">
        <w:t>., ДВ, бр. 94 от 2004 г.; изм. и доп., бр. 103 от 2007 г.) се събира такса в размер 100 евро.</w:t>
      </w:r>
    </w:p>
    <w:p w:rsidR="003E49AA" w:rsidRPr="00320607" w:rsidRDefault="009B27ED">
      <w:pPr>
        <w:spacing w:before="120"/>
        <w:ind w:firstLine="990"/>
        <w:jc w:val="center"/>
      </w:pPr>
      <w:r w:rsidRPr="00320607">
        <w:rPr>
          <w:b/>
          <w:bCs/>
        </w:rPr>
        <w:t>Чл. 31в.</w:t>
      </w:r>
      <w:r w:rsidRPr="00320607">
        <w:t xml:space="preserve"> (Нов - ДВ, бр. 64 от 2008 г.) За извършване на преглед за освидетелстване на корабите в съответствие с изискванията на Регламент (ЕО) № 782/2003 на Европейския парламент и на Съвета от 14 април 2003 г. относно забраната за използване на </w:t>
      </w:r>
      <w:proofErr w:type="spellStart"/>
      <w:r w:rsidRPr="00320607">
        <w:t>органотични</w:t>
      </w:r>
      <w:proofErr w:type="spellEnd"/>
      <w:r w:rsidRPr="00320607">
        <w:t xml:space="preserve"> съединения на корабите (ОВ, L 115, 09.05.2003 г.) и на Международната конвенция за контрол на вредните </w:t>
      </w:r>
      <w:proofErr w:type="spellStart"/>
      <w:r w:rsidRPr="00320607">
        <w:t>противообрастващи</w:t>
      </w:r>
      <w:proofErr w:type="spellEnd"/>
      <w:r w:rsidRPr="00320607">
        <w:t xml:space="preserve"> системи, ратифицирана със закон (ДВ, бр. 94 от 2004 г.) се събира такса в размер 150 евро.</w:t>
      </w:r>
    </w:p>
    <w:p w:rsidR="003E49AA" w:rsidRPr="00320607" w:rsidRDefault="009B27ED">
      <w:pPr>
        <w:spacing w:before="120"/>
        <w:ind w:firstLine="990"/>
        <w:jc w:val="center"/>
      </w:pPr>
      <w:r w:rsidRPr="00320607">
        <w:rPr>
          <w:b/>
          <w:bCs/>
        </w:rPr>
        <w:t>Чл. 32.</w:t>
      </w:r>
      <w:r w:rsidRPr="00320607">
        <w:t xml:space="preserve"> (1) (Изм. - ДВ, бр. 47 от 2001 г., бр. 17 от 2003 г., бр. 101 от 2005 г., предишен текст на чл. 32, бр. 105 от 2006 г.) За извършване на повторен преглед с цел установяване отстраняването на констатирани несъответствия след задържане на кораба от Изпълнителна агенция "Морска администрация" по реда на държавния контрол в пристанищата се събира такса в размер 800 евро.</w:t>
      </w:r>
    </w:p>
    <w:p w:rsidR="003E49AA" w:rsidRPr="00320607" w:rsidRDefault="009B27ED">
      <w:pPr>
        <w:jc w:val="center"/>
      </w:pPr>
      <w:r w:rsidRPr="00320607">
        <w:t>(2) (Нова - ДВ, бр. 105 от 2006 г.) Ако при извършване на повторния преглед се установи, че не всички несъответствия са отстранени, за всяка следваща инспекция се събира такса 800 евро.</w:t>
      </w:r>
    </w:p>
    <w:p w:rsidR="003E49AA" w:rsidRPr="00320607" w:rsidRDefault="009B27ED">
      <w:pPr>
        <w:jc w:val="center"/>
      </w:pPr>
      <w:r w:rsidRPr="00320607">
        <w:t>(3) (Нова - ДВ, бр. 64 от 2008 г.) За извършване на прегледи по ал. 1 и 2 в почивни дни се събира такса в размер 1200 евро, а в празнични дни - 1600 евро, като таксата се заплаща предварително в рамките на работното време на Изпълнителна агенция "Морска администрация".</w:t>
      </w:r>
    </w:p>
    <w:p w:rsidR="003E49AA" w:rsidRPr="00320607" w:rsidRDefault="009B27ED">
      <w:pPr>
        <w:jc w:val="center"/>
      </w:pPr>
      <w:r w:rsidRPr="00320607">
        <w:t>(4) (Нова - ДВ, бр. 64 от 2008 г.) За извършване на преглед в извънработно време в дните от понеделник до петък включително таксата по ал. 1 се увеличава, както следва:</w:t>
      </w:r>
    </w:p>
    <w:p w:rsidR="003E49AA" w:rsidRPr="00320607" w:rsidRDefault="009B27ED">
      <w:pPr>
        <w:jc w:val="center"/>
      </w:pPr>
      <w:r w:rsidRPr="00320607">
        <w:t>а) с 5 на сто - за часовете от 17,30 до 22,00 ч. и от 6,00 до 9,00 ч.;</w:t>
      </w:r>
    </w:p>
    <w:p w:rsidR="003E49AA" w:rsidRPr="00320607" w:rsidRDefault="009B27ED">
      <w:pPr>
        <w:jc w:val="center"/>
      </w:pPr>
      <w:r w:rsidRPr="00320607">
        <w:t>б) с 10 на сто - за часовете от 22,00 до 6,00 ч.</w:t>
      </w:r>
    </w:p>
    <w:p w:rsidR="003E49AA" w:rsidRPr="00320607" w:rsidRDefault="009B27ED">
      <w:pPr>
        <w:spacing w:before="120"/>
        <w:ind w:firstLine="990"/>
        <w:jc w:val="center"/>
      </w:pPr>
      <w:r w:rsidRPr="00320607">
        <w:rPr>
          <w:b/>
          <w:bCs/>
        </w:rPr>
        <w:t>Чл. 32а.</w:t>
      </w:r>
      <w:r w:rsidRPr="00320607">
        <w:t xml:space="preserve"> (Нов - ДВ, бр. 105 от 2006 г.) (1) За извършване на преглед за отмяна на забрана за посещение на българско пристанище се събира такса 1000 евро.</w:t>
      </w:r>
    </w:p>
    <w:p w:rsidR="003E49AA" w:rsidRPr="00320607" w:rsidRDefault="009B27ED">
      <w:pPr>
        <w:jc w:val="center"/>
      </w:pPr>
      <w:r w:rsidRPr="00320607">
        <w:t xml:space="preserve">(2) Когато прегледът по ал. 1 се извършва в чуждо пристанище, всички разходи за командировка на инспекторите са за сметка на </w:t>
      </w:r>
      <w:proofErr w:type="spellStart"/>
      <w:r w:rsidRPr="00320607">
        <w:t>корабособственика</w:t>
      </w:r>
      <w:proofErr w:type="spellEnd"/>
      <w:r w:rsidRPr="00320607">
        <w:t xml:space="preserve"> (оператора) на кораба.</w:t>
      </w:r>
    </w:p>
    <w:p w:rsidR="003E49AA" w:rsidRPr="00320607" w:rsidRDefault="009B27ED">
      <w:pPr>
        <w:pStyle w:val="Heading3"/>
        <w:spacing w:after="321"/>
        <w:jc w:val="center"/>
        <w:rPr>
          <w:b/>
          <w:bCs/>
          <w:sz w:val="36"/>
          <w:szCs w:val="36"/>
          <w:lang w:val="bg-BG"/>
        </w:rPr>
      </w:pPr>
      <w:r w:rsidRPr="00320607">
        <w:rPr>
          <w:b/>
          <w:bCs/>
          <w:sz w:val="36"/>
          <w:szCs w:val="36"/>
          <w:lang w:val="bg-BG"/>
        </w:rPr>
        <w:t>Раздел II</w:t>
      </w:r>
      <w:r w:rsidRPr="00320607">
        <w:rPr>
          <w:b/>
          <w:bCs/>
          <w:sz w:val="36"/>
          <w:szCs w:val="36"/>
          <w:lang w:val="bg-BG"/>
        </w:rPr>
        <w:br/>
        <w:t>Такси за издаване и заверки на корабни документи</w:t>
      </w:r>
    </w:p>
    <w:p w:rsidR="003E49AA" w:rsidRPr="00320607" w:rsidRDefault="009B27ED">
      <w:pPr>
        <w:spacing w:before="120"/>
        <w:ind w:firstLine="990"/>
        <w:jc w:val="center"/>
      </w:pPr>
      <w:r w:rsidRPr="00320607">
        <w:rPr>
          <w:b/>
          <w:bCs/>
        </w:rPr>
        <w:t>Чл. 33.</w:t>
      </w:r>
      <w:r w:rsidRPr="00320607">
        <w:t xml:space="preserve"> (Доп. - ДВ, бр. 64 от 2008 г.) За издаване на свидетелство, потвърждаващо извършването на преглед и/или проверка по раздел I, с изключение на прегледите по чл. 15 , 16 , 21 и 32 , се събира такса 20 евро.</w:t>
      </w:r>
    </w:p>
    <w:p w:rsidR="003E49AA" w:rsidRPr="00320607" w:rsidRDefault="009B27ED">
      <w:pPr>
        <w:spacing w:before="120"/>
        <w:ind w:firstLine="990"/>
        <w:jc w:val="center"/>
      </w:pPr>
      <w:r w:rsidRPr="00320607">
        <w:rPr>
          <w:b/>
          <w:bCs/>
        </w:rPr>
        <w:t>Чл. 34.</w:t>
      </w:r>
      <w:r w:rsidRPr="00320607">
        <w:t xml:space="preserve"> (Изм. - ДВ, бр. 47 от 2001 г., бр. 64 от 2008 г.) За издаване на свидетелство, потвърждаващо извършването на преглед (измерване) по чл. 15 и 16, се събират следните такси:</w:t>
      </w:r>
    </w:p>
    <w:p w:rsidR="003E49AA" w:rsidRPr="00320607" w:rsidRDefault="009B27ED">
      <w:pPr>
        <w:jc w:val="center"/>
      </w:pPr>
      <w:r w:rsidRPr="00320607">
        <w:t>1. За издаване на:</w:t>
      </w:r>
    </w:p>
    <w:p w:rsidR="003E49AA" w:rsidRPr="00320607" w:rsidRDefault="009B27ED">
      <w:pPr>
        <w:jc w:val="center"/>
      </w:pPr>
      <w:r w:rsidRPr="00320607">
        <w:t>а) международно свидетелство за тонаж на кораби с дължина, по-голяма от 24 м, извършващи международни рейсове - 50 евро;</w:t>
      </w:r>
    </w:p>
    <w:p w:rsidR="003E49AA" w:rsidRPr="00320607" w:rsidRDefault="009B27ED">
      <w:pPr>
        <w:jc w:val="center"/>
      </w:pPr>
      <w:r w:rsidRPr="00320607">
        <w:t>б) мерително свидетелство на кораби с дължина, по-малка от 24 м, извършващи международни рейсове - 20 евро;</w:t>
      </w:r>
    </w:p>
    <w:p w:rsidR="003E49AA" w:rsidRPr="00320607" w:rsidRDefault="009B27ED">
      <w:pPr>
        <w:jc w:val="center"/>
      </w:pPr>
      <w:r w:rsidRPr="00320607">
        <w:t xml:space="preserve">в) мерително свидетелство на кораби с дължина, по-голяма от 24 м, </w:t>
      </w:r>
      <w:proofErr w:type="spellStart"/>
      <w:r w:rsidRPr="00320607">
        <w:t>неизвършващи</w:t>
      </w:r>
      <w:proofErr w:type="spellEnd"/>
      <w:r w:rsidRPr="00320607">
        <w:t xml:space="preserve"> международни рейсове - 30 евро.</w:t>
      </w:r>
    </w:p>
    <w:p w:rsidR="003E49AA" w:rsidRPr="00320607" w:rsidRDefault="009B27ED">
      <w:pPr>
        <w:jc w:val="center"/>
      </w:pPr>
      <w:r w:rsidRPr="00320607">
        <w:t>2. За издаване на мерително свидетелство на корабите от вътрешно плаване - 30 евро.</w:t>
      </w:r>
    </w:p>
    <w:p w:rsidR="003E49AA" w:rsidRPr="00320607" w:rsidRDefault="009B27ED">
      <w:pPr>
        <w:spacing w:before="120"/>
        <w:ind w:firstLine="990"/>
        <w:jc w:val="center"/>
      </w:pPr>
      <w:r w:rsidRPr="00320607">
        <w:rPr>
          <w:b/>
          <w:bCs/>
        </w:rPr>
        <w:lastRenderedPageBreak/>
        <w:t>Чл. 34а.</w:t>
      </w:r>
      <w:r w:rsidRPr="00320607">
        <w:t xml:space="preserve"> (Нов - ДВ, бр. 101 от 2005 г.) За издаване на свидетелство за правилност на монтажа и годност за работа на радиолокационна станция и прибор за указване скоростта на завиване се събира такса в размер 20 евро.</w:t>
      </w:r>
    </w:p>
    <w:p w:rsidR="003E49AA" w:rsidRPr="00320607" w:rsidRDefault="009B27ED">
      <w:pPr>
        <w:spacing w:before="120"/>
        <w:ind w:firstLine="990"/>
        <w:jc w:val="center"/>
      </w:pPr>
      <w:r w:rsidRPr="00320607">
        <w:rPr>
          <w:b/>
          <w:bCs/>
        </w:rPr>
        <w:t>Чл. 35.</w:t>
      </w:r>
      <w:r w:rsidRPr="00320607">
        <w:t xml:space="preserve"> (Доп. - ДВ, бр. 101 от 2005 г., изм., бр. 105 от 2006 г., бр. 64 от 2008 г.) За издаване на формите "А", "В", "Е", "Р" и "R" и приложение към AFS свидетелство - приложения към документи, изисквани по международни конвенции, се събира такса в размер 25 евро, а за форма "С" и формата - приложение към IAPP свидетелството - 40 евро.</w:t>
      </w:r>
    </w:p>
    <w:p w:rsidR="003E49AA" w:rsidRPr="00320607" w:rsidRDefault="009B27ED">
      <w:pPr>
        <w:spacing w:before="120"/>
        <w:ind w:firstLine="990"/>
        <w:jc w:val="center"/>
      </w:pPr>
      <w:r w:rsidRPr="00320607">
        <w:rPr>
          <w:b/>
          <w:bCs/>
        </w:rPr>
        <w:t>Чл. 36.</w:t>
      </w:r>
      <w:r w:rsidRPr="00320607">
        <w:t xml:space="preserve"> За издаване на контролен лист за извършен преглед по международна конвенция се събира такса 10 евро.</w:t>
      </w:r>
    </w:p>
    <w:p w:rsidR="003E49AA" w:rsidRPr="00320607" w:rsidRDefault="009B27ED">
      <w:pPr>
        <w:spacing w:before="120"/>
        <w:ind w:firstLine="990"/>
        <w:jc w:val="center"/>
      </w:pPr>
      <w:r w:rsidRPr="00320607">
        <w:rPr>
          <w:b/>
          <w:bCs/>
        </w:rPr>
        <w:t>Чл. 37.</w:t>
      </w:r>
      <w:r w:rsidRPr="00320607">
        <w:t xml:space="preserve"> (Изм. - ДВ, бр. 17 от 2003 г., доп., бр. 101 от 2005 г.) За издаване на позволително за плаване или временно позволително за плаване се събират следните такси:</w:t>
      </w:r>
    </w:p>
    <w:p w:rsidR="003E49AA" w:rsidRPr="00320607" w:rsidRDefault="009B27ED">
      <w:pPr>
        <w:jc w:val="center"/>
      </w:pPr>
      <w:r w:rsidRPr="00320607">
        <w:t>1. за кораби с големина до 40 БТ вкл. - 10 евро;</w:t>
      </w:r>
    </w:p>
    <w:p w:rsidR="003E49AA" w:rsidRPr="00320607" w:rsidRDefault="009B27ED">
      <w:pPr>
        <w:jc w:val="center"/>
      </w:pPr>
      <w:r w:rsidRPr="00320607">
        <w:t>2. за кораби с големина над 40 БТ - 50 евро;</w:t>
      </w:r>
    </w:p>
    <w:p w:rsidR="003E49AA" w:rsidRPr="00320607" w:rsidRDefault="009B27ED">
      <w:pPr>
        <w:jc w:val="center"/>
      </w:pPr>
      <w:r w:rsidRPr="00320607">
        <w:t>3. (нова - ДВ, бр. 101 от 2005 г.) за малък кораб, плаващ по вътрешните водни пътища на Република България - 20 евро.</w:t>
      </w:r>
    </w:p>
    <w:p w:rsidR="003E49AA" w:rsidRPr="00320607" w:rsidRDefault="009B27ED">
      <w:pPr>
        <w:spacing w:before="120"/>
        <w:ind w:firstLine="990"/>
        <w:jc w:val="center"/>
      </w:pPr>
      <w:r w:rsidRPr="00320607">
        <w:rPr>
          <w:b/>
          <w:bCs/>
        </w:rPr>
        <w:t>Чл. 38.</w:t>
      </w:r>
      <w:r w:rsidRPr="00320607">
        <w:t xml:space="preserve"> (Изм. - ДВ, бр. 101 от 2005 г.) За издаване на акт за националност, временен акт за националност или временно свидетелство за плаване под знамето на Република България се събират следните такси:</w:t>
      </w:r>
    </w:p>
    <w:p w:rsidR="003E49AA" w:rsidRPr="00320607" w:rsidRDefault="009B27ED">
      <w:pPr>
        <w:jc w:val="center"/>
      </w:pPr>
      <w:r w:rsidRPr="00320607">
        <w:t>1. на морски кораби:</w:t>
      </w:r>
    </w:p>
    <w:p w:rsidR="003E49AA" w:rsidRPr="00320607" w:rsidRDefault="009B27ED">
      <w:pPr>
        <w:jc w:val="center"/>
      </w:pPr>
      <w:r w:rsidRPr="00320607">
        <w:t>а) с големина до 40 БТ - 50 евро;</w:t>
      </w:r>
    </w:p>
    <w:p w:rsidR="003E49AA" w:rsidRPr="00320607" w:rsidRDefault="009B27ED">
      <w:pPr>
        <w:jc w:val="center"/>
      </w:pPr>
      <w:r w:rsidRPr="00320607">
        <w:t>б) с големина от 40 до 500 БТ - 100 евро;</w:t>
      </w:r>
    </w:p>
    <w:p w:rsidR="003E49AA" w:rsidRPr="00320607" w:rsidRDefault="009B27ED">
      <w:pPr>
        <w:jc w:val="center"/>
      </w:pPr>
      <w:r w:rsidRPr="00320607">
        <w:t>в) с големина над 500 БТ - 200 евро;</w:t>
      </w:r>
    </w:p>
    <w:p w:rsidR="003E49AA" w:rsidRPr="00320607" w:rsidRDefault="009B27ED">
      <w:pPr>
        <w:jc w:val="center"/>
      </w:pPr>
      <w:r w:rsidRPr="00320607">
        <w:t>2. на речни кораби:</w:t>
      </w:r>
    </w:p>
    <w:p w:rsidR="003E49AA" w:rsidRPr="00320607" w:rsidRDefault="009B27ED">
      <w:pPr>
        <w:jc w:val="center"/>
      </w:pPr>
      <w:r w:rsidRPr="00320607">
        <w:t>а) с дължина до 20 м включително - 100 евро;</w:t>
      </w:r>
    </w:p>
    <w:p w:rsidR="003E49AA" w:rsidRPr="00320607" w:rsidRDefault="009B27ED">
      <w:pPr>
        <w:jc w:val="center"/>
      </w:pPr>
      <w:r w:rsidRPr="00320607">
        <w:t>б) с дължина над 20 м - 200 евро.</w:t>
      </w:r>
    </w:p>
    <w:p w:rsidR="003E49AA" w:rsidRPr="00320607" w:rsidRDefault="009B27ED">
      <w:pPr>
        <w:spacing w:before="120"/>
        <w:ind w:firstLine="990"/>
        <w:jc w:val="center"/>
      </w:pPr>
      <w:r w:rsidRPr="00320607">
        <w:rPr>
          <w:b/>
          <w:bCs/>
        </w:rPr>
        <w:t>Чл. 38а.</w:t>
      </w:r>
      <w:r w:rsidRPr="00320607">
        <w:t xml:space="preserve"> (Нов - ДВ, бр. 64 от 2008 г.) (1) За определяне и предоставяне за ползване на опознавателни знаци, MMSI и ATIS кодове на плаващи обекти се събира такса в размер 30 евро.</w:t>
      </w:r>
    </w:p>
    <w:p w:rsidR="003E49AA" w:rsidRPr="00320607" w:rsidRDefault="009B27ED">
      <w:pPr>
        <w:jc w:val="center"/>
      </w:pPr>
      <w:r w:rsidRPr="00320607">
        <w:t>(2) За издаване на разрешение за използване на корабна радиостанция и радиолокационна станция се събират следните такси:</w:t>
      </w:r>
    </w:p>
    <w:p w:rsidR="003E49AA" w:rsidRPr="00320607" w:rsidRDefault="009B27ED">
      <w:pPr>
        <w:jc w:val="center"/>
      </w:pPr>
      <w:r w:rsidRPr="00320607">
        <w:t>1. за кораб до 40 БТ и малък кораб, плаващ по вътрешните водни пътища на Европа - 25 евро;</w:t>
      </w:r>
    </w:p>
    <w:p w:rsidR="003E49AA" w:rsidRPr="00320607" w:rsidRDefault="009B27ED">
      <w:pPr>
        <w:jc w:val="center"/>
      </w:pPr>
      <w:r w:rsidRPr="00320607">
        <w:t>2. за кораб над 40 БТ и кораб, плаващ по вътрешните водни пътища на Европа - 50 евро.</w:t>
      </w:r>
    </w:p>
    <w:p w:rsidR="003E49AA" w:rsidRPr="00320607" w:rsidRDefault="009B27ED">
      <w:pPr>
        <w:spacing w:before="120"/>
        <w:ind w:firstLine="990"/>
        <w:jc w:val="center"/>
      </w:pPr>
      <w:r w:rsidRPr="00320607">
        <w:rPr>
          <w:b/>
          <w:bCs/>
        </w:rPr>
        <w:t>Чл. 39.</w:t>
      </w:r>
      <w:r w:rsidRPr="00320607">
        <w:t xml:space="preserve"> За издаване на свидетелство за право на кораба да превозва насипни товари, с изключение на корабите, превозващи зърно насипно, се събират следните такси:</w:t>
      </w:r>
    </w:p>
    <w:p w:rsidR="003E49AA" w:rsidRPr="00320607" w:rsidRDefault="009B27ED">
      <w:pPr>
        <w:jc w:val="center"/>
      </w:pPr>
      <w:r w:rsidRPr="00320607">
        <w:t>1. на кораби с големина до 500 БТ - 100 евро;</w:t>
      </w:r>
    </w:p>
    <w:p w:rsidR="003E49AA" w:rsidRPr="00320607" w:rsidRDefault="009B27ED">
      <w:pPr>
        <w:jc w:val="center"/>
      </w:pPr>
      <w:r w:rsidRPr="00320607">
        <w:t>2. на кораби с големина от 501 до 1600 БТ - 150 евро;</w:t>
      </w:r>
    </w:p>
    <w:p w:rsidR="003E49AA" w:rsidRPr="00320607" w:rsidRDefault="009B27ED">
      <w:pPr>
        <w:jc w:val="center"/>
      </w:pPr>
      <w:r w:rsidRPr="00320607">
        <w:t>3. на кораби, по-големи от 1600 БТ - 250 евро.</w:t>
      </w:r>
    </w:p>
    <w:p w:rsidR="003E49AA" w:rsidRPr="00320607" w:rsidRDefault="009B27ED">
      <w:pPr>
        <w:spacing w:before="120"/>
        <w:ind w:firstLine="990"/>
        <w:jc w:val="center"/>
      </w:pPr>
      <w:r w:rsidRPr="00320607">
        <w:rPr>
          <w:b/>
          <w:bCs/>
        </w:rPr>
        <w:t>Чл. 40.</w:t>
      </w:r>
      <w:r w:rsidRPr="00320607">
        <w:t xml:space="preserve"> (Изм. - ДВ, бр. 101 от 2005 г.) За издаване на документ за надеждно комплектуване на кораба с екипаж се събират следните такси:</w:t>
      </w:r>
    </w:p>
    <w:p w:rsidR="003E49AA" w:rsidRPr="00320607" w:rsidRDefault="009B27ED">
      <w:pPr>
        <w:jc w:val="center"/>
      </w:pPr>
      <w:r w:rsidRPr="00320607">
        <w:t>1. на морски кораби:</w:t>
      </w:r>
    </w:p>
    <w:p w:rsidR="003E49AA" w:rsidRPr="00320607" w:rsidRDefault="009B27ED">
      <w:pPr>
        <w:jc w:val="center"/>
      </w:pPr>
      <w:r w:rsidRPr="00320607">
        <w:t>а) с големина до 500 БТ - 20 евро;</w:t>
      </w:r>
    </w:p>
    <w:p w:rsidR="003E49AA" w:rsidRPr="00320607" w:rsidRDefault="009B27ED">
      <w:pPr>
        <w:jc w:val="center"/>
      </w:pPr>
      <w:r w:rsidRPr="00320607">
        <w:t>б) с големина от 501 до 3000 БТ - 40 евро;</w:t>
      </w:r>
    </w:p>
    <w:p w:rsidR="003E49AA" w:rsidRPr="00320607" w:rsidRDefault="009B27ED">
      <w:pPr>
        <w:jc w:val="center"/>
      </w:pPr>
      <w:r w:rsidRPr="00320607">
        <w:t>в) с големина над 3000 БТ - 60 евро;</w:t>
      </w:r>
    </w:p>
    <w:p w:rsidR="003E49AA" w:rsidRPr="00320607" w:rsidRDefault="009B27ED">
      <w:pPr>
        <w:jc w:val="center"/>
      </w:pPr>
      <w:r w:rsidRPr="00320607">
        <w:t>2. на речни кораби:</w:t>
      </w:r>
    </w:p>
    <w:p w:rsidR="003E49AA" w:rsidRPr="00320607" w:rsidRDefault="009B27ED">
      <w:pPr>
        <w:jc w:val="center"/>
      </w:pPr>
      <w:r w:rsidRPr="00320607">
        <w:t>а) на самоходни кораби - 30 евро;</w:t>
      </w:r>
    </w:p>
    <w:p w:rsidR="003E49AA" w:rsidRPr="00320607" w:rsidRDefault="009B27ED">
      <w:pPr>
        <w:jc w:val="center"/>
      </w:pPr>
      <w:r w:rsidRPr="00320607">
        <w:t>б) на несамоходни кораби - 10 евро.</w:t>
      </w:r>
    </w:p>
    <w:p w:rsidR="003E49AA" w:rsidRPr="00320607" w:rsidRDefault="009B27ED">
      <w:pPr>
        <w:spacing w:before="120"/>
        <w:ind w:firstLine="990"/>
        <w:jc w:val="center"/>
      </w:pPr>
      <w:r w:rsidRPr="00320607">
        <w:rPr>
          <w:b/>
          <w:bCs/>
        </w:rPr>
        <w:lastRenderedPageBreak/>
        <w:t>Чл. 41.</w:t>
      </w:r>
      <w:r w:rsidRPr="00320607">
        <w:t xml:space="preserve"> За издаване на свидетелство за наличие на застраховка или друго финансово обезпечаване на гражданска отговорност за щети от замърсяване с нефт се събира такса 20 евро.</w:t>
      </w:r>
    </w:p>
    <w:p w:rsidR="003E49AA" w:rsidRPr="00320607" w:rsidRDefault="009B27ED">
      <w:pPr>
        <w:spacing w:before="120"/>
        <w:ind w:firstLine="990"/>
        <w:jc w:val="center"/>
      </w:pPr>
      <w:r w:rsidRPr="00320607">
        <w:rPr>
          <w:b/>
          <w:bCs/>
        </w:rPr>
        <w:t>Чл. 41а.</w:t>
      </w:r>
      <w:r w:rsidRPr="00320607">
        <w:t xml:space="preserve"> (Нов - ДВ, бр. 64 от 2008 г.) За издаване на протокол за пломбиране на спирателна арматура за директно изхвърляне на отпадни води зад борда се събира такса в размер 15 евро.</w:t>
      </w:r>
    </w:p>
    <w:p w:rsidR="003E49AA" w:rsidRPr="00320607" w:rsidRDefault="009B27ED">
      <w:pPr>
        <w:spacing w:before="120"/>
        <w:ind w:firstLine="990"/>
        <w:jc w:val="center"/>
      </w:pPr>
      <w:r w:rsidRPr="00320607">
        <w:rPr>
          <w:b/>
          <w:bCs/>
        </w:rPr>
        <w:t>Чл. 42.</w:t>
      </w:r>
      <w:r w:rsidRPr="00320607">
        <w:t xml:space="preserve"> За продължаване срока на валидност на свидетелствата по този раздел се събират такси, равни на предвидените за тяхното издаване, намалени с 50 на сто.</w:t>
      </w:r>
    </w:p>
    <w:p w:rsidR="003E49AA" w:rsidRPr="00320607" w:rsidRDefault="009B27ED">
      <w:pPr>
        <w:spacing w:before="120"/>
        <w:ind w:firstLine="990"/>
        <w:jc w:val="center"/>
      </w:pPr>
      <w:r w:rsidRPr="00320607">
        <w:rPr>
          <w:b/>
          <w:bCs/>
        </w:rPr>
        <w:t>Чл. 43.</w:t>
      </w:r>
      <w:r w:rsidRPr="00320607">
        <w:t xml:space="preserve"> За издаване на дубликати на документи, когато това е разрешено, се събира такса 25 евро.</w:t>
      </w:r>
    </w:p>
    <w:p w:rsidR="003E49AA" w:rsidRPr="00320607" w:rsidRDefault="009B27ED">
      <w:pPr>
        <w:spacing w:before="120"/>
        <w:ind w:firstLine="990"/>
        <w:jc w:val="center"/>
      </w:pPr>
      <w:r w:rsidRPr="00320607">
        <w:rPr>
          <w:b/>
          <w:bCs/>
        </w:rPr>
        <w:t>Чл. 44.</w:t>
      </w:r>
      <w:r w:rsidRPr="00320607">
        <w:t xml:space="preserve"> За издаване на свидетелство, предвидено в закон или в конвенция, </w:t>
      </w:r>
      <w:proofErr w:type="spellStart"/>
      <w:r w:rsidRPr="00320607">
        <w:t>невключено</w:t>
      </w:r>
      <w:proofErr w:type="spellEnd"/>
      <w:r w:rsidRPr="00320607">
        <w:t xml:space="preserve"> в тарифата, се събират следните такси:</w:t>
      </w:r>
    </w:p>
    <w:p w:rsidR="003E49AA" w:rsidRPr="00320607" w:rsidRDefault="009B27ED">
      <w:pPr>
        <w:jc w:val="center"/>
      </w:pPr>
      <w:r w:rsidRPr="00320607">
        <w:t>1. когато свидетелството удостоверява обстоятелства, отнасящи се до целия кораб - 20 евро;</w:t>
      </w:r>
    </w:p>
    <w:p w:rsidR="003E49AA" w:rsidRPr="00320607" w:rsidRDefault="009B27ED">
      <w:pPr>
        <w:jc w:val="center"/>
      </w:pPr>
      <w:r w:rsidRPr="00320607">
        <w:t>2. когато свидетелството удостоверява обстоятелства, отнасящи се до отделни механизми, част от оборудване и др. - 15 евро.</w:t>
      </w:r>
    </w:p>
    <w:p w:rsidR="003E49AA" w:rsidRPr="00320607" w:rsidRDefault="009B27ED">
      <w:pPr>
        <w:spacing w:before="120"/>
        <w:ind w:firstLine="990"/>
        <w:jc w:val="center"/>
      </w:pPr>
      <w:r w:rsidRPr="00320607">
        <w:rPr>
          <w:b/>
          <w:bCs/>
        </w:rPr>
        <w:t>Чл. 45.</w:t>
      </w:r>
      <w:r w:rsidRPr="00320607">
        <w:t xml:space="preserve"> (1) За издаване на преписи, извлечения и документи по раздели II и III се събира такса 20 евро.</w:t>
      </w:r>
    </w:p>
    <w:p w:rsidR="003E49AA" w:rsidRPr="00320607" w:rsidRDefault="009B27ED">
      <w:pPr>
        <w:jc w:val="center"/>
      </w:pPr>
      <w:r w:rsidRPr="00320607">
        <w:t>(2) Когато поискалият услугата по ал. 1 желае превод от един език на друг, таксата се увеличава с 0,25 евро за всеки стандартен машинописен ред.</w:t>
      </w:r>
    </w:p>
    <w:p w:rsidR="003E49AA" w:rsidRPr="00320607" w:rsidRDefault="009B27ED">
      <w:pPr>
        <w:spacing w:before="120"/>
        <w:ind w:firstLine="990"/>
        <w:jc w:val="center"/>
      </w:pPr>
      <w:r w:rsidRPr="00320607">
        <w:rPr>
          <w:b/>
          <w:bCs/>
        </w:rPr>
        <w:t>Чл. 46.</w:t>
      </w:r>
      <w:r w:rsidRPr="00320607">
        <w:t xml:space="preserve"> (1) (Доп. - ДВ, бр. 101 от 2005 г.) За заверка на свидетелство, потвърждаваща извършването на периодичен, годишен и междинен или </w:t>
      </w:r>
      <w:proofErr w:type="spellStart"/>
      <w:r w:rsidRPr="00320607">
        <w:t>подновителен</w:t>
      </w:r>
      <w:proofErr w:type="spellEnd"/>
      <w:r w:rsidRPr="00320607">
        <w:t xml:space="preserve"> преглед на речни кораби по раздел I, с изключение на прегледа по чл. 20 и 21 , както и за прегледи по чл. 32 се събира такса 20 евро.</w:t>
      </w:r>
    </w:p>
    <w:p w:rsidR="003E49AA" w:rsidRPr="00320607" w:rsidRDefault="009B27ED">
      <w:pPr>
        <w:jc w:val="center"/>
      </w:pPr>
      <w:r w:rsidRPr="00320607">
        <w:t>(2) (Изм. - ДВ, бр. 101 от 2005 г.) За извършване на заверка на свидетелство за годност, потвърждаваща извършването на ежегоден преглед, се събира такса 15 евро. Когато свидетелството е на кораб с големина до 40 БТ, се събира такса 5 евро.</w:t>
      </w:r>
    </w:p>
    <w:p w:rsidR="003E49AA" w:rsidRPr="00320607" w:rsidRDefault="009B27ED">
      <w:pPr>
        <w:jc w:val="center"/>
      </w:pPr>
      <w:r w:rsidRPr="00320607">
        <w:t>(3) (Изм. - ДВ, бр. 101 от 2005 г.) За издаване на контролен талон за преглед на кораб се събира такса 5 евро.</w:t>
      </w:r>
    </w:p>
    <w:p w:rsidR="003E49AA" w:rsidRPr="00320607" w:rsidRDefault="009B27ED">
      <w:pPr>
        <w:pStyle w:val="Heading3"/>
        <w:spacing w:after="321"/>
        <w:jc w:val="center"/>
        <w:rPr>
          <w:b/>
          <w:bCs/>
          <w:sz w:val="36"/>
          <w:szCs w:val="36"/>
          <w:lang w:val="bg-BG"/>
        </w:rPr>
      </w:pPr>
      <w:r w:rsidRPr="00320607">
        <w:rPr>
          <w:b/>
          <w:bCs/>
          <w:sz w:val="36"/>
          <w:szCs w:val="36"/>
          <w:lang w:val="bg-BG"/>
        </w:rPr>
        <w:t>Раздел III</w:t>
      </w:r>
      <w:r w:rsidRPr="00320607">
        <w:rPr>
          <w:b/>
          <w:bCs/>
          <w:sz w:val="36"/>
          <w:szCs w:val="36"/>
          <w:lang w:val="bg-BG"/>
        </w:rPr>
        <w:br/>
        <w:t>Регистрационни и други такси</w:t>
      </w:r>
    </w:p>
    <w:p w:rsidR="003E49AA" w:rsidRPr="00320607" w:rsidRDefault="009B27ED">
      <w:pPr>
        <w:spacing w:before="120"/>
        <w:ind w:firstLine="990"/>
        <w:jc w:val="center"/>
      </w:pPr>
      <w:r w:rsidRPr="00320607">
        <w:rPr>
          <w:b/>
          <w:bCs/>
        </w:rPr>
        <w:t>Чл. 47.</w:t>
      </w:r>
      <w:r w:rsidRPr="00320607">
        <w:t xml:space="preserve"> (Отм. - ДВ, бр. 101 от 2005 г.).</w:t>
      </w:r>
    </w:p>
    <w:p w:rsidR="003E49AA" w:rsidRPr="00320607" w:rsidRDefault="009B27ED">
      <w:pPr>
        <w:spacing w:before="120"/>
        <w:ind w:firstLine="990"/>
        <w:jc w:val="center"/>
      </w:pPr>
      <w:r w:rsidRPr="00320607">
        <w:rPr>
          <w:b/>
          <w:bCs/>
        </w:rPr>
        <w:t>Чл. 48.</w:t>
      </w:r>
      <w:r w:rsidRPr="00320607">
        <w:t xml:space="preserve"> (Отм. - ДВ, бр. 64 от 2008 г.).</w:t>
      </w:r>
    </w:p>
    <w:p w:rsidR="003E49AA" w:rsidRPr="00320607" w:rsidRDefault="009B27ED">
      <w:pPr>
        <w:spacing w:before="120"/>
        <w:ind w:firstLine="990"/>
        <w:jc w:val="center"/>
      </w:pPr>
      <w:r w:rsidRPr="00320607">
        <w:rPr>
          <w:b/>
          <w:bCs/>
        </w:rPr>
        <w:t>Чл. 49.</w:t>
      </w:r>
      <w:r w:rsidRPr="00320607">
        <w:t xml:space="preserve"> (Отм. - ДВ, бр. 64 от 2008 г.).</w:t>
      </w:r>
    </w:p>
    <w:p w:rsidR="003E49AA" w:rsidRPr="00320607" w:rsidRDefault="009B27ED">
      <w:pPr>
        <w:spacing w:before="120"/>
        <w:ind w:firstLine="990"/>
        <w:jc w:val="center"/>
      </w:pPr>
      <w:r w:rsidRPr="00320607">
        <w:rPr>
          <w:b/>
          <w:bCs/>
        </w:rPr>
        <w:t>Чл. 50.</w:t>
      </w:r>
      <w:r w:rsidRPr="00320607">
        <w:t xml:space="preserve"> (1) (Предишен текст на чл. 50 - ДВ, бр. 101 от 2005 г.) За заверка на корабни документи като корабен дневник, машинен дневник, </w:t>
      </w:r>
      <w:proofErr w:type="spellStart"/>
      <w:r w:rsidRPr="00320607">
        <w:t>радиодневник</w:t>
      </w:r>
      <w:proofErr w:type="spellEnd"/>
      <w:r w:rsidRPr="00320607">
        <w:t>, маневрен дневник, дневник за нефтени и други, подлежащи на заверка корабни документи, се събира такса 5 евро.</w:t>
      </w:r>
    </w:p>
    <w:p w:rsidR="003E49AA" w:rsidRPr="00320607" w:rsidRDefault="009B27ED">
      <w:pPr>
        <w:jc w:val="center"/>
      </w:pPr>
      <w:r w:rsidRPr="00320607">
        <w:t>(2) (Нова - ДВ, бр. 101 от 2005 г.) За извършване на проверка за съответствие с международните изисквания и за заверка на корабен план за борба със замърсяване с нефт при аварии, на корабен план за борба със замърсяване с вредни течни вещества при аварии, на корабен план за управление на твърди отпадъци, на корабен план за сигурност, на ръководство за безопасно товарене/разтоварване и на други планове и ръководства, които подлежат на утвърждаване от администрацията, се събира такса в размер 100 евро.</w:t>
      </w:r>
    </w:p>
    <w:p w:rsidR="003E49AA" w:rsidRPr="00320607" w:rsidRDefault="009B27ED">
      <w:pPr>
        <w:spacing w:before="120"/>
        <w:ind w:firstLine="990"/>
        <w:jc w:val="center"/>
      </w:pPr>
      <w:r w:rsidRPr="00320607">
        <w:rPr>
          <w:b/>
          <w:bCs/>
        </w:rPr>
        <w:t>Чл. 51.</w:t>
      </w:r>
      <w:r w:rsidRPr="00320607">
        <w:t xml:space="preserve"> (1) За заверка на </w:t>
      </w:r>
      <w:proofErr w:type="spellStart"/>
      <w:r w:rsidRPr="00320607">
        <w:t>екипажен</w:t>
      </w:r>
      <w:proofErr w:type="spellEnd"/>
      <w:r w:rsidRPr="00320607">
        <w:t xml:space="preserve"> списък на кораб се събират следните такси:</w:t>
      </w:r>
    </w:p>
    <w:p w:rsidR="003E49AA" w:rsidRPr="00320607" w:rsidRDefault="009B27ED">
      <w:pPr>
        <w:jc w:val="center"/>
      </w:pPr>
      <w:r w:rsidRPr="00320607">
        <w:lastRenderedPageBreak/>
        <w:t>1. за задгранично плаване - 10 евро;</w:t>
      </w:r>
    </w:p>
    <w:p w:rsidR="003E49AA" w:rsidRPr="00320607" w:rsidRDefault="009B27ED">
      <w:pPr>
        <w:jc w:val="center"/>
      </w:pPr>
      <w:r w:rsidRPr="00320607">
        <w:t>2. за плаване във вътрешните води и териториалното море и местно плаване по р. Дунав - 5 евро.</w:t>
      </w:r>
    </w:p>
    <w:p w:rsidR="003E49AA" w:rsidRPr="00320607" w:rsidRDefault="009B27ED">
      <w:pPr>
        <w:jc w:val="center"/>
      </w:pPr>
      <w:r w:rsidRPr="00320607">
        <w:t xml:space="preserve">(2) За изготвяне на копие от </w:t>
      </w:r>
      <w:proofErr w:type="spellStart"/>
      <w:r w:rsidRPr="00320607">
        <w:t>екипажен</w:t>
      </w:r>
      <w:proofErr w:type="spellEnd"/>
      <w:r w:rsidRPr="00320607">
        <w:t xml:space="preserve"> списък по т. 1 за всеки екземпляр се събира такса 2 евро и по т. 2 - 1 евро.</w:t>
      </w:r>
    </w:p>
    <w:p w:rsidR="003E49AA" w:rsidRPr="00320607" w:rsidRDefault="009B27ED">
      <w:pPr>
        <w:spacing w:before="120"/>
        <w:ind w:firstLine="990"/>
        <w:jc w:val="center"/>
      </w:pPr>
      <w:r w:rsidRPr="00320607">
        <w:rPr>
          <w:b/>
          <w:bCs/>
        </w:rPr>
        <w:t>Чл. 52.</w:t>
      </w:r>
      <w:r w:rsidRPr="00320607">
        <w:t xml:space="preserve"> (Изм. - ДВ, бр. 17 от 2003 г., бр. 101 от 2005 г., бр. 64 от 2008 г., бр. 101 от 2005 г., бр. 64 от 2008 г., отм., бр. 67 от 2012 г.).</w:t>
      </w:r>
    </w:p>
    <w:p w:rsidR="003E49AA" w:rsidRPr="00320607" w:rsidRDefault="009B27ED">
      <w:pPr>
        <w:spacing w:before="120"/>
        <w:ind w:firstLine="990"/>
        <w:jc w:val="center"/>
      </w:pPr>
      <w:r w:rsidRPr="00320607">
        <w:rPr>
          <w:b/>
          <w:bCs/>
        </w:rPr>
        <w:t>Чл. 53.</w:t>
      </w:r>
      <w:r w:rsidRPr="00320607">
        <w:t xml:space="preserve"> За проверка на кораб с цел да се установи количеството на натоварените или разтоварените товари, пресмятането на устойчивостта на кораба или условията за безопасност се събира такса 100 евро за всеки час от употребеното време, но не по-малко от 200 евро за една извършена проверка.</w:t>
      </w:r>
    </w:p>
    <w:p w:rsidR="003E49AA" w:rsidRPr="00320607" w:rsidRDefault="009B27ED">
      <w:pPr>
        <w:spacing w:before="120"/>
        <w:ind w:firstLine="990"/>
        <w:jc w:val="center"/>
      </w:pPr>
      <w:r w:rsidRPr="00320607">
        <w:rPr>
          <w:b/>
          <w:bCs/>
        </w:rPr>
        <w:t>Чл. 54.</w:t>
      </w:r>
      <w:r w:rsidRPr="00320607">
        <w:t xml:space="preserve"> (Изм. - ДВ, бр. 101 от 2005 г.) (1) За изготвяне или проверка и заверяване на корабен товарен план за съответствие с изискванията на Международния кодекс за превоз на зърно насипно съгласно изискванията на глава IV от Резолюция А.749(18) за товарене на живи животни и дървен материал на палубата и за товарене на насипни товари, посочени в Приложение "А" на Международния кодекс за превоз на насипни товари, се събират следните такси:</w:t>
      </w:r>
    </w:p>
    <w:tbl>
      <w:tblPr>
        <w:tblW w:w="7954" w:type="dxa"/>
        <w:tblLayout w:type="fixed"/>
        <w:tblCellMar>
          <w:left w:w="0" w:type="dxa"/>
          <w:right w:w="0" w:type="dxa"/>
        </w:tblCellMar>
        <w:tblLook w:val="04A0" w:firstRow="1" w:lastRow="0" w:firstColumn="1" w:lastColumn="0" w:noHBand="0" w:noVBand="1"/>
      </w:tblPr>
      <w:tblGrid>
        <w:gridCol w:w="3163"/>
        <w:gridCol w:w="2528"/>
        <w:gridCol w:w="2263"/>
      </w:tblGrid>
      <w:tr w:rsidR="003E49AA" w:rsidRPr="00320607">
        <w:tc>
          <w:tcPr>
            <w:tcW w:w="3163"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spacing w:before="113" w:after="57"/>
              <w:jc w:val="right"/>
              <w:rPr>
                <w:rFonts w:ascii="Courier New" w:eastAsia="Courier New" w:hAnsi="Courier New" w:cs="Courier New"/>
                <w:color w:val="000000"/>
                <w:sz w:val="20"/>
                <w:szCs w:val="20"/>
              </w:rPr>
            </w:pPr>
            <w:r w:rsidRPr="00320607">
              <w:rPr>
                <w:rFonts w:ascii="Courier New" w:eastAsia="Courier New" w:hAnsi="Courier New" w:cs="Courier New"/>
                <w:color w:val="000000"/>
                <w:sz w:val="20"/>
                <w:szCs w:val="20"/>
              </w:rPr>
              <w:t> </w:t>
            </w:r>
          </w:p>
        </w:tc>
        <w:tc>
          <w:tcPr>
            <w:tcW w:w="2528"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spacing w:before="113" w:after="57"/>
              <w:jc w:val="right"/>
              <w:rPr>
                <w:rFonts w:ascii="Courier New" w:eastAsia="Courier New" w:hAnsi="Courier New" w:cs="Courier New"/>
                <w:color w:val="000000"/>
                <w:sz w:val="20"/>
                <w:szCs w:val="20"/>
              </w:rPr>
            </w:pPr>
            <w:r w:rsidRPr="00320607">
              <w:rPr>
                <w:rFonts w:ascii="Courier New" w:eastAsia="Courier New" w:hAnsi="Courier New" w:cs="Courier New"/>
                <w:color w:val="000000"/>
                <w:sz w:val="20"/>
                <w:szCs w:val="20"/>
              </w:rPr>
              <w:t> </w:t>
            </w:r>
          </w:p>
        </w:tc>
        <w:tc>
          <w:tcPr>
            <w:tcW w:w="2263"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spacing w:before="113" w:after="57"/>
              <w:jc w:val="right"/>
              <w:rPr>
                <w:rFonts w:ascii="Courier New" w:eastAsia="Courier New" w:hAnsi="Courier New" w:cs="Courier New"/>
                <w:color w:val="000000"/>
                <w:sz w:val="20"/>
                <w:szCs w:val="20"/>
              </w:rPr>
            </w:pPr>
            <w:r w:rsidRPr="00320607">
              <w:rPr>
                <w:rFonts w:ascii="Courier New" w:eastAsia="Courier New" w:hAnsi="Courier New" w:cs="Courier New"/>
                <w:color w:val="000000"/>
                <w:sz w:val="20"/>
                <w:szCs w:val="20"/>
              </w:rPr>
              <w:t>(Евро)</w:t>
            </w:r>
          </w:p>
        </w:tc>
      </w:tr>
    </w:tbl>
    <w:p w:rsidR="003E49AA" w:rsidRPr="00320607" w:rsidRDefault="009B27ED">
      <w:pPr>
        <w:jc w:val="center"/>
        <w:rPr>
          <w:rFonts w:ascii="Courier New" w:eastAsia="Courier New" w:hAnsi="Courier New" w:cs="Courier New"/>
        </w:rPr>
      </w:pPr>
      <w:r w:rsidRPr="00320607">
        <w:rPr>
          <w:rFonts w:ascii="Courier New" w:eastAsia="Courier New" w:hAnsi="Courier New" w:cs="Courier New"/>
        </w:rPr>
        <w:t> </w:t>
      </w:r>
    </w:p>
    <w:tbl>
      <w:tblPr>
        <w:tblW w:w="7954" w:type="dxa"/>
        <w:tblLayout w:type="fixed"/>
        <w:tblCellMar>
          <w:left w:w="0" w:type="dxa"/>
          <w:right w:w="0" w:type="dxa"/>
        </w:tblCellMar>
        <w:tblLook w:val="04A0" w:firstRow="1" w:lastRow="0" w:firstColumn="1" w:lastColumn="0" w:noHBand="0" w:noVBand="1"/>
      </w:tblPr>
      <w:tblGrid>
        <w:gridCol w:w="3163"/>
        <w:gridCol w:w="2528"/>
        <w:gridCol w:w="2263"/>
      </w:tblGrid>
      <w:tr w:rsidR="003E49AA" w:rsidRPr="00320607">
        <w:trPr>
          <w:trHeight w:val="690"/>
        </w:trPr>
        <w:tc>
          <w:tcPr>
            <w:tcW w:w="3163" w:type="dxa"/>
            <w:tcBorders>
              <w:top w:val="single" w:sz="8" w:space="0" w:color="000000"/>
              <w:left w:val="single" w:sz="8" w:space="0" w:color="000000"/>
              <w:bottom w:val="single" w:sz="8" w:space="0" w:color="000000"/>
              <w:right w:val="single" w:sz="8" w:space="0" w:color="000000"/>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color w:val="000000"/>
                <w:sz w:val="20"/>
                <w:szCs w:val="20"/>
              </w:rPr>
            </w:pPr>
            <w:r w:rsidRPr="00320607">
              <w:rPr>
                <w:rFonts w:ascii="Courier New" w:eastAsia="Courier New" w:hAnsi="Courier New" w:cs="Courier New"/>
                <w:color w:val="000000"/>
                <w:sz w:val="20"/>
                <w:szCs w:val="20"/>
              </w:rPr>
              <w:t>Бруто тонаж на кораба</w:t>
            </w:r>
          </w:p>
        </w:tc>
        <w:tc>
          <w:tcPr>
            <w:tcW w:w="2528" w:type="dxa"/>
            <w:tcBorders>
              <w:top w:val="single" w:sz="8" w:space="0" w:color="000000"/>
              <w:left w:val="nil"/>
              <w:bottom w:val="single" w:sz="8" w:space="0" w:color="000000"/>
              <w:right w:val="single" w:sz="8" w:space="0" w:color="000000"/>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color w:val="000000"/>
                <w:sz w:val="20"/>
                <w:szCs w:val="20"/>
              </w:rPr>
            </w:pPr>
            <w:r w:rsidRPr="00320607">
              <w:rPr>
                <w:rFonts w:ascii="Courier New" w:eastAsia="Courier New" w:hAnsi="Courier New" w:cs="Courier New"/>
                <w:color w:val="000000"/>
                <w:sz w:val="20"/>
                <w:szCs w:val="20"/>
              </w:rPr>
              <w:t>Изготвяне на товарен план</w:t>
            </w:r>
          </w:p>
        </w:tc>
        <w:tc>
          <w:tcPr>
            <w:tcW w:w="2263" w:type="dxa"/>
            <w:tcBorders>
              <w:top w:val="single" w:sz="8" w:space="0" w:color="000000"/>
              <w:left w:val="nil"/>
              <w:bottom w:val="single" w:sz="8" w:space="0" w:color="000000"/>
              <w:right w:val="single" w:sz="8" w:space="0" w:color="000000"/>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color w:val="000000"/>
                <w:sz w:val="20"/>
                <w:szCs w:val="20"/>
              </w:rPr>
            </w:pPr>
            <w:r w:rsidRPr="00320607">
              <w:rPr>
                <w:rFonts w:ascii="Courier New" w:eastAsia="Courier New" w:hAnsi="Courier New" w:cs="Courier New"/>
                <w:color w:val="000000"/>
                <w:sz w:val="20"/>
                <w:szCs w:val="20"/>
              </w:rPr>
              <w:t>Проверка и заверяване на  товарен план</w:t>
            </w:r>
          </w:p>
        </w:tc>
      </w:tr>
      <w:tr w:rsidR="003E49AA" w:rsidRPr="00320607">
        <w:tc>
          <w:tcPr>
            <w:tcW w:w="3163"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rPr>
                <w:rFonts w:ascii="Courier New" w:eastAsia="Courier New" w:hAnsi="Courier New" w:cs="Courier New"/>
                <w:color w:val="000000"/>
                <w:sz w:val="20"/>
                <w:szCs w:val="20"/>
              </w:rPr>
            </w:pPr>
            <w:r w:rsidRPr="00320607">
              <w:rPr>
                <w:rFonts w:ascii="Courier New" w:eastAsia="Courier New" w:hAnsi="Courier New" w:cs="Courier New"/>
                <w:color w:val="000000"/>
                <w:sz w:val="20"/>
                <w:szCs w:val="20"/>
              </w:rPr>
              <w:t>до 500</w:t>
            </w:r>
          </w:p>
        </w:tc>
        <w:tc>
          <w:tcPr>
            <w:tcW w:w="2528"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color w:val="000000"/>
                <w:sz w:val="20"/>
                <w:szCs w:val="20"/>
              </w:rPr>
            </w:pPr>
            <w:r w:rsidRPr="00320607">
              <w:rPr>
                <w:rFonts w:ascii="Courier New" w:eastAsia="Courier New" w:hAnsi="Courier New" w:cs="Courier New"/>
                <w:color w:val="000000"/>
                <w:sz w:val="20"/>
                <w:szCs w:val="20"/>
              </w:rPr>
              <w:t>300</w:t>
            </w:r>
          </w:p>
        </w:tc>
        <w:tc>
          <w:tcPr>
            <w:tcW w:w="2263"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color w:val="000000"/>
                <w:sz w:val="20"/>
                <w:szCs w:val="20"/>
              </w:rPr>
            </w:pPr>
            <w:r w:rsidRPr="00320607">
              <w:rPr>
                <w:rFonts w:ascii="Courier New" w:eastAsia="Courier New" w:hAnsi="Courier New" w:cs="Courier New"/>
                <w:color w:val="000000"/>
                <w:sz w:val="20"/>
                <w:szCs w:val="20"/>
              </w:rPr>
              <w:t>200</w:t>
            </w:r>
          </w:p>
        </w:tc>
      </w:tr>
      <w:tr w:rsidR="003E49AA" w:rsidRPr="00320607">
        <w:tc>
          <w:tcPr>
            <w:tcW w:w="3163"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rPr>
                <w:rFonts w:ascii="Courier New" w:eastAsia="Courier New" w:hAnsi="Courier New" w:cs="Courier New"/>
                <w:color w:val="000000"/>
                <w:sz w:val="20"/>
                <w:szCs w:val="20"/>
              </w:rPr>
            </w:pPr>
            <w:r w:rsidRPr="00320607">
              <w:rPr>
                <w:rFonts w:ascii="Courier New" w:eastAsia="Courier New" w:hAnsi="Courier New" w:cs="Courier New"/>
                <w:color w:val="000000"/>
                <w:sz w:val="20"/>
                <w:szCs w:val="20"/>
              </w:rPr>
              <w:t>от 500 до 1600</w:t>
            </w:r>
          </w:p>
        </w:tc>
        <w:tc>
          <w:tcPr>
            <w:tcW w:w="2528"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color w:val="000000"/>
                <w:sz w:val="20"/>
                <w:szCs w:val="20"/>
              </w:rPr>
            </w:pPr>
            <w:r w:rsidRPr="00320607">
              <w:rPr>
                <w:rFonts w:ascii="Courier New" w:eastAsia="Courier New" w:hAnsi="Courier New" w:cs="Courier New"/>
                <w:color w:val="000000"/>
                <w:sz w:val="20"/>
                <w:szCs w:val="20"/>
              </w:rPr>
              <w:t>500</w:t>
            </w:r>
          </w:p>
        </w:tc>
        <w:tc>
          <w:tcPr>
            <w:tcW w:w="2263"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color w:val="000000"/>
                <w:sz w:val="20"/>
                <w:szCs w:val="20"/>
              </w:rPr>
            </w:pPr>
            <w:r w:rsidRPr="00320607">
              <w:rPr>
                <w:rFonts w:ascii="Courier New" w:eastAsia="Courier New" w:hAnsi="Courier New" w:cs="Courier New"/>
                <w:color w:val="000000"/>
                <w:sz w:val="20"/>
                <w:szCs w:val="20"/>
              </w:rPr>
              <w:t>300</w:t>
            </w:r>
          </w:p>
        </w:tc>
      </w:tr>
      <w:tr w:rsidR="003E49AA" w:rsidRPr="00320607">
        <w:tc>
          <w:tcPr>
            <w:tcW w:w="3163"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rPr>
                <w:rFonts w:ascii="Courier New" w:eastAsia="Courier New" w:hAnsi="Courier New" w:cs="Courier New"/>
              </w:rPr>
            </w:pPr>
            <w:r w:rsidRPr="00320607">
              <w:rPr>
                <w:rFonts w:ascii="Courier New" w:eastAsia="Courier New" w:hAnsi="Courier New" w:cs="Courier New"/>
              </w:rPr>
              <w:t>над 1600</w:t>
            </w:r>
          </w:p>
        </w:tc>
        <w:tc>
          <w:tcPr>
            <w:tcW w:w="2528"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rPr>
            </w:pPr>
            <w:r w:rsidRPr="00320607">
              <w:rPr>
                <w:rFonts w:ascii="Courier New" w:eastAsia="Courier New" w:hAnsi="Courier New" w:cs="Courier New"/>
              </w:rPr>
              <w:t>800</w:t>
            </w:r>
          </w:p>
        </w:tc>
        <w:tc>
          <w:tcPr>
            <w:tcW w:w="2263"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rPr>
            </w:pPr>
            <w:r w:rsidRPr="00320607">
              <w:rPr>
                <w:rFonts w:ascii="Courier New" w:eastAsia="Courier New" w:hAnsi="Courier New" w:cs="Courier New"/>
              </w:rPr>
              <w:t>500</w:t>
            </w:r>
          </w:p>
        </w:tc>
      </w:tr>
    </w:tbl>
    <w:p w:rsidR="003E49AA" w:rsidRPr="00320607" w:rsidRDefault="009B27ED">
      <w:pPr>
        <w:jc w:val="center"/>
        <w:rPr>
          <w:rFonts w:ascii="Courier New" w:eastAsia="Courier New" w:hAnsi="Courier New" w:cs="Courier New"/>
        </w:rPr>
      </w:pPr>
      <w:r w:rsidRPr="00320607">
        <w:rPr>
          <w:rFonts w:ascii="Courier New" w:eastAsia="Courier New" w:hAnsi="Courier New" w:cs="Courier New"/>
        </w:rPr>
        <w:t> </w:t>
      </w:r>
    </w:p>
    <w:p w:rsidR="003E49AA" w:rsidRPr="00320607" w:rsidRDefault="009B27ED">
      <w:pPr>
        <w:jc w:val="center"/>
      </w:pPr>
      <w:r w:rsidRPr="00320607">
        <w:t xml:space="preserve">(2) (Изм. - ДВ, бр. 105 от 2006 г.) За изготвяне или проверка и заверяване на корабен товарен план за товарене на тежки колети на палубата с единична или обща маса над 10 </w:t>
      </w:r>
      <w:proofErr w:type="spellStart"/>
      <w:r w:rsidRPr="00320607">
        <w:t>мт</w:t>
      </w:r>
      <w:proofErr w:type="spellEnd"/>
      <w:r w:rsidRPr="00320607">
        <w:t>, както и за товари, посочени в анекс 5 към Международния кодекс за безопасно товарене и укрепване на товари, се събират следните такси:</w:t>
      </w:r>
    </w:p>
    <w:tbl>
      <w:tblPr>
        <w:tblW w:w="7954" w:type="dxa"/>
        <w:tblCellSpacing w:w="0" w:type="dxa"/>
        <w:tblLayout w:type="fixed"/>
        <w:tblCellMar>
          <w:left w:w="0" w:type="dxa"/>
          <w:right w:w="0" w:type="dxa"/>
        </w:tblCellMar>
        <w:tblLook w:val="04A0" w:firstRow="1" w:lastRow="0" w:firstColumn="1" w:lastColumn="0" w:noHBand="0" w:noVBand="1"/>
      </w:tblPr>
      <w:tblGrid>
        <w:gridCol w:w="2261"/>
        <w:gridCol w:w="2758"/>
        <w:gridCol w:w="2935"/>
      </w:tblGrid>
      <w:tr w:rsidR="003E49AA" w:rsidRPr="00320607">
        <w:trPr>
          <w:tblCellSpacing w:w="0" w:type="dxa"/>
        </w:trPr>
        <w:tc>
          <w:tcPr>
            <w:tcW w:w="5019" w:type="dxa"/>
            <w:gridSpan w:val="2"/>
            <w:tcBorders>
              <w:top w:val="nil"/>
              <w:left w:val="nil"/>
              <w:bottom w:val="nil"/>
              <w:right w:val="nil"/>
              <w:tl2br w:val="nil"/>
              <w:tr2bl w:val="nil"/>
            </w:tcBorders>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2935" w:type="dxa"/>
            <w:tcBorders>
              <w:top w:val="nil"/>
              <w:left w:val="nil"/>
              <w:bottom w:val="nil"/>
              <w:right w:val="nil"/>
              <w:tl2br w:val="nil"/>
              <w:tr2bl w:val="nil"/>
            </w:tcBorders>
          </w:tcPr>
          <w:p w:rsidR="003E49AA" w:rsidRPr="00320607" w:rsidRDefault="009B27ED">
            <w:pPr>
              <w:jc w:val="right"/>
              <w:rPr>
                <w:rFonts w:ascii="Courier New" w:eastAsia="Courier New" w:hAnsi="Courier New" w:cs="Courier New"/>
                <w:sz w:val="20"/>
                <w:szCs w:val="20"/>
              </w:rPr>
            </w:pPr>
            <w:r w:rsidRPr="00320607">
              <w:rPr>
                <w:rFonts w:ascii="Courier New" w:eastAsia="Courier New" w:hAnsi="Courier New" w:cs="Courier New"/>
                <w:sz w:val="20"/>
                <w:szCs w:val="20"/>
              </w:rPr>
              <w:t>(Евро)</w:t>
            </w:r>
          </w:p>
        </w:tc>
      </w:tr>
      <w:tr w:rsidR="003E49AA" w:rsidRPr="00320607">
        <w:trPr>
          <w:tblCellSpacing w:w="0" w:type="dxa"/>
        </w:trPr>
        <w:tc>
          <w:tcPr>
            <w:tcW w:w="2261" w:type="dxa"/>
            <w:tcBorders>
              <w:top w:val="single" w:sz="8" w:space="0" w:color="000000"/>
              <w:left w:val="single" w:sz="8" w:space="0" w:color="000000"/>
              <w:bottom w:val="nil"/>
              <w:right w:val="single" w:sz="8" w:space="0" w:color="000000"/>
              <w:tl2br w:val="nil"/>
              <w:tr2bl w:val="nil"/>
            </w:tcBorders>
            <w:vAlign w:val="cente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Бруто тонаж на кораба</w:t>
            </w:r>
          </w:p>
        </w:tc>
        <w:tc>
          <w:tcPr>
            <w:tcW w:w="2758" w:type="dxa"/>
            <w:tcBorders>
              <w:top w:val="single" w:sz="8" w:space="0" w:color="000000"/>
              <w:left w:val="nil"/>
              <w:bottom w:val="nil"/>
              <w:right w:val="single" w:sz="8" w:space="0" w:color="000000"/>
              <w:tl2br w:val="nil"/>
              <w:tr2bl w:val="nil"/>
            </w:tcBorders>
            <w:vAlign w:val="cente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Изготвяне на товарен план</w:t>
            </w:r>
          </w:p>
        </w:tc>
        <w:tc>
          <w:tcPr>
            <w:tcW w:w="2935" w:type="dxa"/>
            <w:tcBorders>
              <w:top w:val="single" w:sz="8" w:space="0" w:color="000000"/>
              <w:left w:val="nil"/>
              <w:bottom w:val="nil"/>
              <w:right w:val="single" w:sz="8" w:space="0" w:color="000000"/>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Проверка и заверяване на товарен план</w:t>
            </w:r>
          </w:p>
        </w:tc>
      </w:tr>
      <w:tr w:rsidR="003E49AA" w:rsidRPr="00320607">
        <w:trPr>
          <w:tblCellSpacing w:w="0" w:type="dxa"/>
        </w:trPr>
        <w:tc>
          <w:tcPr>
            <w:tcW w:w="2261" w:type="dxa"/>
            <w:tcBorders>
              <w:top w:val="single" w:sz="8" w:space="0" w:color="000000"/>
              <w:left w:val="nil"/>
              <w:bottom w:val="nil"/>
              <w:right w:val="nil"/>
              <w:tl2br w:val="nil"/>
              <w:tr2bl w:val="nil"/>
            </w:tcBorders>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до 500</w:t>
            </w:r>
          </w:p>
        </w:tc>
        <w:tc>
          <w:tcPr>
            <w:tcW w:w="2758" w:type="dxa"/>
            <w:tcBorders>
              <w:top w:val="single" w:sz="8" w:space="0" w:color="000000"/>
              <w:left w:val="nil"/>
              <w:bottom w:val="nil"/>
              <w:right w:val="nil"/>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100</w:t>
            </w:r>
          </w:p>
        </w:tc>
        <w:tc>
          <w:tcPr>
            <w:tcW w:w="2935" w:type="dxa"/>
            <w:tcBorders>
              <w:top w:val="single" w:sz="8" w:space="0" w:color="000000"/>
              <w:left w:val="nil"/>
              <w:bottom w:val="nil"/>
              <w:right w:val="nil"/>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50</w:t>
            </w:r>
          </w:p>
        </w:tc>
      </w:tr>
      <w:tr w:rsidR="003E49AA" w:rsidRPr="00320607">
        <w:trPr>
          <w:tblCellSpacing w:w="0" w:type="dxa"/>
        </w:trPr>
        <w:tc>
          <w:tcPr>
            <w:tcW w:w="2261" w:type="dxa"/>
            <w:tcBorders>
              <w:top w:val="single" w:sz="8" w:space="0" w:color="000000"/>
              <w:left w:val="nil"/>
              <w:bottom w:val="nil"/>
              <w:right w:val="nil"/>
              <w:tl2br w:val="nil"/>
              <w:tr2bl w:val="nil"/>
            </w:tcBorders>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от 500 до 1600</w:t>
            </w:r>
          </w:p>
        </w:tc>
        <w:tc>
          <w:tcPr>
            <w:tcW w:w="2758" w:type="dxa"/>
            <w:tcBorders>
              <w:top w:val="single" w:sz="8" w:space="0" w:color="000000"/>
              <w:left w:val="nil"/>
              <w:bottom w:val="nil"/>
              <w:right w:val="nil"/>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150</w:t>
            </w:r>
          </w:p>
        </w:tc>
        <w:tc>
          <w:tcPr>
            <w:tcW w:w="2935" w:type="dxa"/>
            <w:tcBorders>
              <w:top w:val="single" w:sz="8" w:space="0" w:color="000000"/>
              <w:left w:val="nil"/>
              <w:bottom w:val="nil"/>
              <w:right w:val="nil"/>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80</w:t>
            </w:r>
          </w:p>
        </w:tc>
      </w:tr>
      <w:tr w:rsidR="003E49AA" w:rsidRPr="00320607">
        <w:trPr>
          <w:tblCellSpacing w:w="0" w:type="dxa"/>
        </w:trPr>
        <w:tc>
          <w:tcPr>
            <w:tcW w:w="2261" w:type="dxa"/>
            <w:tcBorders>
              <w:top w:val="single" w:sz="8" w:space="0" w:color="000000"/>
              <w:left w:val="nil"/>
              <w:bottom w:val="single" w:sz="8" w:space="0" w:color="000000"/>
              <w:right w:val="nil"/>
              <w:tl2br w:val="nil"/>
              <w:tr2bl w:val="nil"/>
            </w:tcBorders>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над 1600</w:t>
            </w:r>
          </w:p>
        </w:tc>
        <w:tc>
          <w:tcPr>
            <w:tcW w:w="2758" w:type="dxa"/>
            <w:tcBorders>
              <w:top w:val="single" w:sz="8" w:space="0" w:color="000000"/>
              <w:left w:val="nil"/>
              <w:bottom w:val="single" w:sz="8" w:space="0" w:color="000000"/>
              <w:right w:val="nil"/>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200</w:t>
            </w:r>
          </w:p>
        </w:tc>
        <w:tc>
          <w:tcPr>
            <w:tcW w:w="2935" w:type="dxa"/>
            <w:tcBorders>
              <w:top w:val="single" w:sz="8" w:space="0" w:color="000000"/>
              <w:left w:val="nil"/>
              <w:bottom w:val="single" w:sz="8" w:space="0" w:color="000000"/>
              <w:right w:val="nil"/>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100</w:t>
            </w:r>
          </w:p>
        </w:tc>
      </w:tr>
    </w:tbl>
    <w:p w:rsidR="003E49AA" w:rsidRPr="00320607" w:rsidRDefault="009B27ED">
      <w:pPr>
        <w:jc w:val="center"/>
      </w:pPr>
      <w:r w:rsidRPr="00320607">
        <w:t> </w:t>
      </w:r>
    </w:p>
    <w:p w:rsidR="003E49AA" w:rsidRPr="00320607" w:rsidRDefault="009B27ED">
      <w:pPr>
        <w:spacing w:before="120"/>
        <w:ind w:firstLine="990"/>
        <w:jc w:val="center"/>
      </w:pPr>
      <w:r w:rsidRPr="00320607">
        <w:rPr>
          <w:b/>
          <w:bCs/>
        </w:rPr>
        <w:t>Чл. 55.</w:t>
      </w:r>
      <w:r w:rsidRPr="00320607">
        <w:t xml:space="preserve"> (Доп. - ДВ, бр. 47 от 2001 г., изм., бр. 64 от 2008 г.) За изготвяне или проверка и заверяване на корабен план за товарене на опасни товари, в т. ч. заверка на товарен план-разрешение за товарене по Международния кодекс за превозване на насипни товари (приложение Б), проверка на изчисления, прегледи и други преди и по време на товарене се събират следните такси:</w:t>
      </w:r>
    </w:p>
    <w:tbl>
      <w:tblPr>
        <w:tblW w:w="7954" w:type="dxa"/>
        <w:tblCellSpacing w:w="0" w:type="dxa"/>
        <w:tblLayout w:type="fixed"/>
        <w:tblCellMar>
          <w:top w:w="105" w:type="dxa"/>
          <w:left w:w="105" w:type="dxa"/>
          <w:bottom w:w="105" w:type="dxa"/>
          <w:right w:w="105" w:type="dxa"/>
        </w:tblCellMar>
        <w:tblLook w:val="04A0" w:firstRow="1" w:lastRow="0" w:firstColumn="1" w:lastColumn="0" w:noHBand="0" w:noVBand="1"/>
      </w:tblPr>
      <w:tblGrid>
        <w:gridCol w:w="2465"/>
        <w:gridCol w:w="2942"/>
        <w:gridCol w:w="2547"/>
      </w:tblGrid>
      <w:tr w:rsidR="003E49AA" w:rsidRPr="00320607">
        <w:trPr>
          <w:tblCellSpacing w:w="0" w:type="dxa"/>
        </w:trPr>
        <w:tc>
          <w:tcPr>
            <w:tcW w:w="7954" w:type="dxa"/>
            <w:gridSpan w:val="3"/>
            <w:tcBorders>
              <w:top w:val="nil"/>
              <w:left w:val="nil"/>
              <w:bottom w:val="nil"/>
              <w:right w:val="nil"/>
              <w:tl2br w:val="nil"/>
              <w:tr2bl w:val="nil"/>
            </w:tcBorders>
          </w:tcPr>
          <w:p w:rsidR="003E49AA" w:rsidRPr="00320607" w:rsidRDefault="009B27ED">
            <w:pPr>
              <w:jc w:val="right"/>
              <w:rPr>
                <w:rFonts w:ascii="Courier New" w:eastAsia="Courier New" w:hAnsi="Courier New" w:cs="Courier New"/>
                <w:sz w:val="18"/>
                <w:szCs w:val="18"/>
              </w:rPr>
            </w:pPr>
            <w:r w:rsidRPr="00320607">
              <w:rPr>
                <w:rFonts w:ascii="Courier New" w:eastAsia="Courier New" w:hAnsi="Courier New" w:cs="Courier New"/>
                <w:sz w:val="18"/>
                <w:szCs w:val="18"/>
              </w:rPr>
              <w:t>(в евро)</w:t>
            </w:r>
          </w:p>
        </w:tc>
      </w:tr>
      <w:tr w:rsidR="003E49AA" w:rsidRPr="00320607">
        <w:trPr>
          <w:tblCellSpacing w:w="0" w:type="dxa"/>
        </w:trPr>
        <w:tc>
          <w:tcPr>
            <w:tcW w:w="2465" w:type="dxa"/>
            <w:tcBorders>
              <w:top w:val="nil"/>
              <w:left w:val="nil"/>
              <w:bottom w:val="nil"/>
              <w:right w:val="nil"/>
              <w:tl2br w:val="nil"/>
              <w:tr2bl w:val="nil"/>
            </w:tcBorders>
            <w:vAlign w:val="center"/>
          </w:tcPr>
          <w:p w:rsidR="003E49AA" w:rsidRPr="00320607" w:rsidRDefault="009B27ED">
            <w:pPr>
              <w:jc w:val="center"/>
              <w:rPr>
                <w:rFonts w:ascii="Courier New" w:eastAsia="Courier New" w:hAnsi="Courier New" w:cs="Courier New"/>
                <w:sz w:val="18"/>
                <w:szCs w:val="18"/>
              </w:rPr>
            </w:pPr>
            <w:r w:rsidRPr="00320607">
              <w:rPr>
                <w:rFonts w:ascii="Courier New" w:eastAsia="Courier New" w:hAnsi="Courier New" w:cs="Courier New"/>
                <w:sz w:val="18"/>
                <w:szCs w:val="18"/>
              </w:rPr>
              <w:t>Бруто тонаж на кораба</w:t>
            </w:r>
          </w:p>
        </w:tc>
        <w:tc>
          <w:tcPr>
            <w:tcW w:w="2942" w:type="dxa"/>
            <w:tcBorders>
              <w:top w:val="nil"/>
              <w:left w:val="nil"/>
              <w:bottom w:val="nil"/>
              <w:right w:val="nil"/>
              <w:tl2br w:val="nil"/>
              <w:tr2bl w:val="nil"/>
            </w:tcBorders>
          </w:tcPr>
          <w:p w:rsidR="003E49AA" w:rsidRPr="00320607" w:rsidRDefault="009B27ED">
            <w:pPr>
              <w:jc w:val="center"/>
              <w:rPr>
                <w:rFonts w:ascii="Courier New" w:eastAsia="Courier New" w:hAnsi="Courier New" w:cs="Courier New"/>
                <w:sz w:val="18"/>
                <w:szCs w:val="18"/>
              </w:rPr>
            </w:pPr>
            <w:r w:rsidRPr="00320607">
              <w:rPr>
                <w:rFonts w:ascii="Courier New" w:eastAsia="Courier New" w:hAnsi="Courier New" w:cs="Courier New"/>
                <w:sz w:val="18"/>
                <w:szCs w:val="18"/>
              </w:rPr>
              <w:t>Изготвяне на товарен план</w:t>
            </w:r>
          </w:p>
        </w:tc>
        <w:tc>
          <w:tcPr>
            <w:tcW w:w="2547" w:type="dxa"/>
            <w:tcBorders>
              <w:top w:val="nil"/>
              <w:left w:val="nil"/>
              <w:bottom w:val="nil"/>
              <w:right w:val="nil"/>
              <w:tl2br w:val="nil"/>
              <w:tr2bl w:val="nil"/>
            </w:tcBorders>
          </w:tcPr>
          <w:p w:rsidR="003E49AA" w:rsidRPr="00320607" w:rsidRDefault="009B27ED">
            <w:pPr>
              <w:jc w:val="center"/>
              <w:rPr>
                <w:rFonts w:ascii="Courier New" w:eastAsia="Courier New" w:hAnsi="Courier New" w:cs="Courier New"/>
                <w:sz w:val="18"/>
                <w:szCs w:val="18"/>
              </w:rPr>
            </w:pPr>
            <w:r w:rsidRPr="00320607">
              <w:rPr>
                <w:rFonts w:ascii="Courier New" w:eastAsia="Courier New" w:hAnsi="Courier New" w:cs="Courier New"/>
                <w:sz w:val="18"/>
                <w:szCs w:val="18"/>
              </w:rPr>
              <w:t>Заверка на товарен план</w:t>
            </w:r>
          </w:p>
        </w:tc>
      </w:tr>
      <w:tr w:rsidR="003E49AA" w:rsidRPr="00320607">
        <w:trPr>
          <w:tblCellSpacing w:w="0" w:type="dxa"/>
        </w:trPr>
        <w:tc>
          <w:tcPr>
            <w:tcW w:w="2465" w:type="dxa"/>
            <w:tcBorders>
              <w:top w:val="nil"/>
              <w:left w:val="nil"/>
              <w:bottom w:val="nil"/>
              <w:right w:val="nil"/>
              <w:tl2br w:val="nil"/>
              <w:tr2bl w:val="nil"/>
            </w:tcBorders>
          </w:tcPr>
          <w:p w:rsidR="003E49AA" w:rsidRPr="00320607" w:rsidRDefault="009B27ED">
            <w:pPr>
              <w:rPr>
                <w:rFonts w:ascii="Courier New" w:eastAsia="Courier New" w:hAnsi="Courier New" w:cs="Courier New"/>
                <w:sz w:val="18"/>
                <w:szCs w:val="18"/>
              </w:rPr>
            </w:pPr>
            <w:r w:rsidRPr="00320607">
              <w:rPr>
                <w:rFonts w:ascii="Courier New" w:eastAsia="Courier New" w:hAnsi="Courier New" w:cs="Courier New"/>
                <w:sz w:val="18"/>
                <w:szCs w:val="18"/>
              </w:rPr>
              <w:t>до 500</w:t>
            </w:r>
          </w:p>
        </w:tc>
        <w:tc>
          <w:tcPr>
            <w:tcW w:w="2942" w:type="dxa"/>
            <w:tcBorders>
              <w:top w:val="nil"/>
              <w:left w:val="nil"/>
              <w:bottom w:val="nil"/>
              <w:right w:val="nil"/>
              <w:tl2br w:val="nil"/>
              <w:tr2bl w:val="nil"/>
            </w:tcBorders>
          </w:tcPr>
          <w:p w:rsidR="003E49AA" w:rsidRPr="00320607" w:rsidRDefault="009B27ED">
            <w:pPr>
              <w:jc w:val="center"/>
              <w:rPr>
                <w:rFonts w:ascii="Courier New" w:eastAsia="Courier New" w:hAnsi="Courier New" w:cs="Courier New"/>
                <w:sz w:val="18"/>
                <w:szCs w:val="18"/>
              </w:rPr>
            </w:pPr>
            <w:r w:rsidRPr="00320607">
              <w:rPr>
                <w:rFonts w:ascii="Courier New" w:eastAsia="Courier New" w:hAnsi="Courier New" w:cs="Courier New"/>
                <w:sz w:val="18"/>
                <w:szCs w:val="18"/>
              </w:rPr>
              <w:t>30</w:t>
            </w:r>
          </w:p>
        </w:tc>
        <w:tc>
          <w:tcPr>
            <w:tcW w:w="2547" w:type="dxa"/>
            <w:tcBorders>
              <w:top w:val="nil"/>
              <w:left w:val="nil"/>
              <w:bottom w:val="nil"/>
              <w:right w:val="nil"/>
              <w:tl2br w:val="nil"/>
              <w:tr2bl w:val="nil"/>
            </w:tcBorders>
          </w:tcPr>
          <w:p w:rsidR="003E49AA" w:rsidRPr="00320607" w:rsidRDefault="009B27ED">
            <w:pPr>
              <w:jc w:val="center"/>
              <w:rPr>
                <w:rFonts w:ascii="Courier New" w:eastAsia="Courier New" w:hAnsi="Courier New" w:cs="Courier New"/>
                <w:sz w:val="18"/>
                <w:szCs w:val="18"/>
              </w:rPr>
            </w:pPr>
            <w:r w:rsidRPr="00320607">
              <w:rPr>
                <w:rFonts w:ascii="Courier New" w:eastAsia="Courier New" w:hAnsi="Courier New" w:cs="Courier New"/>
                <w:sz w:val="18"/>
                <w:szCs w:val="18"/>
              </w:rPr>
              <w:t>20</w:t>
            </w:r>
          </w:p>
        </w:tc>
      </w:tr>
      <w:tr w:rsidR="003E49AA" w:rsidRPr="00320607">
        <w:trPr>
          <w:tblCellSpacing w:w="0" w:type="dxa"/>
        </w:trPr>
        <w:tc>
          <w:tcPr>
            <w:tcW w:w="2465" w:type="dxa"/>
            <w:tcBorders>
              <w:top w:val="nil"/>
              <w:left w:val="nil"/>
              <w:bottom w:val="nil"/>
              <w:right w:val="nil"/>
              <w:tl2br w:val="nil"/>
              <w:tr2bl w:val="nil"/>
            </w:tcBorders>
          </w:tcPr>
          <w:p w:rsidR="003E49AA" w:rsidRPr="00320607" w:rsidRDefault="009B27ED">
            <w:pPr>
              <w:rPr>
                <w:rFonts w:ascii="Courier New" w:eastAsia="Courier New" w:hAnsi="Courier New" w:cs="Courier New"/>
                <w:sz w:val="18"/>
                <w:szCs w:val="18"/>
              </w:rPr>
            </w:pPr>
            <w:r w:rsidRPr="00320607">
              <w:rPr>
                <w:rFonts w:ascii="Courier New" w:eastAsia="Courier New" w:hAnsi="Courier New" w:cs="Courier New"/>
                <w:sz w:val="18"/>
                <w:szCs w:val="18"/>
              </w:rPr>
              <w:t>от 501 до 1600</w:t>
            </w:r>
          </w:p>
        </w:tc>
        <w:tc>
          <w:tcPr>
            <w:tcW w:w="2942" w:type="dxa"/>
            <w:tcBorders>
              <w:top w:val="nil"/>
              <w:left w:val="nil"/>
              <w:bottom w:val="nil"/>
              <w:right w:val="nil"/>
              <w:tl2br w:val="nil"/>
              <w:tr2bl w:val="nil"/>
            </w:tcBorders>
          </w:tcPr>
          <w:p w:rsidR="003E49AA" w:rsidRPr="00320607" w:rsidRDefault="009B27ED">
            <w:pPr>
              <w:jc w:val="center"/>
              <w:rPr>
                <w:rFonts w:ascii="Courier New" w:eastAsia="Courier New" w:hAnsi="Courier New" w:cs="Courier New"/>
                <w:sz w:val="18"/>
                <w:szCs w:val="18"/>
              </w:rPr>
            </w:pPr>
            <w:r w:rsidRPr="00320607">
              <w:rPr>
                <w:rFonts w:ascii="Courier New" w:eastAsia="Courier New" w:hAnsi="Courier New" w:cs="Courier New"/>
                <w:sz w:val="18"/>
                <w:szCs w:val="18"/>
              </w:rPr>
              <w:t>50</w:t>
            </w:r>
          </w:p>
        </w:tc>
        <w:tc>
          <w:tcPr>
            <w:tcW w:w="2547" w:type="dxa"/>
            <w:tcBorders>
              <w:top w:val="nil"/>
              <w:left w:val="nil"/>
              <w:bottom w:val="nil"/>
              <w:right w:val="nil"/>
              <w:tl2br w:val="nil"/>
              <w:tr2bl w:val="nil"/>
            </w:tcBorders>
          </w:tcPr>
          <w:p w:rsidR="003E49AA" w:rsidRPr="00320607" w:rsidRDefault="009B27ED">
            <w:pPr>
              <w:jc w:val="center"/>
              <w:rPr>
                <w:rFonts w:ascii="Courier New" w:eastAsia="Courier New" w:hAnsi="Courier New" w:cs="Courier New"/>
                <w:sz w:val="18"/>
                <w:szCs w:val="18"/>
              </w:rPr>
            </w:pPr>
            <w:r w:rsidRPr="00320607">
              <w:rPr>
                <w:rFonts w:ascii="Courier New" w:eastAsia="Courier New" w:hAnsi="Courier New" w:cs="Courier New"/>
                <w:sz w:val="18"/>
                <w:szCs w:val="18"/>
              </w:rPr>
              <w:t>30</w:t>
            </w:r>
          </w:p>
        </w:tc>
      </w:tr>
      <w:tr w:rsidR="003E49AA" w:rsidRPr="00320607">
        <w:trPr>
          <w:tblCellSpacing w:w="0" w:type="dxa"/>
        </w:trPr>
        <w:tc>
          <w:tcPr>
            <w:tcW w:w="2465" w:type="dxa"/>
            <w:tcBorders>
              <w:top w:val="nil"/>
              <w:left w:val="nil"/>
              <w:bottom w:val="nil"/>
              <w:right w:val="nil"/>
              <w:tl2br w:val="nil"/>
              <w:tr2bl w:val="nil"/>
            </w:tcBorders>
          </w:tcPr>
          <w:p w:rsidR="003E49AA" w:rsidRPr="00320607" w:rsidRDefault="009B27ED">
            <w:pPr>
              <w:rPr>
                <w:rFonts w:ascii="Courier New" w:eastAsia="Courier New" w:hAnsi="Courier New" w:cs="Courier New"/>
                <w:sz w:val="18"/>
                <w:szCs w:val="18"/>
              </w:rPr>
            </w:pPr>
            <w:r w:rsidRPr="00320607">
              <w:rPr>
                <w:rFonts w:ascii="Courier New" w:eastAsia="Courier New" w:hAnsi="Courier New" w:cs="Courier New"/>
                <w:sz w:val="18"/>
                <w:szCs w:val="18"/>
              </w:rPr>
              <w:lastRenderedPageBreak/>
              <w:t>над 1600</w:t>
            </w:r>
          </w:p>
        </w:tc>
        <w:tc>
          <w:tcPr>
            <w:tcW w:w="2942" w:type="dxa"/>
            <w:tcBorders>
              <w:top w:val="nil"/>
              <w:left w:val="nil"/>
              <w:bottom w:val="nil"/>
              <w:right w:val="nil"/>
              <w:tl2br w:val="nil"/>
              <w:tr2bl w:val="nil"/>
            </w:tcBorders>
          </w:tcPr>
          <w:p w:rsidR="003E49AA" w:rsidRPr="00320607" w:rsidRDefault="009B27ED">
            <w:pPr>
              <w:jc w:val="center"/>
              <w:rPr>
                <w:rFonts w:ascii="Courier New" w:eastAsia="Courier New" w:hAnsi="Courier New" w:cs="Courier New"/>
                <w:sz w:val="18"/>
                <w:szCs w:val="18"/>
              </w:rPr>
            </w:pPr>
            <w:r w:rsidRPr="00320607">
              <w:rPr>
                <w:rFonts w:ascii="Courier New" w:eastAsia="Courier New" w:hAnsi="Courier New" w:cs="Courier New"/>
                <w:sz w:val="18"/>
                <w:szCs w:val="18"/>
              </w:rPr>
              <w:t>80</w:t>
            </w:r>
          </w:p>
        </w:tc>
        <w:tc>
          <w:tcPr>
            <w:tcW w:w="2547" w:type="dxa"/>
            <w:tcBorders>
              <w:top w:val="nil"/>
              <w:left w:val="nil"/>
              <w:bottom w:val="nil"/>
              <w:right w:val="nil"/>
              <w:tl2br w:val="nil"/>
              <w:tr2bl w:val="nil"/>
            </w:tcBorders>
          </w:tcPr>
          <w:p w:rsidR="003E49AA" w:rsidRPr="00320607" w:rsidRDefault="009B27ED">
            <w:pPr>
              <w:jc w:val="center"/>
              <w:rPr>
                <w:rFonts w:ascii="Courier New" w:eastAsia="Courier New" w:hAnsi="Courier New" w:cs="Courier New"/>
                <w:sz w:val="18"/>
                <w:szCs w:val="18"/>
              </w:rPr>
            </w:pPr>
            <w:r w:rsidRPr="00320607">
              <w:rPr>
                <w:rFonts w:ascii="Courier New" w:eastAsia="Courier New" w:hAnsi="Courier New" w:cs="Courier New"/>
                <w:sz w:val="18"/>
                <w:szCs w:val="18"/>
              </w:rPr>
              <w:t>50</w:t>
            </w:r>
          </w:p>
        </w:tc>
      </w:tr>
    </w:tbl>
    <w:p w:rsidR="003E49AA" w:rsidRPr="00320607" w:rsidRDefault="009B27ED">
      <w:pPr>
        <w:spacing w:before="120"/>
        <w:ind w:firstLine="990"/>
        <w:jc w:val="center"/>
      </w:pPr>
      <w:r w:rsidRPr="00320607">
        <w:rPr>
          <w:b/>
          <w:bCs/>
        </w:rPr>
        <w:t>Чл. 56.</w:t>
      </w:r>
      <w:r w:rsidRPr="00320607">
        <w:t xml:space="preserve"> (Доп. - ДВ, бр. 64 от 2008 г.) За наблюдение и проверка от специалист на Изпълнителната агенция "Морска администрация" на товарно-разтоварни операции на опасни товари на кораб, когато това е поискано от капитан или пристанищен оператор, за изпълняване изискванията на международния Кодекс за превозване на опасни товари по море на IMO, както и за консултации по характера и качествата на товар, клас на опасност и мерки за безопасност се събират следните такси:</w:t>
      </w:r>
    </w:p>
    <w:p w:rsidR="003E49AA" w:rsidRPr="00320607" w:rsidRDefault="009B27ED">
      <w:pPr>
        <w:jc w:val="center"/>
      </w:pPr>
      <w:r w:rsidRPr="00320607">
        <w:t>1. първоначална такса - 20 евро;</w:t>
      </w:r>
    </w:p>
    <w:p w:rsidR="003E49AA" w:rsidRPr="00320607" w:rsidRDefault="009B27ED">
      <w:pPr>
        <w:jc w:val="center"/>
      </w:pPr>
      <w:r w:rsidRPr="00320607">
        <w:t>2. за всеки започнат час - 10 евро.</w:t>
      </w:r>
    </w:p>
    <w:p w:rsidR="003E49AA" w:rsidRPr="00320607" w:rsidRDefault="009B27ED">
      <w:pPr>
        <w:spacing w:before="120"/>
        <w:ind w:firstLine="990"/>
        <w:jc w:val="center"/>
      </w:pPr>
      <w:r w:rsidRPr="00320607">
        <w:rPr>
          <w:b/>
          <w:bCs/>
        </w:rPr>
        <w:t>Чл. 56а.</w:t>
      </w:r>
      <w:r w:rsidRPr="00320607">
        <w:t xml:space="preserve"> (Нов - ДВ, бр. 64 от 2008 г.) За извършване на дейностите по чл. 54 и 55 в извънработно време и в почивни и празнични дни таксите се увеличават, както следва:</w:t>
      </w:r>
    </w:p>
    <w:p w:rsidR="003E49AA" w:rsidRPr="00320607" w:rsidRDefault="009B27ED">
      <w:pPr>
        <w:jc w:val="center"/>
      </w:pPr>
      <w:r w:rsidRPr="00320607">
        <w:t>1. с 5 на сто - за часовете от 17,30 до 22,00 ч.;</w:t>
      </w:r>
    </w:p>
    <w:p w:rsidR="003E49AA" w:rsidRPr="00320607" w:rsidRDefault="009B27ED">
      <w:pPr>
        <w:jc w:val="center"/>
      </w:pPr>
      <w:r w:rsidRPr="00320607">
        <w:t>2. с 10 на сто - за часовете от 22,00 до 6,00 ч.;</w:t>
      </w:r>
    </w:p>
    <w:p w:rsidR="003E49AA" w:rsidRPr="00320607" w:rsidRDefault="009B27ED">
      <w:pPr>
        <w:jc w:val="center"/>
      </w:pPr>
      <w:r w:rsidRPr="00320607">
        <w:t>3. с 15 на сто - за събота, неделя и национални празници.</w:t>
      </w:r>
    </w:p>
    <w:p w:rsidR="003E49AA" w:rsidRPr="00320607" w:rsidRDefault="009B27ED">
      <w:pPr>
        <w:spacing w:before="120"/>
        <w:ind w:firstLine="990"/>
        <w:jc w:val="center"/>
      </w:pPr>
      <w:r w:rsidRPr="00320607">
        <w:rPr>
          <w:b/>
          <w:bCs/>
        </w:rPr>
        <w:t>Чл. 57.</w:t>
      </w:r>
      <w:r w:rsidRPr="00320607">
        <w:t xml:space="preserve"> (Изм. - ДВ, бр. 105 от 2006 г.) (1) За заверка на документи, удостоверяващи годност или наличие на съответни технически характеристики на механизми, оборудване, изделия и др., проверени или изпитани от Изпълнителна агенция "Морска администрация" или от упълномощени от нея организации, лаборатории и др., се събира такса 20 евро за всеки документ.</w:t>
      </w:r>
    </w:p>
    <w:p w:rsidR="003E49AA" w:rsidRPr="00320607" w:rsidRDefault="009B27ED">
      <w:pPr>
        <w:jc w:val="center"/>
      </w:pPr>
      <w:r w:rsidRPr="00320607">
        <w:t>(2) За заверка на копия от документите по ал. 1 се събира такса 10 лв.</w:t>
      </w:r>
    </w:p>
    <w:p w:rsidR="003E49AA" w:rsidRPr="00320607" w:rsidRDefault="009B27ED">
      <w:pPr>
        <w:spacing w:before="120"/>
        <w:ind w:firstLine="990"/>
        <w:jc w:val="center"/>
      </w:pPr>
      <w:r w:rsidRPr="00320607">
        <w:rPr>
          <w:b/>
          <w:bCs/>
        </w:rPr>
        <w:t>Чл. 58.</w:t>
      </w:r>
      <w:r w:rsidRPr="00320607">
        <w:t xml:space="preserve"> (Доп. - ДВ, бр. 101 от 2005 г., отм., бр. 105 от 2006 г.).</w:t>
      </w:r>
    </w:p>
    <w:p w:rsidR="003E49AA" w:rsidRPr="00320607" w:rsidRDefault="009B27ED">
      <w:pPr>
        <w:spacing w:before="120"/>
        <w:ind w:firstLine="990"/>
        <w:jc w:val="center"/>
      </w:pPr>
      <w:r w:rsidRPr="00320607">
        <w:rPr>
          <w:b/>
          <w:bCs/>
        </w:rPr>
        <w:t>Чл. 59.</w:t>
      </w:r>
      <w:r w:rsidRPr="00320607">
        <w:t xml:space="preserve"> За съставяне и издаване на протокол (акт) за понесени щети от аварии в случаите, когато аварията не се разследва, се събира такса 100 евро.</w:t>
      </w:r>
    </w:p>
    <w:p w:rsidR="003E49AA" w:rsidRPr="00320607" w:rsidRDefault="009B27ED">
      <w:pPr>
        <w:spacing w:before="120"/>
        <w:ind w:firstLine="990"/>
        <w:jc w:val="center"/>
      </w:pPr>
      <w:r w:rsidRPr="00320607">
        <w:rPr>
          <w:b/>
          <w:bCs/>
        </w:rPr>
        <w:t>Чл. 60.</w:t>
      </w:r>
      <w:r w:rsidRPr="00320607">
        <w:t xml:space="preserve"> За издаване на удостоверение за хидрометеорологичната обстановка се събира такса 20 евро за всяко денонощие.</w:t>
      </w:r>
    </w:p>
    <w:p w:rsidR="003E49AA" w:rsidRPr="00320607" w:rsidRDefault="009B27ED">
      <w:pPr>
        <w:spacing w:before="120"/>
        <w:ind w:firstLine="990"/>
        <w:jc w:val="center"/>
      </w:pPr>
      <w:r w:rsidRPr="00320607">
        <w:rPr>
          <w:b/>
          <w:bCs/>
        </w:rPr>
        <w:t>Чл. 61.</w:t>
      </w:r>
      <w:r w:rsidRPr="00320607">
        <w:t xml:space="preserve"> За извършване на процедура за задържане на кораб, товари или имущество по реда на чл. 365 от Кодекса на търговското корабоплаване или по реда на обезпечителното производство по Гражданския процесуален кодекс се събира такса 1000 евро.</w:t>
      </w:r>
    </w:p>
    <w:p w:rsidR="003E49AA" w:rsidRPr="00320607" w:rsidRDefault="009B27ED">
      <w:pPr>
        <w:pStyle w:val="Heading3"/>
        <w:spacing w:after="321"/>
        <w:jc w:val="center"/>
        <w:rPr>
          <w:b/>
          <w:bCs/>
          <w:sz w:val="36"/>
          <w:szCs w:val="36"/>
          <w:lang w:val="bg-BG"/>
        </w:rPr>
      </w:pPr>
      <w:r w:rsidRPr="00320607">
        <w:rPr>
          <w:b/>
          <w:bCs/>
          <w:sz w:val="36"/>
          <w:szCs w:val="36"/>
          <w:lang w:val="bg-BG"/>
        </w:rPr>
        <w:t>Раздел IV</w:t>
      </w:r>
      <w:r w:rsidRPr="00320607">
        <w:rPr>
          <w:b/>
          <w:bCs/>
          <w:sz w:val="36"/>
          <w:szCs w:val="36"/>
          <w:lang w:val="bg-BG"/>
        </w:rPr>
        <w:br/>
        <w:t xml:space="preserve">Такси за </w:t>
      </w:r>
      <w:proofErr w:type="spellStart"/>
      <w:r w:rsidRPr="00320607">
        <w:rPr>
          <w:b/>
          <w:bCs/>
          <w:sz w:val="36"/>
          <w:szCs w:val="36"/>
          <w:lang w:val="bg-BG"/>
        </w:rPr>
        <w:t>девиационна</w:t>
      </w:r>
      <w:proofErr w:type="spellEnd"/>
      <w:r w:rsidRPr="00320607">
        <w:rPr>
          <w:b/>
          <w:bCs/>
          <w:sz w:val="36"/>
          <w:szCs w:val="36"/>
          <w:lang w:val="bg-BG"/>
        </w:rPr>
        <w:t xml:space="preserve"> обработка на корабите</w:t>
      </w:r>
    </w:p>
    <w:p w:rsidR="003E49AA" w:rsidRPr="00320607" w:rsidRDefault="009B27ED">
      <w:pPr>
        <w:spacing w:before="120"/>
        <w:ind w:firstLine="990"/>
        <w:jc w:val="center"/>
      </w:pPr>
      <w:r w:rsidRPr="00320607">
        <w:rPr>
          <w:b/>
          <w:bCs/>
        </w:rPr>
        <w:t>Чл. 62.</w:t>
      </w:r>
      <w:r w:rsidRPr="00320607">
        <w:t xml:space="preserve"> За </w:t>
      </w:r>
      <w:proofErr w:type="spellStart"/>
      <w:r w:rsidRPr="00320607">
        <w:t>девиационна</w:t>
      </w:r>
      <w:proofErr w:type="spellEnd"/>
      <w:r w:rsidRPr="00320607">
        <w:t xml:space="preserve"> обработка на кораб се събират следните такси:</w:t>
      </w:r>
    </w:p>
    <w:tbl>
      <w:tblPr>
        <w:tblW w:w="7954" w:type="dxa"/>
        <w:tblCellSpacing w:w="0" w:type="dxa"/>
        <w:tblLayout w:type="fixed"/>
        <w:tblCellMar>
          <w:top w:w="105" w:type="dxa"/>
          <w:left w:w="105" w:type="dxa"/>
          <w:bottom w:w="105" w:type="dxa"/>
          <w:right w:w="105" w:type="dxa"/>
        </w:tblCellMar>
        <w:tblLook w:val="04A0" w:firstRow="1" w:lastRow="0" w:firstColumn="1" w:lastColumn="0" w:noHBand="0" w:noVBand="1"/>
      </w:tblPr>
      <w:tblGrid>
        <w:gridCol w:w="1272"/>
        <w:gridCol w:w="1908"/>
        <w:gridCol w:w="1908"/>
        <w:gridCol w:w="1193"/>
        <w:gridCol w:w="1673"/>
      </w:tblGrid>
      <w:tr w:rsidR="003E49AA" w:rsidRPr="00320607">
        <w:trPr>
          <w:tblCellSpacing w:w="0" w:type="dxa"/>
        </w:trPr>
        <w:tc>
          <w:tcPr>
            <w:tcW w:w="7954" w:type="dxa"/>
            <w:gridSpan w:val="5"/>
            <w:tcBorders>
              <w:top w:val="nil"/>
              <w:left w:val="nil"/>
              <w:bottom w:val="nil"/>
              <w:right w:val="nil"/>
              <w:tl2br w:val="nil"/>
              <w:tr2bl w:val="nil"/>
            </w:tcBorders>
          </w:tcPr>
          <w:p w:rsidR="003E49AA" w:rsidRPr="00320607" w:rsidRDefault="009B27ED">
            <w:pPr>
              <w:jc w:val="right"/>
              <w:rPr>
                <w:rFonts w:ascii="Courier New" w:eastAsia="Courier New" w:hAnsi="Courier New" w:cs="Courier New"/>
                <w:sz w:val="18"/>
                <w:szCs w:val="18"/>
              </w:rPr>
            </w:pPr>
            <w:r w:rsidRPr="00320607">
              <w:rPr>
                <w:rFonts w:ascii="Courier New" w:eastAsia="Courier New" w:hAnsi="Courier New" w:cs="Courier New"/>
                <w:sz w:val="18"/>
                <w:szCs w:val="18"/>
              </w:rPr>
              <w:t>(в евро)</w:t>
            </w:r>
          </w:p>
        </w:tc>
      </w:tr>
      <w:tr w:rsidR="003E49AA" w:rsidRPr="00320607">
        <w:trPr>
          <w:tblCellSpacing w:w="0" w:type="dxa"/>
        </w:trPr>
        <w:tc>
          <w:tcPr>
            <w:tcW w:w="1272" w:type="dxa"/>
            <w:tcBorders>
              <w:top w:val="nil"/>
              <w:left w:val="nil"/>
              <w:bottom w:val="nil"/>
              <w:right w:val="nil"/>
              <w:tl2br w:val="nil"/>
              <w:tr2bl w:val="nil"/>
            </w:tcBorders>
            <w:vAlign w:val="center"/>
          </w:tcPr>
          <w:p w:rsidR="003E49AA" w:rsidRPr="00320607" w:rsidRDefault="009B27ED">
            <w:pPr>
              <w:jc w:val="center"/>
              <w:rPr>
                <w:rFonts w:ascii="Courier New" w:eastAsia="Courier New" w:hAnsi="Courier New" w:cs="Courier New"/>
                <w:sz w:val="18"/>
                <w:szCs w:val="18"/>
              </w:rPr>
            </w:pPr>
            <w:r w:rsidRPr="00320607">
              <w:rPr>
                <w:rFonts w:ascii="Courier New" w:eastAsia="Courier New" w:hAnsi="Courier New" w:cs="Courier New"/>
                <w:sz w:val="18"/>
                <w:szCs w:val="18"/>
              </w:rPr>
              <w:t>Бруто тонаж на кораба</w:t>
            </w:r>
          </w:p>
        </w:tc>
        <w:tc>
          <w:tcPr>
            <w:tcW w:w="1908" w:type="dxa"/>
            <w:tcBorders>
              <w:top w:val="nil"/>
              <w:left w:val="nil"/>
              <w:bottom w:val="nil"/>
              <w:right w:val="nil"/>
              <w:tl2br w:val="nil"/>
              <w:tr2bl w:val="nil"/>
            </w:tcBorders>
            <w:vAlign w:val="center"/>
          </w:tcPr>
          <w:p w:rsidR="003E49AA" w:rsidRPr="00320607" w:rsidRDefault="009B27ED">
            <w:pPr>
              <w:jc w:val="center"/>
              <w:rPr>
                <w:rFonts w:ascii="Courier New" w:eastAsia="Courier New" w:hAnsi="Courier New" w:cs="Courier New"/>
                <w:sz w:val="18"/>
                <w:szCs w:val="18"/>
              </w:rPr>
            </w:pPr>
            <w:r w:rsidRPr="00320607">
              <w:rPr>
                <w:rFonts w:ascii="Courier New" w:eastAsia="Courier New" w:hAnsi="Courier New" w:cs="Courier New"/>
                <w:sz w:val="18"/>
                <w:szCs w:val="18"/>
              </w:rPr>
              <w:t>Унищожаване и определяне на остатъчната девиация на магнитен компас</w:t>
            </w:r>
          </w:p>
        </w:tc>
        <w:tc>
          <w:tcPr>
            <w:tcW w:w="1908" w:type="dxa"/>
            <w:tcBorders>
              <w:top w:val="nil"/>
              <w:left w:val="nil"/>
              <w:bottom w:val="nil"/>
              <w:right w:val="nil"/>
              <w:tl2br w:val="nil"/>
              <w:tr2bl w:val="nil"/>
            </w:tcBorders>
            <w:vAlign w:val="center"/>
          </w:tcPr>
          <w:p w:rsidR="003E49AA" w:rsidRPr="00320607" w:rsidRDefault="009B27ED">
            <w:pPr>
              <w:jc w:val="center"/>
              <w:rPr>
                <w:rFonts w:ascii="Courier New" w:eastAsia="Courier New" w:hAnsi="Courier New" w:cs="Courier New"/>
                <w:sz w:val="18"/>
                <w:szCs w:val="18"/>
              </w:rPr>
            </w:pPr>
            <w:r w:rsidRPr="00320607">
              <w:rPr>
                <w:rFonts w:ascii="Courier New" w:eastAsia="Courier New" w:hAnsi="Courier New" w:cs="Courier New"/>
                <w:sz w:val="18"/>
                <w:szCs w:val="18"/>
              </w:rPr>
              <w:t>Унищожаване и определяне на остатъчната девиация на радиопеленгатор</w:t>
            </w:r>
          </w:p>
        </w:tc>
        <w:tc>
          <w:tcPr>
            <w:tcW w:w="1193" w:type="dxa"/>
            <w:tcBorders>
              <w:top w:val="nil"/>
              <w:left w:val="nil"/>
              <w:bottom w:val="nil"/>
              <w:right w:val="nil"/>
              <w:tl2br w:val="nil"/>
              <w:tr2bl w:val="nil"/>
            </w:tcBorders>
            <w:vAlign w:val="center"/>
          </w:tcPr>
          <w:p w:rsidR="003E49AA" w:rsidRPr="00320607" w:rsidRDefault="009B27ED">
            <w:pPr>
              <w:jc w:val="center"/>
              <w:rPr>
                <w:rFonts w:ascii="Courier New" w:eastAsia="Courier New" w:hAnsi="Courier New" w:cs="Courier New"/>
                <w:sz w:val="18"/>
                <w:szCs w:val="18"/>
              </w:rPr>
            </w:pPr>
            <w:proofErr w:type="spellStart"/>
            <w:r w:rsidRPr="00320607">
              <w:rPr>
                <w:rFonts w:ascii="Courier New" w:eastAsia="Courier New" w:hAnsi="Courier New" w:cs="Courier New"/>
                <w:sz w:val="18"/>
                <w:szCs w:val="18"/>
              </w:rPr>
              <w:t>Центровка</w:t>
            </w:r>
            <w:proofErr w:type="spellEnd"/>
            <w:r w:rsidRPr="00320607">
              <w:rPr>
                <w:rFonts w:ascii="Courier New" w:eastAsia="Courier New" w:hAnsi="Courier New" w:cs="Courier New"/>
                <w:sz w:val="18"/>
                <w:szCs w:val="18"/>
              </w:rPr>
              <w:t xml:space="preserve"> на магнитен компас</w:t>
            </w:r>
          </w:p>
        </w:tc>
        <w:tc>
          <w:tcPr>
            <w:tcW w:w="1673" w:type="dxa"/>
            <w:tcBorders>
              <w:top w:val="nil"/>
              <w:left w:val="nil"/>
              <w:bottom w:val="nil"/>
              <w:right w:val="nil"/>
              <w:tl2br w:val="nil"/>
              <w:tr2bl w:val="nil"/>
            </w:tcBorders>
            <w:vAlign w:val="center"/>
          </w:tcPr>
          <w:p w:rsidR="003E49AA" w:rsidRPr="00320607" w:rsidRDefault="009B27ED">
            <w:pPr>
              <w:jc w:val="center"/>
              <w:rPr>
                <w:rFonts w:ascii="Courier New" w:eastAsia="Courier New" w:hAnsi="Courier New" w:cs="Courier New"/>
                <w:sz w:val="18"/>
                <w:szCs w:val="18"/>
              </w:rPr>
            </w:pPr>
            <w:proofErr w:type="spellStart"/>
            <w:r w:rsidRPr="00320607">
              <w:rPr>
                <w:rFonts w:ascii="Courier New" w:eastAsia="Courier New" w:hAnsi="Courier New" w:cs="Courier New"/>
                <w:sz w:val="18"/>
                <w:szCs w:val="18"/>
              </w:rPr>
              <w:t>Центровка</w:t>
            </w:r>
            <w:proofErr w:type="spellEnd"/>
            <w:r w:rsidRPr="00320607">
              <w:rPr>
                <w:rFonts w:ascii="Courier New" w:eastAsia="Courier New" w:hAnsi="Courier New" w:cs="Courier New"/>
                <w:sz w:val="18"/>
                <w:szCs w:val="18"/>
              </w:rPr>
              <w:t xml:space="preserve"> и регулиране на радиопеленгатор</w:t>
            </w:r>
          </w:p>
        </w:tc>
      </w:tr>
      <w:tr w:rsidR="003E49AA" w:rsidRPr="00320607">
        <w:trPr>
          <w:tblCellSpacing w:w="0" w:type="dxa"/>
        </w:trPr>
        <w:tc>
          <w:tcPr>
            <w:tcW w:w="1272" w:type="dxa"/>
            <w:tcBorders>
              <w:top w:val="nil"/>
              <w:left w:val="nil"/>
              <w:bottom w:val="nil"/>
              <w:right w:val="nil"/>
              <w:tl2br w:val="nil"/>
              <w:tr2bl w:val="nil"/>
            </w:tcBorders>
          </w:tcPr>
          <w:p w:rsidR="003E49AA" w:rsidRPr="00320607" w:rsidRDefault="009B27ED">
            <w:pPr>
              <w:rPr>
                <w:rFonts w:ascii="Courier New" w:eastAsia="Courier New" w:hAnsi="Courier New" w:cs="Courier New"/>
                <w:sz w:val="18"/>
                <w:szCs w:val="18"/>
              </w:rPr>
            </w:pPr>
            <w:r w:rsidRPr="00320607">
              <w:rPr>
                <w:rFonts w:ascii="Courier New" w:eastAsia="Courier New" w:hAnsi="Courier New" w:cs="Courier New"/>
                <w:sz w:val="18"/>
                <w:szCs w:val="18"/>
              </w:rPr>
              <w:t>до 500</w:t>
            </w:r>
          </w:p>
        </w:tc>
        <w:tc>
          <w:tcPr>
            <w:tcW w:w="1908" w:type="dxa"/>
            <w:tcBorders>
              <w:top w:val="nil"/>
              <w:left w:val="nil"/>
              <w:bottom w:val="nil"/>
              <w:right w:val="nil"/>
              <w:tl2br w:val="nil"/>
              <w:tr2bl w:val="nil"/>
            </w:tcBorders>
          </w:tcPr>
          <w:p w:rsidR="003E49AA" w:rsidRPr="00320607" w:rsidRDefault="009B27ED">
            <w:pPr>
              <w:jc w:val="center"/>
              <w:rPr>
                <w:rFonts w:ascii="Courier New" w:eastAsia="Courier New" w:hAnsi="Courier New" w:cs="Courier New"/>
                <w:sz w:val="18"/>
                <w:szCs w:val="18"/>
              </w:rPr>
            </w:pPr>
            <w:r w:rsidRPr="00320607">
              <w:rPr>
                <w:rFonts w:ascii="Courier New" w:eastAsia="Courier New" w:hAnsi="Courier New" w:cs="Courier New"/>
                <w:sz w:val="18"/>
                <w:szCs w:val="18"/>
              </w:rPr>
              <w:t>10</w:t>
            </w:r>
          </w:p>
        </w:tc>
        <w:tc>
          <w:tcPr>
            <w:tcW w:w="1908" w:type="dxa"/>
            <w:tcBorders>
              <w:top w:val="nil"/>
              <w:left w:val="nil"/>
              <w:bottom w:val="nil"/>
              <w:right w:val="nil"/>
              <w:tl2br w:val="nil"/>
              <w:tr2bl w:val="nil"/>
            </w:tcBorders>
          </w:tcPr>
          <w:p w:rsidR="003E49AA" w:rsidRPr="00320607" w:rsidRDefault="009B27ED">
            <w:pPr>
              <w:jc w:val="center"/>
              <w:rPr>
                <w:rFonts w:ascii="Courier New" w:eastAsia="Courier New" w:hAnsi="Courier New" w:cs="Courier New"/>
                <w:sz w:val="18"/>
                <w:szCs w:val="18"/>
              </w:rPr>
            </w:pPr>
            <w:r w:rsidRPr="00320607">
              <w:rPr>
                <w:rFonts w:ascii="Courier New" w:eastAsia="Courier New" w:hAnsi="Courier New" w:cs="Courier New"/>
                <w:sz w:val="18"/>
                <w:szCs w:val="18"/>
              </w:rPr>
              <w:t>10</w:t>
            </w:r>
          </w:p>
        </w:tc>
        <w:tc>
          <w:tcPr>
            <w:tcW w:w="1193" w:type="dxa"/>
            <w:tcBorders>
              <w:top w:val="nil"/>
              <w:left w:val="nil"/>
              <w:bottom w:val="nil"/>
              <w:right w:val="nil"/>
              <w:tl2br w:val="nil"/>
              <w:tr2bl w:val="nil"/>
            </w:tcBorders>
          </w:tcPr>
          <w:p w:rsidR="003E49AA" w:rsidRPr="00320607" w:rsidRDefault="009B27ED">
            <w:pPr>
              <w:jc w:val="center"/>
              <w:rPr>
                <w:rFonts w:ascii="Courier New" w:eastAsia="Courier New" w:hAnsi="Courier New" w:cs="Courier New"/>
                <w:sz w:val="18"/>
                <w:szCs w:val="18"/>
              </w:rPr>
            </w:pPr>
            <w:r w:rsidRPr="00320607">
              <w:rPr>
                <w:rFonts w:ascii="Courier New" w:eastAsia="Courier New" w:hAnsi="Courier New" w:cs="Courier New"/>
                <w:sz w:val="18"/>
                <w:szCs w:val="18"/>
              </w:rPr>
              <w:t>10</w:t>
            </w:r>
          </w:p>
        </w:tc>
        <w:tc>
          <w:tcPr>
            <w:tcW w:w="1673" w:type="dxa"/>
            <w:tcBorders>
              <w:top w:val="nil"/>
              <w:left w:val="nil"/>
              <w:bottom w:val="nil"/>
              <w:right w:val="nil"/>
              <w:tl2br w:val="nil"/>
              <w:tr2bl w:val="nil"/>
            </w:tcBorders>
          </w:tcPr>
          <w:p w:rsidR="003E49AA" w:rsidRPr="00320607" w:rsidRDefault="009B27ED">
            <w:pPr>
              <w:jc w:val="center"/>
              <w:rPr>
                <w:rFonts w:ascii="Courier New" w:eastAsia="Courier New" w:hAnsi="Courier New" w:cs="Courier New"/>
                <w:sz w:val="18"/>
                <w:szCs w:val="18"/>
              </w:rPr>
            </w:pPr>
            <w:r w:rsidRPr="00320607">
              <w:rPr>
                <w:rFonts w:ascii="Courier New" w:eastAsia="Courier New" w:hAnsi="Courier New" w:cs="Courier New"/>
                <w:sz w:val="18"/>
                <w:szCs w:val="18"/>
              </w:rPr>
              <w:t>10</w:t>
            </w:r>
          </w:p>
        </w:tc>
      </w:tr>
      <w:tr w:rsidR="003E49AA" w:rsidRPr="00320607">
        <w:trPr>
          <w:tblCellSpacing w:w="0" w:type="dxa"/>
        </w:trPr>
        <w:tc>
          <w:tcPr>
            <w:tcW w:w="1272" w:type="dxa"/>
            <w:tcBorders>
              <w:top w:val="nil"/>
              <w:left w:val="nil"/>
              <w:bottom w:val="nil"/>
              <w:right w:val="nil"/>
              <w:tl2br w:val="nil"/>
              <w:tr2bl w:val="nil"/>
            </w:tcBorders>
          </w:tcPr>
          <w:p w:rsidR="003E49AA" w:rsidRPr="00320607" w:rsidRDefault="009B27ED">
            <w:pPr>
              <w:rPr>
                <w:rFonts w:ascii="Courier New" w:eastAsia="Courier New" w:hAnsi="Courier New" w:cs="Courier New"/>
                <w:sz w:val="18"/>
                <w:szCs w:val="18"/>
              </w:rPr>
            </w:pPr>
            <w:r w:rsidRPr="00320607">
              <w:rPr>
                <w:rFonts w:ascii="Courier New" w:eastAsia="Courier New" w:hAnsi="Courier New" w:cs="Courier New"/>
                <w:sz w:val="18"/>
                <w:szCs w:val="18"/>
              </w:rPr>
              <w:t>над 500</w:t>
            </w:r>
          </w:p>
        </w:tc>
        <w:tc>
          <w:tcPr>
            <w:tcW w:w="1908" w:type="dxa"/>
            <w:tcBorders>
              <w:top w:val="nil"/>
              <w:left w:val="nil"/>
              <w:bottom w:val="nil"/>
              <w:right w:val="nil"/>
              <w:tl2br w:val="nil"/>
              <w:tr2bl w:val="nil"/>
            </w:tcBorders>
          </w:tcPr>
          <w:p w:rsidR="003E49AA" w:rsidRPr="00320607" w:rsidRDefault="009B27ED">
            <w:pPr>
              <w:jc w:val="center"/>
              <w:rPr>
                <w:rFonts w:ascii="Courier New" w:eastAsia="Courier New" w:hAnsi="Courier New" w:cs="Courier New"/>
                <w:sz w:val="18"/>
                <w:szCs w:val="18"/>
              </w:rPr>
            </w:pPr>
            <w:r w:rsidRPr="00320607">
              <w:rPr>
                <w:rFonts w:ascii="Courier New" w:eastAsia="Courier New" w:hAnsi="Courier New" w:cs="Courier New"/>
                <w:sz w:val="18"/>
                <w:szCs w:val="18"/>
              </w:rPr>
              <w:t>200</w:t>
            </w:r>
          </w:p>
        </w:tc>
        <w:tc>
          <w:tcPr>
            <w:tcW w:w="1908" w:type="dxa"/>
            <w:tcBorders>
              <w:top w:val="nil"/>
              <w:left w:val="nil"/>
              <w:bottom w:val="nil"/>
              <w:right w:val="nil"/>
              <w:tl2br w:val="nil"/>
              <w:tr2bl w:val="nil"/>
            </w:tcBorders>
          </w:tcPr>
          <w:p w:rsidR="003E49AA" w:rsidRPr="00320607" w:rsidRDefault="009B27ED">
            <w:pPr>
              <w:jc w:val="center"/>
              <w:rPr>
                <w:rFonts w:ascii="Courier New" w:eastAsia="Courier New" w:hAnsi="Courier New" w:cs="Courier New"/>
                <w:sz w:val="18"/>
                <w:szCs w:val="18"/>
              </w:rPr>
            </w:pPr>
            <w:r w:rsidRPr="00320607">
              <w:rPr>
                <w:rFonts w:ascii="Courier New" w:eastAsia="Courier New" w:hAnsi="Courier New" w:cs="Courier New"/>
                <w:sz w:val="18"/>
                <w:szCs w:val="18"/>
              </w:rPr>
              <w:t>200</w:t>
            </w:r>
          </w:p>
        </w:tc>
        <w:tc>
          <w:tcPr>
            <w:tcW w:w="1193" w:type="dxa"/>
            <w:tcBorders>
              <w:top w:val="nil"/>
              <w:left w:val="nil"/>
              <w:bottom w:val="nil"/>
              <w:right w:val="nil"/>
              <w:tl2br w:val="nil"/>
              <w:tr2bl w:val="nil"/>
            </w:tcBorders>
          </w:tcPr>
          <w:p w:rsidR="003E49AA" w:rsidRPr="00320607" w:rsidRDefault="009B27ED">
            <w:pPr>
              <w:jc w:val="center"/>
              <w:rPr>
                <w:rFonts w:ascii="Courier New" w:eastAsia="Courier New" w:hAnsi="Courier New" w:cs="Courier New"/>
                <w:sz w:val="18"/>
                <w:szCs w:val="18"/>
              </w:rPr>
            </w:pPr>
            <w:r w:rsidRPr="00320607">
              <w:rPr>
                <w:rFonts w:ascii="Courier New" w:eastAsia="Courier New" w:hAnsi="Courier New" w:cs="Courier New"/>
                <w:sz w:val="18"/>
                <w:szCs w:val="18"/>
              </w:rPr>
              <w:t>50</w:t>
            </w:r>
          </w:p>
        </w:tc>
        <w:tc>
          <w:tcPr>
            <w:tcW w:w="1673" w:type="dxa"/>
            <w:tcBorders>
              <w:top w:val="nil"/>
              <w:left w:val="nil"/>
              <w:bottom w:val="nil"/>
              <w:right w:val="nil"/>
              <w:tl2br w:val="nil"/>
              <w:tr2bl w:val="nil"/>
            </w:tcBorders>
          </w:tcPr>
          <w:p w:rsidR="003E49AA" w:rsidRPr="00320607" w:rsidRDefault="009B27ED">
            <w:pPr>
              <w:jc w:val="center"/>
              <w:rPr>
                <w:rFonts w:ascii="Courier New" w:eastAsia="Courier New" w:hAnsi="Courier New" w:cs="Courier New"/>
                <w:sz w:val="18"/>
                <w:szCs w:val="18"/>
              </w:rPr>
            </w:pPr>
            <w:r w:rsidRPr="00320607">
              <w:rPr>
                <w:rFonts w:ascii="Courier New" w:eastAsia="Courier New" w:hAnsi="Courier New" w:cs="Courier New"/>
                <w:sz w:val="18"/>
                <w:szCs w:val="18"/>
              </w:rPr>
              <w:t>50</w:t>
            </w:r>
          </w:p>
        </w:tc>
      </w:tr>
    </w:tbl>
    <w:p w:rsidR="003E49AA" w:rsidRPr="00320607" w:rsidRDefault="009B27ED">
      <w:pPr>
        <w:pStyle w:val="Heading3"/>
        <w:spacing w:after="321"/>
        <w:jc w:val="center"/>
        <w:rPr>
          <w:b/>
          <w:bCs/>
          <w:sz w:val="36"/>
          <w:szCs w:val="36"/>
          <w:lang w:val="bg-BG"/>
        </w:rPr>
      </w:pPr>
      <w:r w:rsidRPr="00320607">
        <w:rPr>
          <w:b/>
          <w:bCs/>
          <w:sz w:val="36"/>
          <w:szCs w:val="36"/>
          <w:lang w:val="bg-BG"/>
        </w:rPr>
        <w:t>Раздел V</w:t>
      </w:r>
      <w:r w:rsidRPr="00320607">
        <w:rPr>
          <w:b/>
          <w:bCs/>
          <w:sz w:val="36"/>
          <w:szCs w:val="36"/>
          <w:lang w:val="bg-BG"/>
        </w:rPr>
        <w:br/>
        <w:t>(Отм. - ДВ, бр. 38 от 2007 г.)</w:t>
      </w:r>
      <w:r w:rsidRPr="00320607">
        <w:rPr>
          <w:b/>
          <w:bCs/>
          <w:sz w:val="36"/>
          <w:szCs w:val="36"/>
          <w:lang w:val="bg-BG"/>
        </w:rPr>
        <w:br/>
      </w:r>
      <w:r w:rsidRPr="00320607">
        <w:rPr>
          <w:b/>
          <w:bCs/>
          <w:sz w:val="36"/>
          <w:szCs w:val="36"/>
          <w:lang w:val="bg-BG"/>
        </w:rPr>
        <w:lastRenderedPageBreak/>
        <w:t>Такси, събирани от Държавно предприятие "Пристанищна инфраструктура" от корабите при посещението им в българските пристанища за обществен транспорт</w:t>
      </w:r>
      <w:r w:rsidRPr="00320607">
        <w:rPr>
          <w:b/>
          <w:bCs/>
          <w:sz w:val="36"/>
          <w:szCs w:val="36"/>
          <w:lang w:val="bg-BG"/>
        </w:rPr>
        <w:br/>
        <w:t>(Загл. изм. - ДВ, бр. 97 от 2000 г., бр. 105 от 2005 г.)</w:t>
      </w:r>
    </w:p>
    <w:p w:rsidR="003E49AA" w:rsidRPr="00320607" w:rsidRDefault="009B27ED">
      <w:pPr>
        <w:spacing w:before="120"/>
        <w:ind w:firstLine="990"/>
        <w:jc w:val="center"/>
      </w:pPr>
      <w:r w:rsidRPr="00320607">
        <w:rPr>
          <w:b/>
          <w:bCs/>
        </w:rPr>
        <w:t>Чл. 63.</w:t>
      </w:r>
      <w:r w:rsidRPr="00320607">
        <w:t xml:space="preserve"> (Изм. - ДВ, бр. 97 от 2000 г., отм., бр. 38 от 2007 г.).</w:t>
      </w:r>
    </w:p>
    <w:p w:rsidR="003E49AA" w:rsidRPr="00320607" w:rsidRDefault="009B27ED">
      <w:pPr>
        <w:spacing w:before="120"/>
        <w:ind w:firstLine="990"/>
        <w:jc w:val="center"/>
      </w:pPr>
      <w:r w:rsidRPr="00320607">
        <w:rPr>
          <w:b/>
          <w:bCs/>
        </w:rPr>
        <w:t>Чл. 64.</w:t>
      </w:r>
      <w:r w:rsidRPr="00320607">
        <w:t xml:space="preserve"> (Изм. и доп. - ДВ, бр. 97 от 2000 г., отм., бр. 38 от 2007 г.).</w:t>
      </w:r>
    </w:p>
    <w:p w:rsidR="003E49AA" w:rsidRPr="00320607" w:rsidRDefault="009B27ED">
      <w:pPr>
        <w:spacing w:before="120"/>
        <w:ind w:firstLine="990"/>
        <w:jc w:val="center"/>
      </w:pPr>
      <w:r w:rsidRPr="00320607">
        <w:rPr>
          <w:b/>
          <w:bCs/>
        </w:rPr>
        <w:t>Чл. 64а.</w:t>
      </w:r>
      <w:r w:rsidRPr="00320607">
        <w:t xml:space="preserve"> (Нов - ДВ, бр. 97 от 2000 г., изм., бр. 18 от 2001 г., отм., бр. 38 от 2007 г.).</w:t>
      </w:r>
    </w:p>
    <w:p w:rsidR="003E49AA" w:rsidRPr="00320607" w:rsidRDefault="009B27ED">
      <w:pPr>
        <w:spacing w:before="120"/>
        <w:ind w:firstLine="990"/>
        <w:jc w:val="center"/>
      </w:pPr>
      <w:r w:rsidRPr="00320607">
        <w:rPr>
          <w:b/>
          <w:bCs/>
        </w:rPr>
        <w:t>Чл. 64б.</w:t>
      </w:r>
      <w:r w:rsidRPr="00320607">
        <w:t xml:space="preserve"> (Нов - ДВ, бр. 97 от 2000 г., отм., бр. 38 от 2007 г.).</w:t>
      </w:r>
    </w:p>
    <w:p w:rsidR="003E49AA" w:rsidRPr="00320607" w:rsidRDefault="009B27ED">
      <w:pPr>
        <w:spacing w:before="120"/>
        <w:ind w:firstLine="990"/>
        <w:jc w:val="center"/>
      </w:pPr>
      <w:r w:rsidRPr="00320607">
        <w:rPr>
          <w:b/>
          <w:bCs/>
        </w:rPr>
        <w:t>Чл. 64в.</w:t>
      </w:r>
      <w:r w:rsidRPr="00320607">
        <w:t xml:space="preserve"> (Нов - ДВ, бр. 97 от 2000 г., отм., бр. 38 от 2007 г.).</w:t>
      </w:r>
    </w:p>
    <w:p w:rsidR="003E49AA" w:rsidRPr="00320607" w:rsidRDefault="009B27ED">
      <w:pPr>
        <w:spacing w:before="120"/>
        <w:ind w:firstLine="990"/>
        <w:jc w:val="center"/>
      </w:pPr>
      <w:r w:rsidRPr="00320607">
        <w:rPr>
          <w:b/>
          <w:bCs/>
        </w:rPr>
        <w:t>Чл. 64г.</w:t>
      </w:r>
      <w:r w:rsidRPr="00320607">
        <w:t xml:space="preserve"> (Нов - ДВ, бр. 97 от 2000 г., доп., бр. 18 от 2001 г., отм., бр. 38 от 2007 г.).</w:t>
      </w:r>
    </w:p>
    <w:p w:rsidR="003E49AA" w:rsidRPr="00320607" w:rsidRDefault="009B27ED">
      <w:pPr>
        <w:spacing w:before="120"/>
        <w:ind w:firstLine="990"/>
        <w:jc w:val="center"/>
      </w:pPr>
      <w:r w:rsidRPr="00320607">
        <w:rPr>
          <w:b/>
          <w:bCs/>
        </w:rPr>
        <w:t>Чл. 64д.</w:t>
      </w:r>
      <w:r w:rsidRPr="00320607">
        <w:t xml:space="preserve"> (Нов - ДВ, бр. 97 от 2000 г., доп., бр. 18 от 2001 г., отм., бр. 38 от 2007 г.).</w:t>
      </w:r>
    </w:p>
    <w:p w:rsidR="003E49AA" w:rsidRPr="00320607" w:rsidRDefault="009B27ED">
      <w:pPr>
        <w:spacing w:before="120"/>
        <w:ind w:firstLine="990"/>
        <w:jc w:val="center"/>
      </w:pPr>
      <w:r w:rsidRPr="00320607">
        <w:rPr>
          <w:b/>
          <w:bCs/>
        </w:rPr>
        <w:t>Чл. 64е.</w:t>
      </w:r>
      <w:r w:rsidRPr="00320607">
        <w:t xml:space="preserve"> (Нов - ДВ, бр. 97 от 2000 г., отм., бр. 38 от 2007 г.).</w:t>
      </w:r>
    </w:p>
    <w:p w:rsidR="003E49AA" w:rsidRPr="00320607" w:rsidRDefault="009B27ED">
      <w:pPr>
        <w:spacing w:before="120"/>
        <w:ind w:firstLine="990"/>
        <w:jc w:val="center"/>
      </w:pPr>
      <w:r w:rsidRPr="00320607">
        <w:rPr>
          <w:b/>
          <w:bCs/>
        </w:rPr>
        <w:t>Чл. 64ж.</w:t>
      </w:r>
      <w:r w:rsidRPr="00320607">
        <w:t xml:space="preserve"> (Нов - ДВ, бр. 97 от 2000 г., отм., бр. 38 от 2007 г.).</w:t>
      </w:r>
    </w:p>
    <w:p w:rsidR="003E49AA" w:rsidRPr="00320607" w:rsidRDefault="009B27ED">
      <w:pPr>
        <w:spacing w:before="120"/>
        <w:ind w:firstLine="990"/>
        <w:jc w:val="center"/>
      </w:pPr>
      <w:r w:rsidRPr="00320607">
        <w:rPr>
          <w:b/>
          <w:bCs/>
        </w:rPr>
        <w:t>Чл. 64з.</w:t>
      </w:r>
      <w:r w:rsidRPr="00320607">
        <w:t xml:space="preserve"> (Нов - ДВ, бр. 97 от 2000 г., доп., бр. 17 от 2003 г., отм., бр. 38 от 2007 г.).</w:t>
      </w:r>
    </w:p>
    <w:p w:rsidR="003E49AA" w:rsidRPr="00320607" w:rsidRDefault="009B27ED">
      <w:pPr>
        <w:spacing w:before="120"/>
        <w:ind w:firstLine="990"/>
        <w:jc w:val="center"/>
      </w:pPr>
      <w:r w:rsidRPr="00320607">
        <w:rPr>
          <w:b/>
          <w:bCs/>
        </w:rPr>
        <w:t>Чл. 64и.</w:t>
      </w:r>
      <w:r w:rsidRPr="00320607">
        <w:t xml:space="preserve"> (Нов - ДВ, бр. 97 от 2000 г., отм., бр. 38 от 2007 г.).</w:t>
      </w:r>
    </w:p>
    <w:p w:rsidR="003E49AA" w:rsidRPr="00320607" w:rsidRDefault="009B27ED">
      <w:pPr>
        <w:spacing w:before="120"/>
        <w:ind w:firstLine="990"/>
        <w:jc w:val="center"/>
      </w:pPr>
      <w:r w:rsidRPr="00320607">
        <w:rPr>
          <w:b/>
          <w:bCs/>
        </w:rPr>
        <w:t>Чл. 64к.</w:t>
      </w:r>
      <w:r w:rsidRPr="00320607">
        <w:t xml:space="preserve"> (Нов - ДВ, бр. 97 от 2000 г., отм., бр. 38 от 2007 г.).</w:t>
      </w:r>
    </w:p>
    <w:p w:rsidR="003E49AA" w:rsidRPr="00320607" w:rsidRDefault="009B27ED">
      <w:pPr>
        <w:spacing w:before="120"/>
        <w:ind w:firstLine="990"/>
        <w:jc w:val="center"/>
      </w:pPr>
      <w:r w:rsidRPr="00320607">
        <w:rPr>
          <w:b/>
          <w:bCs/>
        </w:rPr>
        <w:t>Чл. 64л.</w:t>
      </w:r>
      <w:r w:rsidRPr="00320607">
        <w:t xml:space="preserve"> (Нов - ДВ, бр. 18 от 2001 г., отм., бр. 38 от 2007 г.).</w:t>
      </w:r>
    </w:p>
    <w:p w:rsidR="003E49AA" w:rsidRPr="00320607" w:rsidRDefault="009B27ED">
      <w:pPr>
        <w:pStyle w:val="Heading3"/>
        <w:spacing w:after="321"/>
        <w:jc w:val="center"/>
        <w:rPr>
          <w:b/>
          <w:bCs/>
          <w:sz w:val="36"/>
          <w:szCs w:val="36"/>
          <w:lang w:val="bg-BG"/>
        </w:rPr>
      </w:pPr>
      <w:r w:rsidRPr="00320607">
        <w:rPr>
          <w:b/>
          <w:bCs/>
          <w:sz w:val="36"/>
          <w:szCs w:val="36"/>
          <w:lang w:val="bg-BG"/>
        </w:rPr>
        <w:t>Раздел VI</w:t>
      </w:r>
      <w:r w:rsidRPr="00320607">
        <w:rPr>
          <w:b/>
          <w:bCs/>
          <w:sz w:val="36"/>
          <w:szCs w:val="36"/>
          <w:lang w:val="bg-BG"/>
        </w:rPr>
        <w:br/>
        <w:t>Редуциране размера на таксите</w:t>
      </w:r>
    </w:p>
    <w:p w:rsidR="003E49AA" w:rsidRPr="00320607" w:rsidRDefault="009B27ED">
      <w:pPr>
        <w:spacing w:before="120"/>
        <w:ind w:firstLine="990"/>
        <w:jc w:val="center"/>
      </w:pPr>
      <w:r w:rsidRPr="00320607">
        <w:rPr>
          <w:b/>
          <w:bCs/>
        </w:rPr>
        <w:t>Чл. 65.</w:t>
      </w:r>
      <w:r w:rsidRPr="00320607">
        <w:t xml:space="preserve"> (Изм. - ДВ, бр. 47 от 2001 г., отм., бр. 17 от 2003 г.).</w:t>
      </w:r>
    </w:p>
    <w:p w:rsidR="003E49AA" w:rsidRPr="00320607" w:rsidRDefault="009B27ED">
      <w:pPr>
        <w:spacing w:before="120"/>
        <w:ind w:firstLine="990"/>
        <w:jc w:val="center"/>
      </w:pPr>
      <w:r w:rsidRPr="00320607">
        <w:rPr>
          <w:b/>
          <w:bCs/>
        </w:rPr>
        <w:t>Чл. 66.</w:t>
      </w:r>
      <w:r w:rsidRPr="00320607">
        <w:t xml:space="preserve"> (Изм. и доп. - ДВ, бр. 17 от 2003 г., изм., бр. 101 от 2005 г., отм., бр. 64 от 2008 г.).</w:t>
      </w:r>
    </w:p>
    <w:p w:rsidR="003E49AA" w:rsidRPr="00320607" w:rsidRDefault="009B27ED">
      <w:pPr>
        <w:spacing w:before="120"/>
        <w:ind w:firstLine="990"/>
        <w:jc w:val="center"/>
      </w:pPr>
      <w:r w:rsidRPr="00320607">
        <w:rPr>
          <w:b/>
          <w:bCs/>
        </w:rPr>
        <w:t>Чл. 67.</w:t>
      </w:r>
      <w:r w:rsidRPr="00320607">
        <w:t xml:space="preserve"> Размерът на таксите за измерване по чл. 15 и 16 на кораб от серия, на която първият кораб вече е измерен, се редуцира с 0,5.</w:t>
      </w:r>
    </w:p>
    <w:p w:rsidR="003E49AA" w:rsidRPr="00320607" w:rsidRDefault="009B27ED">
      <w:pPr>
        <w:spacing w:before="120"/>
        <w:ind w:firstLine="990"/>
        <w:jc w:val="center"/>
      </w:pPr>
      <w:r w:rsidRPr="00320607">
        <w:rPr>
          <w:b/>
          <w:bCs/>
        </w:rPr>
        <w:t>Чл. 67а.</w:t>
      </w:r>
      <w:r w:rsidRPr="00320607">
        <w:t xml:space="preserve"> (Нов - ДВ, бр. 101 от 2005 г., отм., бр. 38 от 2007 г.).</w:t>
      </w:r>
    </w:p>
    <w:p w:rsidR="003E49AA" w:rsidRPr="00320607" w:rsidRDefault="009B27ED">
      <w:pPr>
        <w:spacing w:before="120"/>
        <w:ind w:firstLine="990"/>
        <w:jc w:val="center"/>
      </w:pPr>
      <w:r w:rsidRPr="00320607">
        <w:rPr>
          <w:b/>
          <w:bCs/>
        </w:rPr>
        <w:t>Чл. 68.</w:t>
      </w:r>
      <w:r w:rsidRPr="00320607">
        <w:t xml:space="preserve"> (Изм. - ДВ, бр. 17 от 2003 г., отм., бр. 101 от 2005 г.).</w:t>
      </w:r>
    </w:p>
    <w:p w:rsidR="003E49AA" w:rsidRPr="00320607" w:rsidRDefault="009B27ED">
      <w:pPr>
        <w:spacing w:before="120"/>
        <w:ind w:firstLine="990"/>
        <w:jc w:val="center"/>
      </w:pPr>
      <w:r w:rsidRPr="00320607">
        <w:rPr>
          <w:b/>
          <w:bCs/>
        </w:rPr>
        <w:t>Чл. 69.</w:t>
      </w:r>
      <w:r w:rsidRPr="00320607">
        <w:t xml:space="preserve"> Валутните средства, събрани от тези такси, се продават единствено на Българската народна банка.</w:t>
      </w:r>
    </w:p>
    <w:p w:rsidR="003E49AA" w:rsidRPr="00320607" w:rsidRDefault="009B27ED">
      <w:pPr>
        <w:pStyle w:val="Heading3"/>
        <w:spacing w:after="321"/>
        <w:jc w:val="center"/>
        <w:rPr>
          <w:b/>
          <w:bCs/>
          <w:sz w:val="36"/>
          <w:szCs w:val="36"/>
          <w:lang w:val="bg-BG"/>
        </w:rPr>
      </w:pPr>
      <w:r w:rsidRPr="00320607">
        <w:rPr>
          <w:b/>
          <w:bCs/>
          <w:sz w:val="36"/>
          <w:szCs w:val="36"/>
          <w:lang w:val="bg-BG"/>
        </w:rPr>
        <w:t>Глава втора</w:t>
      </w:r>
      <w:r w:rsidRPr="00320607">
        <w:rPr>
          <w:b/>
          <w:bCs/>
          <w:sz w:val="36"/>
          <w:szCs w:val="36"/>
          <w:lang w:val="bg-BG"/>
        </w:rPr>
        <w:br/>
        <w:t>ТАКСИ, СЪБИРАНИ ОТ БЪЛГАРСКИ КОРАБИ И ЛИЦА В МОРСКИТЕ И РЕЧНИТЕ</w:t>
      </w:r>
      <w:r w:rsidRPr="00320607">
        <w:rPr>
          <w:b/>
          <w:bCs/>
          <w:sz w:val="36"/>
          <w:szCs w:val="36"/>
          <w:lang w:val="bg-BG"/>
        </w:rPr>
        <w:br/>
        <w:t>ПРИСТАНИЩА</w:t>
      </w:r>
    </w:p>
    <w:p w:rsidR="003E49AA" w:rsidRPr="00320607" w:rsidRDefault="009B27ED">
      <w:pPr>
        <w:spacing w:before="120"/>
        <w:ind w:firstLine="990"/>
        <w:jc w:val="center"/>
      </w:pPr>
      <w:r w:rsidRPr="00320607">
        <w:rPr>
          <w:b/>
          <w:bCs/>
        </w:rPr>
        <w:lastRenderedPageBreak/>
        <w:t>Чл. 70.</w:t>
      </w:r>
      <w:r w:rsidRPr="00320607">
        <w:t xml:space="preserve"> (Изм. - ДВ, бр. 38 от 2007 г.) Българските кораби и лица заплащат таксите по глава първа в левове. Превръщането на еврото в левове се извършва по централния курс на Българската народна банка. Този курс се прилага за текущия месец.</w:t>
      </w:r>
    </w:p>
    <w:p w:rsidR="003E49AA" w:rsidRPr="00320607" w:rsidRDefault="009B27ED">
      <w:pPr>
        <w:spacing w:before="120"/>
        <w:ind w:firstLine="990"/>
        <w:jc w:val="center"/>
      </w:pPr>
      <w:r w:rsidRPr="00320607">
        <w:rPr>
          <w:b/>
          <w:bCs/>
        </w:rPr>
        <w:t>Чл. 71.</w:t>
      </w:r>
      <w:r w:rsidRPr="00320607">
        <w:t xml:space="preserve"> За наблюдение на строителство, ремонт, модернизиране и реконструиране на кораб, както и за одобряване на серийно производство на ново изделие се събира такса 1 на сто от стойността на обекта на наблюдение (контрол), но най-малко 100 лв.</w:t>
      </w:r>
    </w:p>
    <w:p w:rsidR="003E49AA" w:rsidRPr="00320607" w:rsidRDefault="009B27ED">
      <w:pPr>
        <w:spacing w:before="120"/>
        <w:ind w:firstLine="990"/>
        <w:jc w:val="center"/>
      </w:pPr>
      <w:r w:rsidRPr="00320607">
        <w:rPr>
          <w:b/>
          <w:bCs/>
        </w:rPr>
        <w:t>Чл. 72.</w:t>
      </w:r>
      <w:r w:rsidRPr="00320607">
        <w:t xml:space="preserve"> (1) За съгласуване или одобряване на проектна или друга документация или част от нея, свързана с кораб или съоръжение от него, обект на контрол от страна на Изпълнителната агенция "Морска администрация", се събира такса 200 лв. за заверка на всеки документ. За заверка на копие от тази документация се събира такса 10 лв.</w:t>
      </w:r>
    </w:p>
    <w:p w:rsidR="003E49AA" w:rsidRPr="00320607" w:rsidRDefault="009B27ED">
      <w:pPr>
        <w:jc w:val="center"/>
      </w:pPr>
      <w:r w:rsidRPr="00320607">
        <w:t>(2) За заверки на документи, които имат пояснителен или статистически характер, се събира такса 50 лв.</w:t>
      </w:r>
    </w:p>
    <w:p w:rsidR="003E49AA" w:rsidRPr="00320607" w:rsidRDefault="009B27ED">
      <w:pPr>
        <w:jc w:val="center"/>
      </w:pPr>
      <w:r w:rsidRPr="00320607">
        <w:t>(3) (Нова - ДВ, бр. 105 от 2006 г.) За съгласуване или одобряване на промени в съгласувана или одобрена документация по ал. 1 се събира такса 100 лв. за заверка на всеки документ. За заверка на копие от тази документация се събира такса 10 лв.</w:t>
      </w:r>
    </w:p>
    <w:p w:rsidR="003E49AA" w:rsidRPr="00320607" w:rsidRDefault="009B27ED">
      <w:pPr>
        <w:spacing w:before="120"/>
        <w:ind w:firstLine="990"/>
        <w:jc w:val="center"/>
      </w:pPr>
      <w:r w:rsidRPr="00320607">
        <w:rPr>
          <w:b/>
          <w:bCs/>
        </w:rPr>
        <w:t>Чл. 73.</w:t>
      </w:r>
      <w:r w:rsidRPr="00320607">
        <w:t xml:space="preserve"> За съгласуване и разрешаване разполагането на плаващи или закотвени съоръжения се събират следните такси:</w:t>
      </w:r>
    </w:p>
    <w:p w:rsidR="003E49AA" w:rsidRPr="00320607" w:rsidRDefault="009B27ED">
      <w:pPr>
        <w:jc w:val="center"/>
      </w:pPr>
      <w:r w:rsidRPr="00320607">
        <w:t>1. за сондажни и добиващи съоръжения - 1000 лв.;</w:t>
      </w:r>
    </w:p>
    <w:p w:rsidR="003E49AA" w:rsidRPr="00320607" w:rsidRDefault="009B27ED">
      <w:pPr>
        <w:jc w:val="center"/>
      </w:pPr>
      <w:r w:rsidRPr="00320607">
        <w:t xml:space="preserve">2. за </w:t>
      </w:r>
      <w:proofErr w:type="spellStart"/>
      <w:r w:rsidRPr="00320607">
        <w:t>даляни</w:t>
      </w:r>
      <w:proofErr w:type="spellEnd"/>
      <w:r w:rsidRPr="00320607">
        <w:t xml:space="preserve"> и мидени полета - 500 лв.;</w:t>
      </w:r>
    </w:p>
    <w:p w:rsidR="003E49AA" w:rsidRPr="00320607" w:rsidRDefault="009B27ED">
      <w:pPr>
        <w:jc w:val="center"/>
      </w:pPr>
      <w:r w:rsidRPr="00320607">
        <w:t>3. (нова - ДВ, бр. 64 от 2008 г.) за работа във или в близост на фарватера и издаване на "Известие до корабоплавателите" - 100 лв.</w:t>
      </w:r>
    </w:p>
    <w:p w:rsidR="003E49AA" w:rsidRPr="00320607" w:rsidRDefault="009B27ED">
      <w:pPr>
        <w:spacing w:before="120"/>
        <w:ind w:firstLine="990"/>
        <w:jc w:val="center"/>
      </w:pPr>
      <w:r w:rsidRPr="00320607">
        <w:rPr>
          <w:b/>
          <w:bCs/>
        </w:rPr>
        <w:t>Чл. 74.</w:t>
      </w:r>
      <w:r w:rsidRPr="00320607">
        <w:t xml:space="preserve"> (Изм. - ДВ, бр. 64 от 2008 г.) За вписване в Регистъра на корабите на Република България се събират следните такси:</w:t>
      </w:r>
    </w:p>
    <w:p w:rsidR="003E49AA" w:rsidRPr="00320607" w:rsidRDefault="009B27ED">
      <w:pPr>
        <w:jc w:val="center"/>
      </w:pPr>
      <w:r w:rsidRPr="00320607">
        <w:t>1. на морски кораби с големина до 40 БТ и на малки кораби, плаващи по вътрешните води на Европа - 100 лв.;</w:t>
      </w:r>
    </w:p>
    <w:p w:rsidR="003E49AA" w:rsidRPr="00320607" w:rsidRDefault="009B27ED">
      <w:pPr>
        <w:jc w:val="center"/>
      </w:pPr>
      <w:r w:rsidRPr="00320607">
        <w:t>2. на морски кораби, по-големи от 40 БТ, и на другите кораби, плаващи по вътрешните води на Европа - 300 лв.</w:t>
      </w:r>
    </w:p>
    <w:p w:rsidR="003E49AA" w:rsidRPr="00320607" w:rsidRDefault="009B27ED">
      <w:pPr>
        <w:spacing w:before="120"/>
        <w:ind w:firstLine="990"/>
        <w:jc w:val="center"/>
      </w:pPr>
      <w:r w:rsidRPr="00320607">
        <w:rPr>
          <w:b/>
          <w:bCs/>
        </w:rPr>
        <w:t>Чл. 75.</w:t>
      </w:r>
      <w:r w:rsidRPr="00320607">
        <w:t xml:space="preserve"> (Изм. - ДВ, бр. 47 от 2001 г., бр. 17 от 2003 г., отм., бр. 105 от 2006 г.).</w:t>
      </w:r>
    </w:p>
    <w:p w:rsidR="003E49AA" w:rsidRPr="00320607" w:rsidRDefault="009B27ED">
      <w:pPr>
        <w:spacing w:before="120"/>
        <w:ind w:firstLine="990"/>
        <w:jc w:val="center"/>
      </w:pPr>
      <w:r w:rsidRPr="00320607">
        <w:rPr>
          <w:b/>
          <w:bCs/>
        </w:rPr>
        <w:t>Чл. 76.</w:t>
      </w:r>
      <w:r w:rsidRPr="00320607">
        <w:t xml:space="preserve"> (1) (Изм. - ДВ, бр. 64 от 2008 г.) За вписване в Регистъра на корабите на Република България на промени в техническите и другите данни на кораб се събират следните такси:</w:t>
      </w:r>
    </w:p>
    <w:p w:rsidR="003E49AA" w:rsidRPr="00320607" w:rsidRDefault="009B27ED">
      <w:pPr>
        <w:jc w:val="center"/>
      </w:pPr>
      <w:r w:rsidRPr="00320607">
        <w:t>1. на морски кораби с големина 40 БТ и на малки кораби, плаващи по вътрешните води на Европа - 50 лв.;</w:t>
      </w:r>
    </w:p>
    <w:p w:rsidR="003E49AA" w:rsidRPr="00320607" w:rsidRDefault="009B27ED">
      <w:pPr>
        <w:jc w:val="center"/>
      </w:pPr>
      <w:r w:rsidRPr="00320607">
        <w:t>2. на морски кораби, по-големи от 40 БТ, и на другите кораби, плаващи по вътрешните води на Европа - 100 лв.</w:t>
      </w:r>
    </w:p>
    <w:p w:rsidR="003E49AA" w:rsidRPr="00320607" w:rsidRDefault="009B27ED">
      <w:pPr>
        <w:jc w:val="center"/>
      </w:pPr>
      <w:r w:rsidRPr="00320607">
        <w:t>(2) (Изм. - ДВ, бр. 64 от 2008 г.) За вписване или заличаване в Регистъра на корабите на Република България на ипотека или друга финансова тежест се събира такса 100 лв. Таксата се събира от собственика на кораба.</w:t>
      </w:r>
    </w:p>
    <w:p w:rsidR="003E49AA" w:rsidRPr="00320607" w:rsidRDefault="009B27ED">
      <w:pPr>
        <w:spacing w:before="120"/>
        <w:ind w:firstLine="990"/>
        <w:jc w:val="center"/>
      </w:pPr>
      <w:r w:rsidRPr="00320607">
        <w:rPr>
          <w:b/>
          <w:bCs/>
        </w:rPr>
        <w:t>Чл. 77.</w:t>
      </w:r>
      <w:r w:rsidRPr="00320607">
        <w:t xml:space="preserve"> За издаване на документ във връзка с вписване или отписване в Регистъра на корабите на Република България по чл. 74 , 75 и 76 се събират следните такси:</w:t>
      </w:r>
    </w:p>
    <w:p w:rsidR="003E49AA" w:rsidRPr="00320607" w:rsidRDefault="009B27ED">
      <w:pPr>
        <w:jc w:val="center"/>
      </w:pPr>
      <w:r w:rsidRPr="00320607">
        <w:t>1. на морски кораби с големина до 40 БТ и на малки кораби, плаващи по вътрешните води на Европа - 20 лв.;</w:t>
      </w:r>
    </w:p>
    <w:p w:rsidR="003E49AA" w:rsidRPr="00320607" w:rsidRDefault="009B27ED">
      <w:pPr>
        <w:jc w:val="center"/>
      </w:pPr>
      <w:r w:rsidRPr="00320607">
        <w:t>2. на морски кораби, по-големи от 40 БТ, и на другите кораби, плаващи по вътрешните води на Европа - 75 лв.</w:t>
      </w:r>
    </w:p>
    <w:p w:rsidR="003E49AA" w:rsidRPr="00320607" w:rsidRDefault="009B27ED">
      <w:pPr>
        <w:spacing w:before="120"/>
        <w:ind w:firstLine="990"/>
        <w:jc w:val="center"/>
      </w:pPr>
      <w:r w:rsidRPr="00320607">
        <w:rPr>
          <w:b/>
          <w:bCs/>
        </w:rPr>
        <w:lastRenderedPageBreak/>
        <w:t>Чл. 78.</w:t>
      </w:r>
      <w:r w:rsidRPr="00320607">
        <w:t xml:space="preserve"> За писмени извлечения и справки, протоколи и други от регистри, различни от регистъра на корабите на Република България, дневници, досиета на кораби и други корабни документи, водени от Изпълнителната агенция "Морска администрация", се събира такса по 10 лв. на започната страница.</w:t>
      </w:r>
    </w:p>
    <w:p w:rsidR="003E49AA" w:rsidRPr="00320607" w:rsidRDefault="009B27ED">
      <w:pPr>
        <w:spacing w:before="120"/>
        <w:ind w:firstLine="990"/>
        <w:jc w:val="center"/>
      </w:pPr>
      <w:r w:rsidRPr="00320607">
        <w:rPr>
          <w:b/>
          <w:bCs/>
        </w:rPr>
        <w:t>Чл. 79.</w:t>
      </w:r>
      <w:r w:rsidRPr="00320607">
        <w:t xml:space="preserve"> (Доп. - ДВ, бр. 101 от 2005 г., изм., бр. 64 от 2008 г.) (1) За издаване на документи за самоличност и правоспособност на морско лице се събират следните такси:</w:t>
      </w:r>
    </w:p>
    <w:p w:rsidR="003E49AA" w:rsidRPr="00320607" w:rsidRDefault="009B27ED">
      <w:pPr>
        <w:jc w:val="center"/>
      </w:pPr>
      <w:r w:rsidRPr="00320607">
        <w:t>1. за свидетелство за правоспособност:</w:t>
      </w:r>
    </w:p>
    <w:p w:rsidR="003E49AA" w:rsidRPr="00320607" w:rsidRDefault="009B27ED">
      <w:pPr>
        <w:jc w:val="center"/>
      </w:pPr>
      <w:r w:rsidRPr="00320607">
        <w:t>а) до 30 календарни дни - 20 лв.;</w:t>
      </w:r>
    </w:p>
    <w:p w:rsidR="003E49AA" w:rsidRPr="00320607" w:rsidRDefault="009B27ED">
      <w:pPr>
        <w:jc w:val="center"/>
      </w:pPr>
      <w:r w:rsidRPr="00320607">
        <w:t>б) до 7 календарни дни - 40 лв.;</w:t>
      </w:r>
    </w:p>
    <w:p w:rsidR="003E49AA" w:rsidRPr="00320607" w:rsidRDefault="009B27ED">
      <w:pPr>
        <w:jc w:val="center"/>
      </w:pPr>
      <w:r w:rsidRPr="00320607">
        <w:t>2. за моряшка или служебна книжка:</w:t>
      </w:r>
    </w:p>
    <w:p w:rsidR="003E49AA" w:rsidRPr="00320607" w:rsidRDefault="009B27ED">
      <w:pPr>
        <w:jc w:val="center"/>
      </w:pPr>
      <w:r w:rsidRPr="00320607">
        <w:t>а) до 3 календарни дни - 10 лв.;</w:t>
      </w:r>
    </w:p>
    <w:p w:rsidR="003E49AA" w:rsidRPr="00320607" w:rsidRDefault="009B27ED">
      <w:pPr>
        <w:jc w:val="center"/>
      </w:pPr>
      <w:r w:rsidRPr="00320607">
        <w:t>б) до 8 часа - 30 лв.;</w:t>
      </w:r>
    </w:p>
    <w:p w:rsidR="003E49AA" w:rsidRPr="00320607" w:rsidRDefault="009B27ED">
      <w:pPr>
        <w:jc w:val="center"/>
      </w:pPr>
      <w:r w:rsidRPr="00320607">
        <w:t>3. за потвърждение на свидетелство за правоспособност:</w:t>
      </w:r>
    </w:p>
    <w:p w:rsidR="003E49AA" w:rsidRPr="00320607" w:rsidRDefault="009B27ED">
      <w:pPr>
        <w:jc w:val="center"/>
      </w:pPr>
      <w:r w:rsidRPr="00320607">
        <w:t>а) до 30 календарни дни - 10 лв.;</w:t>
      </w:r>
    </w:p>
    <w:p w:rsidR="003E49AA" w:rsidRPr="00320607" w:rsidRDefault="009B27ED">
      <w:pPr>
        <w:jc w:val="center"/>
      </w:pPr>
      <w:r w:rsidRPr="00320607">
        <w:t>б) до 7 календарни дни - 20 лв.;</w:t>
      </w:r>
    </w:p>
    <w:p w:rsidR="003E49AA" w:rsidRPr="00320607" w:rsidRDefault="009B27ED">
      <w:pPr>
        <w:jc w:val="center"/>
      </w:pPr>
      <w:r w:rsidRPr="00320607">
        <w:t>в) до 8 часа - 30 лв.</w:t>
      </w:r>
    </w:p>
    <w:p w:rsidR="003E49AA" w:rsidRPr="00320607" w:rsidRDefault="009B27ED">
      <w:pPr>
        <w:jc w:val="center"/>
      </w:pPr>
      <w:r w:rsidRPr="00320607">
        <w:t xml:space="preserve">(2) За извършване на записи в моряшки паспорти/книжки при командироване и </w:t>
      </w:r>
      <w:proofErr w:type="spellStart"/>
      <w:r w:rsidRPr="00320607">
        <w:t>откомандироване</w:t>
      </w:r>
      <w:proofErr w:type="spellEnd"/>
      <w:r w:rsidRPr="00320607">
        <w:t xml:space="preserve"> от кораб се събира такса в размер 5 лв.</w:t>
      </w:r>
    </w:p>
    <w:p w:rsidR="003E49AA" w:rsidRPr="00320607" w:rsidRDefault="009B27ED">
      <w:pPr>
        <w:spacing w:before="120"/>
        <w:ind w:firstLine="990"/>
        <w:jc w:val="center"/>
      </w:pPr>
      <w:r w:rsidRPr="00320607">
        <w:rPr>
          <w:b/>
          <w:bCs/>
        </w:rPr>
        <w:t>Чл. 80.</w:t>
      </w:r>
      <w:r w:rsidRPr="00320607">
        <w:t xml:space="preserve"> (Доп. - ДВ, бр. 105 от 2006 г., изм., бр. 64 от 2008 г.) За издаване или преиздаване на свидетелство за завършен специален курс, изискван по международни конвенции или по национални нормативни актове за водач на плавателен съд до 20 БТ по море, водач на плавателен съд до 5 БТ по море и за водач на малък кораб по р. Дунав, се събира такса, както следва:</w:t>
      </w:r>
    </w:p>
    <w:p w:rsidR="003E49AA" w:rsidRPr="00320607" w:rsidRDefault="009B27ED">
      <w:pPr>
        <w:jc w:val="center"/>
      </w:pPr>
      <w:r w:rsidRPr="00320607">
        <w:t>1. за обикновена услуга в рамките на 30 календарни дни - 5 лв.;</w:t>
      </w:r>
    </w:p>
    <w:p w:rsidR="003E49AA" w:rsidRPr="00320607" w:rsidRDefault="009B27ED">
      <w:pPr>
        <w:jc w:val="center"/>
      </w:pPr>
      <w:r w:rsidRPr="00320607">
        <w:t>2. за бърза услуга в рамките на 7 календарни дни - 10 лв.;</w:t>
      </w:r>
    </w:p>
    <w:p w:rsidR="003E49AA" w:rsidRPr="00320607" w:rsidRDefault="009B27ED">
      <w:pPr>
        <w:jc w:val="center"/>
      </w:pPr>
      <w:r w:rsidRPr="00320607">
        <w:t>3. за експресна услуга в рамките на 8 часа - 15 лв.</w:t>
      </w:r>
    </w:p>
    <w:p w:rsidR="003E49AA" w:rsidRPr="00320607" w:rsidRDefault="009B27ED">
      <w:pPr>
        <w:spacing w:before="120"/>
        <w:ind w:firstLine="990"/>
        <w:jc w:val="center"/>
      </w:pPr>
      <w:r w:rsidRPr="00320607">
        <w:rPr>
          <w:b/>
          <w:bCs/>
        </w:rPr>
        <w:t>Чл. 81.</w:t>
      </w:r>
      <w:r w:rsidRPr="00320607">
        <w:t xml:space="preserve"> (1) (Предишен текст на чл. 81 - ДВ, бр. 17 от 2003 г.) За издаване на удостоверение за плавателен стаж се събира такса 15 лв.</w:t>
      </w:r>
    </w:p>
    <w:p w:rsidR="003E49AA" w:rsidRPr="00320607" w:rsidRDefault="009B27ED">
      <w:pPr>
        <w:jc w:val="center"/>
      </w:pPr>
      <w:r w:rsidRPr="00320607">
        <w:t>(2) (Нова - ДВ, бр. 17 от 2003 г.) За издаване на копие на удостоверение за плавателен стаж се събира такса 5 лв.</w:t>
      </w:r>
    </w:p>
    <w:p w:rsidR="003E49AA" w:rsidRPr="00320607" w:rsidRDefault="009B27ED">
      <w:pPr>
        <w:spacing w:before="120"/>
        <w:ind w:firstLine="990"/>
        <w:jc w:val="center"/>
      </w:pPr>
      <w:r w:rsidRPr="00320607">
        <w:rPr>
          <w:b/>
          <w:bCs/>
        </w:rPr>
        <w:t>Чл. 81а.</w:t>
      </w:r>
      <w:r w:rsidRPr="00320607">
        <w:t xml:space="preserve"> (Нов - ДВ, бр. 17 от 2003 г.) За заверка на фотокопие на документите по чл. 79 , 80 и 81 се събира такса 3 лв. за всеки заверен лист.</w:t>
      </w:r>
    </w:p>
    <w:p w:rsidR="003E49AA" w:rsidRPr="00320607" w:rsidRDefault="009B27ED">
      <w:pPr>
        <w:spacing w:before="120"/>
        <w:ind w:firstLine="990"/>
        <w:jc w:val="center"/>
      </w:pPr>
      <w:r w:rsidRPr="00320607">
        <w:rPr>
          <w:b/>
          <w:bCs/>
        </w:rPr>
        <w:t>Чл. 82.</w:t>
      </w:r>
      <w:r w:rsidRPr="00320607">
        <w:t xml:space="preserve"> (1) (Изм. - ДВ, бр. 101 от 2005 г., изм. и доп., бр. 64 от 2008 г.) За явяване на изпит за придобиване на правоспособност по Наредба № 6 от 2003 г. за компетентност на морските лица в Република България (ДВ, бр. 83 от 2003 г.), с изключение на </w:t>
      </w:r>
      <w:proofErr w:type="spellStart"/>
      <w:r w:rsidRPr="00320607">
        <w:t>правоспособностите</w:t>
      </w:r>
      <w:proofErr w:type="spellEnd"/>
      <w:r w:rsidRPr="00320607">
        <w:t xml:space="preserve"> водач на плавателен съд до 20 БТ по море, водач на плавателен съд до 5 БТ по море и водач на малък кораб по р. Дунав, се събира такса в размер 50 лв.</w:t>
      </w:r>
    </w:p>
    <w:p w:rsidR="003E49AA" w:rsidRPr="00320607" w:rsidRDefault="009B27ED">
      <w:pPr>
        <w:jc w:val="center"/>
      </w:pPr>
      <w:r w:rsidRPr="00320607">
        <w:t>(2) (Изм. - ДВ, бр. 101 от 2005 г., доп., бр. 64 от 2008 г.) За явяване на изпит за правоспособност - водач на плавателен съд до 20 БТ по море, водач на плавателен съд до 5 БТ по море и водач на малък кораб по р. Дунав, се събира такса 15 лв.</w:t>
      </w:r>
    </w:p>
    <w:p w:rsidR="003E49AA" w:rsidRPr="00320607" w:rsidRDefault="009B27ED">
      <w:pPr>
        <w:jc w:val="center"/>
      </w:pPr>
      <w:r w:rsidRPr="00320607">
        <w:t xml:space="preserve">(3) (Нова - ДВ, бр. 101 от 2005 г., отм., бр. 64 от 2008 г.). </w:t>
      </w:r>
    </w:p>
    <w:p w:rsidR="003E49AA" w:rsidRPr="00320607" w:rsidRDefault="009B27ED">
      <w:pPr>
        <w:jc w:val="center"/>
      </w:pPr>
      <w:r w:rsidRPr="00320607">
        <w:t>(4) (Предишна ал. 3 - ДВ, бр. 101 от 2005 г., изм., бр. 64 от 2008 г.) За явяване на изпит за приравняване на правоспособност съгласно наредбата по ал. 1 се събира такса 20 лв.</w:t>
      </w:r>
    </w:p>
    <w:p w:rsidR="003E49AA" w:rsidRPr="00320607" w:rsidRDefault="009B27ED">
      <w:pPr>
        <w:spacing w:before="120"/>
        <w:ind w:firstLine="990"/>
        <w:jc w:val="center"/>
      </w:pPr>
      <w:r w:rsidRPr="00320607">
        <w:rPr>
          <w:b/>
          <w:bCs/>
        </w:rPr>
        <w:t>Чл. 82а.</w:t>
      </w:r>
      <w:r w:rsidRPr="00320607">
        <w:t xml:space="preserve"> (Нов - ДВ, бр. 105 от 2006 г.) За проверка и заверяване на "Дневник за практическа подготовка" се събира такса 5 лв.</w:t>
      </w:r>
    </w:p>
    <w:p w:rsidR="003E49AA" w:rsidRPr="00320607" w:rsidRDefault="009B27ED">
      <w:pPr>
        <w:spacing w:before="120"/>
        <w:ind w:firstLine="990"/>
        <w:jc w:val="center"/>
      </w:pPr>
      <w:r w:rsidRPr="00320607">
        <w:rPr>
          <w:b/>
          <w:bCs/>
        </w:rPr>
        <w:lastRenderedPageBreak/>
        <w:t>Чл. 83.</w:t>
      </w:r>
      <w:r w:rsidRPr="00320607">
        <w:t xml:space="preserve"> (Доп. - ДВ, бр. 64 от 2008 г.) Стойността на използваните ценни книжа, формуляри, бланки, образци, книжки и други документи, както и стойността на пощенските и куриерските услуги не е включена в таксите и се заплаща отделно.</w:t>
      </w:r>
    </w:p>
    <w:p w:rsidR="003E49AA" w:rsidRPr="00320607" w:rsidRDefault="009B27ED">
      <w:pPr>
        <w:spacing w:before="120"/>
        <w:ind w:firstLine="990"/>
        <w:jc w:val="center"/>
      </w:pPr>
      <w:r w:rsidRPr="00320607">
        <w:rPr>
          <w:b/>
          <w:bCs/>
        </w:rPr>
        <w:t>Чл. 83а.</w:t>
      </w:r>
      <w:r w:rsidRPr="00320607">
        <w:t xml:space="preserve"> (Нов - ДВ, бр. 101 от 2005 г.) Таксите по глава първа , с изключение на тези по раздел V, и по глава втора се събират от Изпълнителна агенция "Морска администрация".</w:t>
      </w:r>
    </w:p>
    <w:p w:rsidR="003E49AA" w:rsidRPr="00320607" w:rsidRDefault="009B27ED">
      <w:pPr>
        <w:jc w:val="center"/>
      </w:pPr>
      <w:r w:rsidRPr="00320607">
        <w:t>(Глава втора "а" - ТАКСИ, СЪБИРАНИ ОТ ИЗПЪЛНИТЕЛНА АГЕНЦИЯ</w:t>
      </w:r>
    </w:p>
    <w:p w:rsidR="003E49AA" w:rsidRPr="00320607" w:rsidRDefault="009B27ED">
      <w:pPr>
        <w:jc w:val="center"/>
      </w:pPr>
      <w:r w:rsidRPr="00320607">
        <w:t>"ПРИСТАНИЩНА АДМИНИСТРАЦИЯ")</w:t>
      </w:r>
    </w:p>
    <w:p w:rsidR="003E49AA" w:rsidRPr="00320607" w:rsidRDefault="009B27ED">
      <w:pPr>
        <w:jc w:val="center"/>
      </w:pPr>
      <w:r w:rsidRPr="00320607">
        <w:t>(Нова - ДВ, бр. 105 от 2006 г., изм. и доп., бр. 64 от 2008 г.,</w:t>
      </w:r>
    </w:p>
    <w:p w:rsidR="003E49AA" w:rsidRPr="00320607" w:rsidRDefault="009B27ED">
      <w:pPr>
        <w:jc w:val="center"/>
      </w:pPr>
      <w:r w:rsidRPr="00320607">
        <w:t>загл. отм., бр. 78 от 2008 г., в сила от 5.09.2008 г.)</w:t>
      </w:r>
    </w:p>
    <w:p w:rsidR="003E49AA" w:rsidRPr="00320607" w:rsidRDefault="009B27ED">
      <w:pPr>
        <w:spacing w:before="120"/>
        <w:ind w:firstLine="990"/>
        <w:jc w:val="center"/>
      </w:pPr>
      <w:r w:rsidRPr="00320607">
        <w:rPr>
          <w:b/>
          <w:bCs/>
        </w:rPr>
        <w:t>Чл. 83б.</w:t>
      </w:r>
      <w:r w:rsidRPr="00320607">
        <w:t xml:space="preserve"> (Нов - ДВ, бр. 105 от 2006 г., изм., бр. 64 от 2008 г.) (1) За извършване на проверка на експлоатационната годност на пристанище или пристанищен терминал по искане на заинтересуваното лице с цел издаване на удостоверение за експлоатационна годност се събират следните такси:</w:t>
      </w:r>
    </w:p>
    <w:p w:rsidR="003E49AA" w:rsidRPr="00320607" w:rsidRDefault="009B27ED">
      <w:pPr>
        <w:jc w:val="center"/>
      </w:pPr>
      <w:r w:rsidRPr="00320607">
        <w:t>1. за пристанище за обществен транспорт или терминал от такова пристанище - 1000 лв.;</w:t>
      </w:r>
    </w:p>
    <w:p w:rsidR="003E49AA" w:rsidRPr="00320607" w:rsidRDefault="009B27ED">
      <w:pPr>
        <w:jc w:val="center"/>
      </w:pPr>
      <w:r w:rsidRPr="00320607">
        <w:t>2. за пристанище по чл. 107 - 109 от Закона за морските пространства, вътрешните водни пътища и пристанищата на Република България (ЗМПВВППРБ) - 600 лв.</w:t>
      </w:r>
    </w:p>
    <w:p w:rsidR="003E49AA" w:rsidRPr="00320607" w:rsidRDefault="009B27ED">
      <w:pPr>
        <w:jc w:val="center"/>
      </w:pPr>
      <w:r w:rsidRPr="00320607">
        <w:t>(2) За извършване на проверка на експлоатационната годност на пристанище или пристанищен терминал по искане на заинтересуваното лице с цел преценка на изпълнението на дадените задължителни предписания и отменяне на наложените с тях ограничения се събират следните такси:</w:t>
      </w:r>
    </w:p>
    <w:p w:rsidR="003E49AA" w:rsidRPr="00320607" w:rsidRDefault="009B27ED">
      <w:pPr>
        <w:jc w:val="center"/>
      </w:pPr>
      <w:r w:rsidRPr="00320607">
        <w:t>1. за пристанище за обществен транспорт или терминал от такова пристанище - 325 лв.;</w:t>
      </w:r>
    </w:p>
    <w:p w:rsidR="003E49AA" w:rsidRPr="00320607" w:rsidRDefault="009B27ED">
      <w:pPr>
        <w:jc w:val="center"/>
      </w:pPr>
      <w:r w:rsidRPr="00320607">
        <w:t>2. за пристанище по чл. 107 - 109 ЗМПВВППРБ - 175 лв.</w:t>
      </w:r>
    </w:p>
    <w:p w:rsidR="003E49AA" w:rsidRPr="00320607" w:rsidRDefault="009B27ED">
      <w:pPr>
        <w:spacing w:before="120"/>
        <w:ind w:firstLine="990"/>
        <w:jc w:val="center"/>
      </w:pPr>
      <w:r w:rsidRPr="00320607">
        <w:rPr>
          <w:b/>
          <w:bCs/>
        </w:rPr>
        <w:t>Чл. 83в.</w:t>
      </w:r>
      <w:r w:rsidRPr="00320607">
        <w:t xml:space="preserve"> (Нов - ДВ, бр. 105 от 2006 г., изм., бр. 64 от 2008 г.) (1) За разглеждане на заявление за извършване на вписване в Регистъра на пристанищата на Република България се събира такса в размер 200 лв.</w:t>
      </w:r>
    </w:p>
    <w:p w:rsidR="003E49AA" w:rsidRPr="00320607" w:rsidRDefault="009B27ED">
      <w:pPr>
        <w:jc w:val="center"/>
      </w:pPr>
      <w:r w:rsidRPr="00320607">
        <w:t>(2) За разглеждане на заявление за извършване на вписване в Регистъра на пристанищните оператори в Република България се събира такса в размер 200 лв.</w:t>
      </w:r>
    </w:p>
    <w:p w:rsidR="003E49AA" w:rsidRPr="00320607" w:rsidRDefault="009B27ED">
      <w:pPr>
        <w:spacing w:before="120"/>
        <w:ind w:firstLine="990"/>
        <w:jc w:val="center"/>
      </w:pPr>
      <w:r w:rsidRPr="00320607">
        <w:rPr>
          <w:b/>
          <w:bCs/>
        </w:rPr>
        <w:t>Чл. 83г.</w:t>
      </w:r>
      <w:r w:rsidRPr="00320607">
        <w:t xml:space="preserve"> (Нов - ДВ, бр. 105 от 2006 г., изм., бр. 64 от 2008 г., бр. 78 от 2008 г., в сила от 5.09.2008 г.) (1) За предоставяне на информация от публичните регистри, водени от Изпълнителна агенция "Морска администрация", се събира такса в размер 25 лв. на страница.</w:t>
      </w:r>
    </w:p>
    <w:p w:rsidR="003E49AA" w:rsidRPr="00320607" w:rsidRDefault="009B27ED">
      <w:pPr>
        <w:jc w:val="center"/>
      </w:pPr>
      <w:r w:rsidRPr="00320607">
        <w:t>(2) Освобождават се от заплащане на таксата по ал. 1 държавните органи и органите на местно самоуправление, направили служебно запитване.</w:t>
      </w:r>
    </w:p>
    <w:p w:rsidR="003E49AA" w:rsidRPr="00320607" w:rsidRDefault="009B27ED">
      <w:pPr>
        <w:spacing w:before="120"/>
        <w:ind w:firstLine="990"/>
        <w:jc w:val="center"/>
      </w:pPr>
      <w:r w:rsidRPr="00320607">
        <w:rPr>
          <w:b/>
          <w:bCs/>
        </w:rPr>
        <w:t>Чл. 83д.</w:t>
      </w:r>
      <w:r w:rsidRPr="00320607">
        <w:t xml:space="preserve"> (Нов - ДВ, бр. 105 от 2006 г., изм., бр. 64 от 2008 г., бр. 78 от 2008 г., в сила от 5.09.2008 г.) За съгласуване на документ, който според изискванията на Наредба № 9 от 2005 г. за изискванията за експлоатационна годност на пристанищата (</w:t>
      </w:r>
      <w:proofErr w:type="spellStart"/>
      <w:r w:rsidRPr="00320607">
        <w:t>обн</w:t>
      </w:r>
      <w:proofErr w:type="spellEnd"/>
      <w:r w:rsidRPr="00320607">
        <w:t>., ДВ, бр. 65 от 2005 г.; изм. и доп., бр. 32, 53 и 100 от 2006 г. и бр. 103 от 2007 г.) трябва да бъде съгласуван от Изпълнителна агенция "Морска администрация", се събира такса в размер 75 лв.</w:t>
      </w:r>
    </w:p>
    <w:p w:rsidR="003E49AA" w:rsidRPr="00320607" w:rsidRDefault="009B27ED">
      <w:pPr>
        <w:spacing w:before="120"/>
        <w:ind w:firstLine="990"/>
        <w:jc w:val="center"/>
      </w:pPr>
      <w:r w:rsidRPr="00320607">
        <w:rPr>
          <w:b/>
          <w:bCs/>
        </w:rPr>
        <w:t>Чл. 83е.</w:t>
      </w:r>
      <w:r w:rsidRPr="00320607">
        <w:t xml:space="preserve"> (Нов - ДВ, бр. 105 от 2006 г., изм., бр. 64 от 2008 г.) (1) За одобряване на план за приемане и обработване на отпадъци за пристанище или пристанищен терминал се събират следните такси:</w:t>
      </w:r>
    </w:p>
    <w:p w:rsidR="003E49AA" w:rsidRPr="00320607" w:rsidRDefault="009B27ED">
      <w:pPr>
        <w:jc w:val="center"/>
      </w:pPr>
      <w:r w:rsidRPr="00320607">
        <w:t>1. за пристанище за обществен транспорт или терминал от такова пристанище - 200 лв.;</w:t>
      </w:r>
    </w:p>
    <w:p w:rsidR="003E49AA" w:rsidRPr="00320607" w:rsidRDefault="009B27ED">
      <w:pPr>
        <w:jc w:val="center"/>
      </w:pPr>
      <w:r w:rsidRPr="00320607">
        <w:t xml:space="preserve">2. за пристанище по чл. 107 - 109 ЗМПВВППРБ - 100 лв. </w:t>
      </w:r>
    </w:p>
    <w:p w:rsidR="003E49AA" w:rsidRPr="00320607" w:rsidRDefault="009B27ED">
      <w:pPr>
        <w:jc w:val="center"/>
      </w:pPr>
      <w:r w:rsidRPr="00320607">
        <w:t>(2) За одобряване на промени в план за приемане и обработване на отпадъци за пристанище или пристанищен терминал по реда на чл. 11д, ал. 1 и 2 от Наредба № 9 от 2005 г. за изискванията за експлоатационна годност на пристанищата се събира 50 на сто от таксата по ал. 1.</w:t>
      </w:r>
    </w:p>
    <w:p w:rsidR="003E49AA" w:rsidRPr="00320607" w:rsidRDefault="009B27ED">
      <w:pPr>
        <w:jc w:val="center"/>
      </w:pPr>
      <w:r w:rsidRPr="00320607">
        <w:lastRenderedPageBreak/>
        <w:t>(3) За преразглеждане и одобряване на план за приемане и обработване на отпадъци за пристанище или пристанищен терминал по реда на чл. 11д, ал. 3 от Наредба № 9 от 2005 г. за изискванията за експлоатационна годност на пристанищата се събира 50 на сто от таксата по ал. 1.</w:t>
      </w:r>
    </w:p>
    <w:p w:rsidR="003E49AA" w:rsidRPr="00320607" w:rsidRDefault="009B27ED">
      <w:pPr>
        <w:spacing w:before="120"/>
        <w:ind w:firstLine="990"/>
        <w:jc w:val="center"/>
      </w:pPr>
      <w:r w:rsidRPr="00320607">
        <w:rPr>
          <w:b/>
          <w:bCs/>
        </w:rPr>
        <w:t>Чл. 83ж.</w:t>
      </w:r>
      <w:r w:rsidRPr="00320607">
        <w:t xml:space="preserve"> (Нов - ДВ, бр. 105 от 2006 г., изм., бр. 64 от 2008 г.) (1) За извършване на оценка на сигурността на пристанище и изготвяне на план за сигурност на пристанище се събира такса в размер 1600 лв.</w:t>
      </w:r>
    </w:p>
    <w:p w:rsidR="003E49AA" w:rsidRPr="00320607" w:rsidRDefault="009B27ED">
      <w:pPr>
        <w:jc w:val="center"/>
      </w:pPr>
      <w:r w:rsidRPr="00320607">
        <w:t>(2) За извършване на оценка на сигурността на пристанище с цел актуализиране на плана за сигурност и за изготвяне на актуализиран план за сигурност на пристанище се събира 50 на сто от таксата по ал. 1.</w:t>
      </w:r>
    </w:p>
    <w:p w:rsidR="003E49AA" w:rsidRPr="00320607" w:rsidRDefault="009B27ED">
      <w:pPr>
        <w:spacing w:before="120"/>
        <w:ind w:firstLine="990"/>
        <w:jc w:val="center"/>
      </w:pPr>
      <w:r w:rsidRPr="00320607">
        <w:rPr>
          <w:b/>
          <w:bCs/>
        </w:rPr>
        <w:t>Чл. 83з.</w:t>
      </w:r>
      <w:r w:rsidRPr="00320607">
        <w:t xml:space="preserve"> (Нов - ДВ, бр. 105 от 2006 г., изм., бр. 64 от 2008 г.) За одобряване на оценка на сигурността на пристанище, направена от призната организация по сигурността, или на план за сигурност на пристанище, изготвен от такава организация, се събира такса в размер 742 лв.</w:t>
      </w:r>
    </w:p>
    <w:p w:rsidR="003E49AA" w:rsidRPr="00320607" w:rsidRDefault="009B27ED">
      <w:pPr>
        <w:spacing w:before="120"/>
        <w:ind w:firstLine="990"/>
        <w:jc w:val="center"/>
      </w:pPr>
      <w:r w:rsidRPr="00320607">
        <w:rPr>
          <w:b/>
          <w:bCs/>
        </w:rPr>
        <w:t>Чл. 83и.</w:t>
      </w:r>
      <w:r w:rsidRPr="00320607">
        <w:t xml:space="preserve"> (Нов - ДВ, бр. 105 от 2006 г., изм., бр. 64 от 2008 г.) (1) За издаване на удостоверение за съответствие на пристанище или пристанищен терминал по чл. 84б, ал. 1 от Наредба № 53 от 2004 г. за условията и реда за постигане на сигурността на корабите и пристанищата (</w:t>
      </w:r>
      <w:proofErr w:type="spellStart"/>
      <w:r w:rsidRPr="00320607">
        <w:t>обн</w:t>
      </w:r>
      <w:proofErr w:type="spellEnd"/>
      <w:r w:rsidRPr="00320607">
        <w:t>., ДВ, бр. 72 от 2004 г.; изм. и доп., бр. 94 от 2005 г. и бр. 70 от 2007 г.) се събира такса в размер 356 лв.</w:t>
      </w:r>
    </w:p>
    <w:p w:rsidR="003E49AA" w:rsidRPr="00320607" w:rsidRDefault="009B27ED">
      <w:pPr>
        <w:jc w:val="center"/>
      </w:pPr>
      <w:r w:rsidRPr="00320607">
        <w:t>(2) За заверка на удостоверение за съответствие на пристанище или пристанищен терминал по чл. 84б, ал. 3 от Наредба № 53 от 2004 г. за условията и реда за постигане на сигурността на корабите и пристанищата се събира такса в размер 650 лв.</w:t>
      </w:r>
    </w:p>
    <w:p w:rsidR="003E49AA" w:rsidRPr="00320607" w:rsidRDefault="009B27ED">
      <w:pPr>
        <w:spacing w:before="120"/>
        <w:ind w:firstLine="990"/>
        <w:jc w:val="center"/>
      </w:pPr>
      <w:r w:rsidRPr="00320607">
        <w:rPr>
          <w:b/>
          <w:bCs/>
        </w:rPr>
        <w:t>Чл. 83к.</w:t>
      </w:r>
      <w:r w:rsidRPr="00320607">
        <w:t xml:space="preserve"> (Нов - ДВ, бр. 105 от 2006 г., изм., бр. 64 от 2008 г.) (1) За право на ползване на акваторията собствениците на пристанищата за обществен транспорт с регионално значение и на пристанищата по чл. 107 - 109 ЗМПВВППРБ заплащат годишна </w:t>
      </w:r>
      <w:proofErr w:type="spellStart"/>
      <w:r w:rsidRPr="00320607">
        <w:t>акваториална</w:t>
      </w:r>
      <w:proofErr w:type="spellEnd"/>
      <w:r w:rsidRPr="00320607">
        <w:t xml:space="preserve"> такса, както следва:</w:t>
      </w:r>
    </w:p>
    <w:tbl>
      <w:tblPr>
        <w:tblW w:w="7954" w:type="dxa"/>
        <w:tblLayout w:type="fixed"/>
        <w:tblCellMar>
          <w:left w:w="0" w:type="dxa"/>
          <w:right w:w="0" w:type="dxa"/>
        </w:tblCellMar>
        <w:tblLook w:val="04A0" w:firstRow="1" w:lastRow="0" w:firstColumn="1" w:lastColumn="0" w:noHBand="0" w:noVBand="1"/>
      </w:tblPr>
      <w:tblGrid>
        <w:gridCol w:w="4533"/>
        <w:gridCol w:w="3421"/>
      </w:tblGrid>
      <w:tr w:rsidR="003E49AA" w:rsidRPr="00320607">
        <w:tc>
          <w:tcPr>
            <w:tcW w:w="4533" w:type="dxa"/>
            <w:tcBorders>
              <w:top w:val="single" w:sz="8" w:space="0" w:color="000000"/>
              <w:left w:val="nil"/>
              <w:bottom w:val="single" w:sz="8" w:space="0" w:color="000000"/>
              <w:right w:val="single" w:sz="8" w:space="0" w:color="000000"/>
              <w:tl2br w:val="nil"/>
              <w:tr2bl w:val="nil"/>
            </w:tcBorders>
            <w:tcMar>
              <w:top w:w="0" w:type="dxa"/>
              <w:left w:w="108" w:type="dxa"/>
              <w:bottom w:w="0" w:type="dxa"/>
              <w:right w:w="108" w:type="dxa"/>
            </w:tcMar>
          </w:tcPr>
          <w:p w:rsidR="003E49AA" w:rsidRPr="00320607" w:rsidRDefault="009B27ED">
            <w:r w:rsidRPr="00320607">
              <w:rPr>
                <w:rFonts w:ascii="Courier New" w:eastAsia="Courier New" w:hAnsi="Courier New" w:cs="Courier New"/>
                <w:sz w:val="20"/>
                <w:szCs w:val="20"/>
              </w:rPr>
              <w:t>1. За морските пристанища:</w:t>
            </w:r>
            <w:r w:rsidRPr="00320607">
              <w:t xml:space="preserve"> </w:t>
            </w:r>
          </w:p>
        </w:tc>
        <w:tc>
          <w:tcPr>
            <w:tcW w:w="3421" w:type="dxa"/>
            <w:tcBorders>
              <w:top w:val="single" w:sz="8" w:space="0" w:color="000000"/>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pPr>
            <w:r w:rsidRPr="00320607">
              <w:rPr>
                <w:rFonts w:ascii="Courier New" w:eastAsia="Courier New" w:hAnsi="Courier New" w:cs="Courier New"/>
                <w:sz w:val="20"/>
                <w:szCs w:val="20"/>
              </w:rPr>
              <w:t>Такса</w:t>
            </w:r>
            <w:r w:rsidRPr="00320607">
              <w:t xml:space="preserve"> </w:t>
            </w:r>
          </w:p>
        </w:tc>
      </w:tr>
      <w:tr w:rsidR="003E49AA" w:rsidRPr="00320607">
        <w:tc>
          <w:tcPr>
            <w:tcW w:w="4533"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r w:rsidRPr="00320607">
              <w:rPr>
                <w:rFonts w:ascii="Courier New" w:eastAsia="Courier New" w:hAnsi="Courier New" w:cs="Courier New"/>
                <w:sz w:val="20"/>
                <w:szCs w:val="20"/>
              </w:rPr>
              <w:t>а) пристанище за обществен транспорт с регионално значение</w:t>
            </w:r>
            <w:r w:rsidRPr="00320607">
              <w:t xml:space="preserve"> </w:t>
            </w:r>
          </w:p>
        </w:tc>
        <w:tc>
          <w:tcPr>
            <w:tcW w:w="3421"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r w:rsidRPr="00320607">
              <w:rPr>
                <w:rFonts w:ascii="Courier New" w:eastAsia="Courier New" w:hAnsi="Courier New" w:cs="Courier New"/>
                <w:sz w:val="20"/>
                <w:szCs w:val="20"/>
              </w:rPr>
              <w:t xml:space="preserve">40 лв. за 1 метър </w:t>
            </w:r>
            <w:proofErr w:type="spellStart"/>
            <w:r w:rsidRPr="00320607">
              <w:rPr>
                <w:rFonts w:ascii="Courier New" w:eastAsia="Courier New" w:hAnsi="Courier New" w:cs="Courier New"/>
                <w:sz w:val="20"/>
                <w:szCs w:val="20"/>
              </w:rPr>
              <w:t>кейов</w:t>
            </w:r>
            <w:proofErr w:type="spellEnd"/>
            <w:r w:rsidRPr="00320607">
              <w:rPr>
                <w:rFonts w:ascii="Courier New" w:eastAsia="Courier New" w:hAnsi="Courier New" w:cs="Courier New"/>
                <w:sz w:val="20"/>
                <w:szCs w:val="20"/>
              </w:rPr>
              <w:t xml:space="preserve"> фронт</w:t>
            </w:r>
            <w:r w:rsidRPr="00320607">
              <w:t xml:space="preserve"> </w:t>
            </w:r>
          </w:p>
        </w:tc>
      </w:tr>
      <w:tr w:rsidR="003E49AA" w:rsidRPr="00320607">
        <w:tc>
          <w:tcPr>
            <w:tcW w:w="4533"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r w:rsidRPr="00320607">
              <w:rPr>
                <w:rFonts w:ascii="Courier New" w:eastAsia="Courier New" w:hAnsi="Courier New" w:cs="Courier New"/>
                <w:sz w:val="20"/>
                <w:szCs w:val="20"/>
              </w:rPr>
              <w:t>б) пристанище със специално предназначение</w:t>
            </w:r>
            <w:r w:rsidRPr="00320607">
              <w:t xml:space="preserve"> </w:t>
            </w:r>
          </w:p>
        </w:tc>
        <w:tc>
          <w:tcPr>
            <w:tcW w:w="3421"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r w:rsidRPr="00320607">
              <w:rPr>
                <w:rFonts w:ascii="Courier New" w:eastAsia="Courier New" w:hAnsi="Courier New" w:cs="Courier New"/>
                <w:sz w:val="20"/>
                <w:szCs w:val="20"/>
              </w:rPr>
              <w:t xml:space="preserve">30 лв. за 1 метър </w:t>
            </w:r>
            <w:proofErr w:type="spellStart"/>
            <w:r w:rsidRPr="00320607">
              <w:rPr>
                <w:rFonts w:ascii="Courier New" w:eastAsia="Courier New" w:hAnsi="Courier New" w:cs="Courier New"/>
                <w:sz w:val="20"/>
                <w:szCs w:val="20"/>
              </w:rPr>
              <w:t>кейов</w:t>
            </w:r>
            <w:proofErr w:type="spellEnd"/>
            <w:r w:rsidRPr="00320607">
              <w:rPr>
                <w:rFonts w:ascii="Courier New" w:eastAsia="Courier New" w:hAnsi="Courier New" w:cs="Courier New"/>
                <w:sz w:val="20"/>
                <w:szCs w:val="20"/>
              </w:rPr>
              <w:t xml:space="preserve"> фронт</w:t>
            </w:r>
            <w:r w:rsidRPr="00320607">
              <w:t xml:space="preserve"> </w:t>
            </w:r>
          </w:p>
        </w:tc>
      </w:tr>
      <w:tr w:rsidR="003E49AA" w:rsidRPr="00320607">
        <w:tc>
          <w:tcPr>
            <w:tcW w:w="4533"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r w:rsidRPr="00320607">
              <w:rPr>
                <w:rFonts w:ascii="Courier New" w:eastAsia="Courier New" w:hAnsi="Courier New" w:cs="Courier New"/>
                <w:sz w:val="20"/>
                <w:szCs w:val="20"/>
              </w:rPr>
              <w:t>в) яхтено или рибарско пристанище</w:t>
            </w:r>
            <w:r w:rsidRPr="00320607">
              <w:t xml:space="preserve"> </w:t>
            </w:r>
          </w:p>
        </w:tc>
        <w:tc>
          <w:tcPr>
            <w:tcW w:w="3421"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r w:rsidRPr="00320607">
              <w:rPr>
                <w:rFonts w:ascii="Courier New" w:eastAsia="Courier New" w:hAnsi="Courier New" w:cs="Courier New"/>
                <w:sz w:val="20"/>
                <w:szCs w:val="20"/>
              </w:rPr>
              <w:t xml:space="preserve">10 лв. за 1 метър </w:t>
            </w:r>
            <w:proofErr w:type="spellStart"/>
            <w:r w:rsidRPr="00320607">
              <w:rPr>
                <w:rFonts w:ascii="Courier New" w:eastAsia="Courier New" w:hAnsi="Courier New" w:cs="Courier New"/>
                <w:sz w:val="20"/>
                <w:szCs w:val="20"/>
              </w:rPr>
              <w:t>кейов</w:t>
            </w:r>
            <w:proofErr w:type="spellEnd"/>
            <w:r w:rsidRPr="00320607">
              <w:rPr>
                <w:rFonts w:ascii="Courier New" w:eastAsia="Courier New" w:hAnsi="Courier New" w:cs="Courier New"/>
                <w:sz w:val="20"/>
                <w:szCs w:val="20"/>
              </w:rPr>
              <w:t xml:space="preserve"> фронт</w:t>
            </w:r>
            <w:r w:rsidRPr="00320607">
              <w:t xml:space="preserve"> </w:t>
            </w:r>
          </w:p>
        </w:tc>
      </w:tr>
      <w:tr w:rsidR="003E49AA" w:rsidRPr="00320607">
        <w:tc>
          <w:tcPr>
            <w:tcW w:w="4533"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r w:rsidRPr="00320607">
              <w:rPr>
                <w:rFonts w:ascii="Courier New" w:eastAsia="Courier New" w:hAnsi="Courier New" w:cs="Courier New"/>
                <w:sz w:val="20"/>
                <w:szCs w:val="20"/>
              </w:rPr>
              <w:t>2. За речните пристанища</w:t>
            </w:r>
            <w:r w:rsidRPr="00320607">
              <w:t xml:space="preserve"> </w:t>
            </w:r>
          </w:p>
        </w:tc>
        <w:tc>
          <w:tcPr>
            <w:tcW w:w="3421"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r w:rsidRPr="00320607">
              <w:rPr>
                <w:rFonts w:ascii="Courier New" w:eastAsia="Courier New" w:hAnsi="Courier New" w:cs="Courier New"/>
                <w:sz w:val="20"/>
                <w:szCs w:val="20"/>
              </w:rPr>
              <w:t> </w:t>
            </w:r>
            <w:r w:rsidRPr="00320607">
              <w:t xml:space="preserve"> </w:t>
            </w:r>
          </w:p>
        </w:tc>
      </w:tr>
      <w:tr w:rsidR="003E49AA" w:rsidRPr="00320607">
        <w:tc>
          <w:tcPr>
            <w:tcW w:w="4533"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r w:rsidRPr="00320607">
              <w:rPr>
                <w:rFonts w:ascii="Courier New" w:eastAsia="Courier New" w:hAnsi="Courier New" w:cs="Courier New"/>
                <w:sz w:val="20"/>
                <w:szCs w:val="20"/>
              </w:rPr>
              <w:t>а) пристанище за обществен транспорт с регионално значение</w:t>
            </w:r>
            <w:r w:rsidRPr="00320607">
              <w:t xml:space="preserve"> </w:t>
            </w:r>
          </w:p>
        </w:tc>
        <w:tc>
          <w:tcPr>
            <w:tcW w:w="3421"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r w:rsidRPr="00320607">
              <w:rPr>
                <w:rFonts w:ascii="Courier New" w:eastAsia="Courier New" w:hAnsi="Courier New" w:cs="Courier New"/>
                <w:sz w:val="20"/>
                <w:szCs w:val="20"/>
              </w:rPr>
              <w:t>25 лв. за 1 метър брегова линия</w:t>
            </w:r>
            <w:r w:rsidRPr="00320607">
              <w:t xml:space="preserve"> </w:t>
            </w:r>
          </w:p>
        </w:tc>
      </w:tr>
      <w:tr w:rsidR="003E49AA" w:rsidRPr="00320607">
        <w:tc>
          <w:tcPr>
            <w:tcW w:w="4533"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r w:rsidRPr="00320607">
              <w:rPr>
                <w:rFonts w:ascii="Courier New" w:eastAsia="Courier New" w:hAnsi="Courier New" w:cs="Courier New"/>
                <w:sz w:val="20"/>
                <w:szCs w:val="20"/>
              </w:rPr>
              <w:t>б) пристанище със специално предназначение</w:t>
            </w:r>
            <w:r w:rsidRPr="00320607">
              <w:t xml:space="preserve"> </w:t>
            </w:r>
          </w:p>
        </w:tc>
        <w:tc>
          <w:tcPr>
            <w:tcW w:w="3421"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r w:rsidRPr="00320607">
              <w:rPr>
                <w:rFonts w:ascii="Courier New" w:eastAsia="Courier New" w:hAnsi="Courier New" w:cs="Courier New"/>
                <w:sz w:val="20"/>
                <w:szCs w:val="20"/>
              </w:rPr>
              <w:t>15 лв. за 1 метър брегова линия</w:t>
            </w:r>
            <w:r w:rsidRPr="00320607">
              <w:t xml:space="preserve"> </w:t>
            </w:r>
          </w:p>
        </w:tc>
      </w:tr>
      <w:tr w:rsidR="003E49AA" w:rsidRPr="00320607">
        <w:tc>
          <w:tcPr>
            <w:tcW w:w="4533"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r w:rsidRPr="00320607">
              <w:rPr>
                <w:rFonts w:ascii="Courier New" w:eastAsia="Courier New" w:hAnsi="Courier New" w:cs="Courier New"/>
                <w:sz w:val="20"/>
                <w:szCs w:val="20"/>
              </w:rPr>
              <w:t>в) яхтено или рибарско пристанище</w:t>
            </w:r>
            <w:r w:rsidRPr="00320607">
              <w:t xml:space="preserve"> </w:t>
            </w:r>
          </w:p>
        </w:tc>
        <w:tc>
          <w:tcPr>
            <w:tcW w:w="3421"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r w:rsidRPr="00320607">
              <w:rPr>
                <w:rFonts w:ascii="Courier New" w:eastAsia="Courier New" w:hAnsi="Courier New" w:cs="Courier New"/>
                <w:sz w:val="20"/>
                <w:szCs w:val="20"/>
              </w:rPr>
              <w:t>10 лв. за 1 метър брегова линия</w:t>
            </w:r>
            <w:r w:rsidRPr="00320607">
              <w:t xml:space="preserve"> </w:t>
            </w:r>
          </w:p>
        </w:tc>
      </w:tr>
    </w:tbl>
    <w:p w:rsidR="003E49AA" w:rsidRPr="00320607" w:rsidRDefault="009B27ED">
      <w:pPr>
        <w:jc w:val="center"/>
      </w:pPr>
      <w:r w:rsidRPr="00320607">
        <w:rPr>
          <w:rFonts w:ascii="Courier New" w:eastAsia="Courier New" w:hAnsi="Courier New" w:cs="Courier New"/>
          <w:sz w:val="20"/>
          <w:szCs w:val="20"/>
        </w:rPr>
        <w:t> </w:t>
      </w:r>
      <w:r w:rsidRPr="00320607">
        <w:t xml:space="preserve"> </w:t>
      </w:r>
    </w:p>
    <w:p w:rsidR="003E49AA" w:rsidRPr="00320607" w:rsidRDefault="009B27ED">
      <w:pPr>
        <w:jc w:val="center"/>
      </w:pPr>
      <w:r w:rsidRPr="00320607">
        <w:t xml:space="preserve">(2) "Дължина на </w:t>
      </w:r>
      <w:proofErr w:type="spellStart"/>
      <w:r w:rsidRPr="00320607">
        <w:t>кейовия</w:t>
      </w:r>
      <w:proofErr w:type="spellEnd"/>
      <w:r w:rsidRPr="00320607">
        <w:t xml:space="preserve"> фронт на пристанището" е сборът от линейните дължини в метри на тези части от пристанищните съоръжения и на тези страни от разположените в акваторията на пристанището понтони, докове, плаващи платформи и други плаващи устройства, които могат да се използват за безопасно приставане, престояване и обслужване (в това число и ремонт) на кораби.</w:t>
      </w:r>
    </w:p>
    <w:p w:rsidR="003E49AA" w:rsidRPr="00320607" w:rsidRDefault="009B27ED">
      <w:pPr>
        <w:jc w:val="center"/>
      </w:pPr>
      <w:r w:rsidRPr="00320607">
        <w:t>(3) "Дължина на бреговата линия на пристанището" е измерената в метри дължина на заключената в границите на пристанищната територия линия, която следва общите контури на брега.</w:t>
      </w:r>
    </w:p>
    <w:p w:rsidR="003E49AA" w:rsidRPr="00320607" w:rsidRDefault="009B27ED">
      <w:pPr>
        <w:jc w:val="center"/>
      </w:pPr>
      <w:r w:rsidRPr="00320607">
        <w:lastRenderedPageBreak/>
        <w:t xml:space="preserve">(4) Изчисляването на размера на дължимата годишна </w:t>
      </w:r>
      <w:proofErr w:type="spellStart"/>
      <w:r w:rsidRPr="00320607">
        <w:t>акваториална</w:t>
      </w:r>
      <w:proofErr w:type="spellEnd"/>
      <w:r w:rsidRPr="00320607">
        <w:t xml:space="preserve"> такса за всяко пристанище се извършва въз основа на вписаните в Регистъра на пристанищата на Република България данни.</w:t>
      </w:r>
    </w:p>
    <w:p w:rsidR="003E49AA" w:rsidRPr="00320607" w:rsidRDefault="009B27ED">
      <w:pPr>
        <w:spacing w:before="120"/>
        <w:ind w:firstLine="990"/>
        <w:jc w:val="center"/>
      </w:pPr>
      <w:r w:rsidRPr="00320607">
        <w:rPr>
          <w:b/>
          <w:bCs/>
        </w:rPr>
        <w:t>Чл. 83л.</w:t>
      </w:r>
      <w:r w:rsidRPr="00320607">
        <w:t xml:space="preserve"> (Нов - ДВ, бр. 64 от 2008 г.) За издаване на дубликат на удостоверение за регистрация на пристанище или на удостоверение за регистрация на пристанищен оператор се събира такса 50 лв.</w:t>
      </w:r>
    </w:p>
    <w:p w:rsidR="003E49AA" w:rsidRPr="00320607" w:rsidRDefault="009B27ED">
      <w:pPr>
        <w:spacing w:before="120"/>
        <w:ind w:firstLine="990"/>
        <w:jc w:val="center"/>
      </w:pPr>
      <w:r w:rsidRPr="00320607">
        <w:rPr>
          <w:b/>
          <w:bCs/>
        </w:rPr>
        <w:t>Чл. 83м.</w:t>
      </w:r>
      <w:r w:rsidRPr="00320607">
        <w:t xml:space="preserve"> (Нов - ДВ, бр. 64 от 2008 г.) (1) Таксите по тази глава, с изключение на </w:t>
      </w:r>
      <w:proofErr w:type="spellStart"/>
      <w:r w:rsidRPr="00320607">
        <w:t>акваториалната</w:t>
      </w:r>
      <w:proofErr w:type="spellEnd"/>
      <w:r w:rsidRPr="00320607">
        <w:t xml:space="preserve"> такса по чл. 83к, се заплащат от физическите и юридическите лица при предявяване на искането за извършване на административната услуга.</w:t>
      </w:r>
    </w:p>
    <w:p w:rsidR="003E49AA" w:rsidRPr="00320607" w:rsidRDefault="009B27ED">
      <w:pPr>
        <w:jc w:val="center"/>
      </w:pPr>
      <w:r w:rsidRPr="00320607">
        <w:t xml:space="preserve">(2) </w:t>
      </w:r>
      <w:proofErr w:type="spellStart"/>
      <w:r w:rsidRPr="00320607">
        <w:t>Акваториалната</w:t>
      </w:r>
      <w:proofErr w:type="spellEnd"/>
      <w:r w:rsidRPr="00320607">
        <w:t xml:space="preserve"> такса по ал. 1 се заплаща до 31 март на текущата година.</w:t>
      </w:r>
    </w:p>
    <w:p w:rsidR="003E49AA" w:rsidRPr="00320607" w:rsidRDefault="009B27ED">
      <w:pPr>
        <w:jc w:val="center"/>
      </w:pPr>
      <w:r w:rsidRPr="00320607">
        <w:t xml:space="preserve">(3) Когато пристанището е вписано в Регистъра на пристанищата на Република България след 1 януари на календарната година, дължимата за същата година </w:t>
      </w:r>
      <w:proofErr w:type="spellStart"/>
      <w:r w:rsidRPr="00320607">
        <w:t>акваториална</w:t>
      </w:r>
      <w:proofErr w:type="spellEnd"/>
      <w:r w:rsidRPr="00320607">
        <w:t xml:space="preserve"> такса се заплаща в едномесечен срок след датата на влизане в сила на заповедта за вписване. В този случай размерът й е пропорционален на броя на месеците, които остават до края на годината, считано от първо число на месеца, следващ този, през който е влязла в сила заповедта за вписване в регистъра.</w:t>
      </w:r>
    </w:p>
    <w:p w:rsidR="003E49AA" w:rsidRPr="00320607" w:rsidRDefault="009B27ED">
      <w:pPr>
        <w:jc w:val="center"/>
      </w:pPr>
      <w:r w:rsidRPr="00320607">
        <w:t xml:space="preserve">(4) Когато в течение на календарната година дължината на </w:t>
      </w:r>
      <w:proofErr w:type="spellStart"/>
      <w:r w:rsidRPr="00320607">
        <w:t>кейовия</w:t>
      </w:r>
      <w:proofErr w:type="spellEnd"/>
      <w:r w:rsidRPr="00320607">
        <w:t xml:space="preserve"> фронт на морското (съответно на бреговата линия на речното) пристанище бъде увеличена, в едномесечен срок след датата на влизане в сила на заповедта за вписване на промяната в Регистъра на пристанищата на Република България собственикът на пристанището доплаща разликата между заплатената и дължимата </w:t>
      </w:r>
      <w:proofErr w:type="spellStart"/>
      <w:r w:rsidRPr="00320607">
        <w:t>акваториална</w:t>
      </w:r>
      <w:proofErr w:type="spellEnd"/>
      <w:r w:rsidRPr="00320607">
        <w:t xml:space="preserve"> такса. Размерът на сумата, която трябва да бъде доплатена, е пропорционален на броя на месеците, които остават до края на годината, считано от първо число на месеца, следващ този, през който е влязла в сила заповедта за вписване.</w:t>
      </w:r>
    </w:p>
    <w:p w:rsidR="003E49AA" w:rsidRPr="00320607" w:rsidRDefault="009B27ED">
      <w:pPr>
        <w:jc w:val="center"/>
      </w:pPr>
      <w:r w:rsidRPr="00320607">
        <w:t>(5) (Изм. - ДВ, бр. 78 от 2008 г., в сила от 5.09.2008 г.) Заплащането на всички такси по тази глава се извършва по банков път по сметката на Изпълнителна агенция "Морска администрация".</w:t>
      </w:r>
    </w:p>
    <w:p w:rsidR="003E49AA" w:rsidRPr="00320607" w:rsidRDefault="009B27ED">
      <w:pPr>
        <w:spacing w:before="120"/>
        <w:ind w:firstLine="990"/>
        <w:jc w:val="center"/>
      </w:pPr>
      <w:r w:rsidRPr="00320607">
        <w:rPr>
          <w:b/>
          <w:bCs/>
        </w:rPr>
        <w:t>Чл. 83н.</w:t>
      </w:r>
      <w:r w:rsidRPr="00320607">
        <w:t xml:space="preserve"> (Нов - ДВ, бр. 64 от 2008 г.) В случай че по заявлението за вписване или по искането за издаване, одобряване, съгласуване или заверка на документ е постановен отказ, заплатената такса не се възстановява.</w:t>
      </w:r>
    </w:p>
    <w:p w:rsidR="003E49AA" w:rsidRPr="00320607" w:rsidRDefault="009B27ED">
      <w:pPr>
        <w:pStyle w:val="Heading3"/>
        <w:spacing w:after="321"/>
        <w:jc w:val="center"/>
        <w:rPr>
          <w:b/>
          <w:bCs/>
          <w:sz w:val="36"/>
          <w:szCs w:val="36"/>
          <w:lang w:val="bg-BG"/>
        </w:rPr>
      </w:pPr>
      <w:r w:rsidRPr="00320607">
        <w:rPr>
          <w:b/>
          <w:bCs/>
          <w:sz w:val="36"/>
          <w:szCs w:val="36"/>
          <w:lang w:val="bg-BG"/>
        </w:rPr>
        <w:t>Глава трета</w:t>
      </w:r>
      <w:r w:rsidRPr="00320607">
        <w:rPr>
          <w:b/>
          <w:bCs/>
          <w:sz w:val="36"/>
          <w:szCs w:val="36"/>
          <w:lang w:val="bg-BG"/>
        </w:rPr>
        <w:br/>
        <w:t>ТАКСИ ЗА ЛИЦЕНЗИ, РАЗРЕШЕНИЯ И ДРУГИ ДОКУМЕНТИ, ИЗДАВАНИ ОТ</w:t>
      </w:r>
      <w:r w:rsidRPr="00320607">
        <w:rPr>
          <w:b/>
          <w:bCs/>
          <w:sz w:val="36"/>
          <w:szCs w:val="36"/>
          <w:lang w:val="bg-BG"/>
        </w:rPr>
        <w:br/>
        <w:t>ИЗПЪЛНИТЕЛНА АГЕНЦИЯ "АВТОМОБИЛНА АДМИНИСТРАЦИЯ"</w:t>
      </w:r>
      <w:r w:rsidRPr="00320607">
        <w:rPr>
          <w:b/>
          <w:bCs/>
          <w:sz w:val="36"/>
          <w:szCs w:val="36"/>
          <w:lang w:val="bg-BG"/>
        </w:rPr>
        <w:br/>
        <w:t>(Загл. изм. - ДВ, бр. 49 от 2002 г., бр. 64 от 2008 г.)</w:t>
      </w:r>
    </w:p>
    <w:p w:rsidR="003E49AA" w:rsidRPr="00320607" w:rsidRDefault="009B27ED">
      <w:pPr>
        <w:spacing w:before="120"/>
        <w:ind w:firstLine="990"/>
        <w:jc w:val="center"/>
      </w:pPr>
      <w:r w:rsidRPr="00320607">
        <w:rPr>
          <w:b/>
          <w:bCs/>
        </w:rPr>
        <w:t>Чл. 84.</w:t>
      </w:r>
      <w:r w:rsidRPr="00320607">
        <w:t xml:space="preserve"> (Изм. - ДВ, бр. 71 от 2002 г., доп., бр. 17 от 2003 г., изм., бр. 101 от 2005 г., бр. 64 от 2008 г.) За извършване на преглед на автомобили, използвани за обучение на кандидати за придобиване на правоспособност за управление на МПС, и на автомобили, използвани за обучение на водачи за придобиване на квалификация и за усъвършенстване на познанията им, се събират следните такси:</w:t>
      </w:r>
    </w:p>
    <w:p w:rsidR="003E49AA" w:rsidRPr="00320607" w:rsidRDefault="009B27ED">
      <w:pPr>
        <w:jc w:val="center"/>
      </w:pPr>
      <w:r w:rsidRPr="00320607">
        <w:t>1. за автомобили, използвани за обучение на кандидати за придобиване на правоспособност за управление на МПС - 10 лв.;</w:t>
      </w:r>
    </w:p>
    <w:p w:rsidR="003E49AA" w:rsidRPr="00320607" w:rsidRDefault="009B27ED">
      <w:pPr>
        <w:jc w:val="center"/>
      </w:pPr>
      <w:r w:rsidRPr="00320607">
        <w:t>2. за автомобили, използвани за обучение на водачи за придобиване на квалификация и за усъвършенстване на познанията им - 10 лв.</w:t>
      </w:r>
    </w:p>
    <w:p w:rsidR="003E49AA" w:rsidRPr="00320607" w:rsidRDefault="009B27ED">
      <w:pPr>
        <w:spacing w:before="120"/>
        <w:ind w:firstLine="990"/>
        <w:jc w:val="center"/>
      </w:pPr>
      <w:r w:rsidRPr="00320607">
        <w:rPr>
          <w:b/>
          <w:bCs/>
        </w:rPr>
        <w:lastRenderedPageBreak/>
        <w:t>Чл. 85.</w:t>
      </w:r>
      <w:r w:rsidRPr="00320607">
        <w:t xml:space="preserve"> (Изм. - ДВ, бр. 71 от 2002 г., бр. 17 от 2003 г.) За явяване на изпит за професионална компетентност на превозвач на пътници и товари се събира такса 25 лв.</w:t>
      </w:r>
    </w:p>
    <w:p w:rsidR="003E49AA" w:rsidRPr="00320607" w:rsidRDefault="009B27ED">
      <w:pPr>
        <w:spacing w:before="120"/>
        <w:ind w:firstLine="990"/>
        <w:jc w:val="center"/>
      </w:pPr>
      <w:r w:rsidRPr="00320607">
        <w:rPr>
          <w:b/>
          <w:bCs/>
        </w:rPr>
        <w:t>Чл. 86.</w:t>
      </w:r>
      <w:r w:rsidRPr="00320607">
        <w:t xml:space="preserve"> (Изм. - ДВ, бр. 101 от 2005 г.) За явяване на изпит за водач на таксиметров автомобил и за водач, превозващ опасни товари, или за консултант по безопасността при превоза на опасни товари се събират следните такси:</w:t>
      </w:r>
    </w:p>
    <w:p w:rsidR="003E49AA" w:rsidRPr="00320607" w:rsidRDefault="009B27ED">
      <w:pPr>
        <w:jc w:val="center"/>
      </w:pPr>
      <w:r w:rsidRPr="00320607">
        <w:t>1. за водач на таксиметров автомобил - 15 лв.;</w:t>
      </w:r>
    </w:p>
    <w:p w:rsidR="003E49AA" w:rsidRPr="00320607" w:rsidRDefault="009B27ED">
      <w:pPr>
        <w:jc w:val="center"/>
      </w:pPr>
      <w:r w:rsidRPr="00320607">
        <w:t>2. за водач, превозващ опасни товари (за основен или опреснителен курс) - 20 лв.;</w:t>
      </w:r>
    </w:p>
    <w:p w:rsidR="003E49AA" w:rsidRPr="00320607" w:rsidRDefault="009B27ED">
      <w:pPr>
        <w:jc w:val="center"/>
      </w:pPr>
      <w:r w:rsidRPr="00320607">
        <w:t>3. за водач, превозващ опасни товари (за специализиран курс) - 10 лв.;</w:t>
      </w:r>
    </w:p>
    <w:p w:rsidR="003E49AA" w:rsidRPr="00320607" w:rsidRDefault="009B27ED">
      <w:pPr>
        <w:jc w:val="center"/>
      </w:pPr>
      <w:r w:rsidRPr="00320607">
        <w:t>4. (изм. - ДВ, бр. 96 от 2011 г.) за първоначално явяване на изпит за получаване на удостоверение за консултант по безопасността при превоз на опасни товари:</w:t>
      </w:r>
    </w:p>
    <w:p w:rsidR="003E49AA" w:rsidRPr="00320607" w:rsidRDefault="009B27ED">
      <w:pPr>
        <w:jc w:val="center"/>
      </w:pPr>
      <w:r w:rsidRPr="00320607">
        <w:t>а) за първа част (отворени въпроси) - 20 лв.;</w:t>
      </w:r>
    </w:p>
    <w:p w:rsidR="003E49AA" w:rsidRPr="00320607" w:rsidRDefault="009B27ED">
      <w:pPr>
        <w:jc w:val="center"/>
      </w:pPr>
      <w:r w:rsidRPr="00320607">
        <w:t>б) за втора част (за съответния модул):</w:t>
      </w:r>
    </w:p>
    <w:p w:rsidR="003E49AA" w:rsidRPr="00320607" w:rsidRDefault="009B27ED">
      <w:pPr>
        <w:jc w:val="center"/>
      </w:pPr>
      <w:proofErr w:type="spellStart"/>
      <w:r w:rsidRPr="00320607">
        <w:t>аа</w:t>
      </w:r>
      <w:proofErr w:type="spellEnd"/>
      <w:r w:rsidRPr="00320607">
        <w:t>) Модул Клас 1 - 10 лв.;</w:t>
      </w:r>
    </w:p>
    <w:p w:rsidR="003E49AA" w:rsidRPr="00320607" w:rsidRDefault="009B27ED">
      <w:pPr>
        <w:jc w:val="center"/>
      </w:pPr>
      <w:proofErr w:type="spellStart"/>
      <w:r w:rsidRPr="00320607">
        <w:t>бб</w:t>
      </w:r>
      <w:proofErr w:type="spellEnd"/>
      <w:r w:rsidRPr="00320607">
        <w:t>) Модул Клас 2 - 10 лв.;</w:t>
      </w:r>
    </w:p>
    <w:p w:rsidR="003E49AA" w:rsidRPr="00320607" w:rsidRDefault="009B27ED">
      <w:pPr>
        <w:jc w:val="center"/>
      </w:pPr>
      <w:proofErr w:type="spellStart"/>
      <w:r w:rsidRPr="00320607">
        <w:t>вв</w:t>
      </w:r>
      <w:proofErr w:type="spellEnd"/>
      <w:r w:rsidRPr="00320607">
        <w:t>) Модул Клас 7 - 10 лв.;</w:t>
      </w:r>
    </w:p>
    <w:p w:rsidR="003E49AA" w:rsidRPr="00320607" w:rsidRDefault="009B27ED">
      <w:pPr>
        <w:jc w:val="center"/>
      </w:pPr>
      <w:proofErr w:type="spellStart"/>
      <w:r w:rsidRPr="00320607">
        <w:t>гг</w:t>
      </w:r>
      <w:proofErr w:type="spellEnd"/>
      <w:r w:rsidRPr="00320607">
        <w:t>) Модул Клас 3.4.1, 4.2, 4.3, 5.1, 5.2, 6.1, 6.2, 8 и 9 - 10 лв.;</w:t>
      </w:r>
    </w:p>
    <w:p w:rsidR="003E49AA" w:rsidRPr="00320607" w:rsidRDefault="009B27ED">
      <w:pPr>
        <w:jc w:val="center"/>
      </w:pPr>
      <w:proofErr w:type="spellStart"/>
      <w:r w:rsidRPr="00320607">
        <w:t>дд</w:t>
      </w:r>
      <w:proofErr w:type="spellEnd"/>
      <w:r w:rsidRPr="00320607">
        <w:t xml:space="preserve">) Модул товари UN-идентификационни номера 1202, 1203 и 1223 - 10 </w:t>
      </w:r>
      <w:proofErr w:type="spellStart"/>
      <w:r w:rsidRPr="00320607">
        <w:t>лв</w:t>
      </w:r>
      <w:proofErr w:type="spellEnd"/>
      <w:r w:rsidRPr="00320607">
        <w:t>;</w:t>
      </w:r>
    </w:p>
    <w:p w:rsidR="003E49AA" w:rsidRPr="00320607" w:rsidRDefault="009B27ED">
      <w:pPr>
        <w:jc w:val="center"/>
      </w:pPr>
      <w:r w:rsidRPr="00320607">
        <w:t>5. (нова - ДВ, бр. 96 от 2011 г.) за явяване на изпит за удължаване срока на удостоверението за консултант по безопасността при превоз на опасни товари:</w:t>
      </w:r>
    </w:p>
    <w:p w:rsidR="003E49AA" w:rsidRPr="00320607" w:rsidRDefault="009B27ED">
      <w:pPr>
        <w:jc w:val="center"/>
      </w:pPr>
      <w:r w:rsidRPr="00320607">
        <w:t>а) за първа част (отворени въпроси) - 15 лв.;</w:t>
      </w:r>
    </w:p>
    <w:p w:rsidR="003E49AA" w:rsidRPr="00320607" w:rsidRDefault="009B27ED">
      <w:pPr>
        <w:jc w:val="center"/>
      </w:pPr>
      <w:r w:rsidRPr="00320607">
        <w:t>б) за втора част (за съответния модул):</w:t>
      </w:r>
    </w:p>
    <w:p w:rsidR="003E49AA" w:rsidRPr="00320607" w:rsidRDefault="009B27ED">
      <w:pPr>
        <w:jc w:val="center"/>
      </w:pPr>
      <w:proofErr w:type="spellStart"/>
      <w:r w:rsidRPr="00320607">
        <w:t>аа</w:t>
      </w:r>
      <w:proofErr w:type="spellEnd"/>
      <w:r w:rsidRPr="00320607">
        <w:t>) Модул Клас 1 - 5 лв.;</w:t>
      </w:r>
    </w:p>
    <w:p w:rsidR="003E49AA" w:rsidRPr="00320607" w:rsidRDefault="009B27ED">
      <w:pPr>
        <w:jc w:val="center"/>
      </w:pPr>
      <w:proofErr w:type="spellStart"/>
      <w:r w:rsidRPr="00320607">
        <w:t>бб</w:t>
      </w:r>
      <w:proofErr w:type="spellEnd"/>
      <w:r w:rsidRPr="00320607">
        <w:t>) Модул Клас 2 - 5 лв.;</w:t>
      </w:r>
    </w:p>
    <w:p w:rsidR="003E49AA" w:rsidRPr="00320607" w:rsidRDefault="009B27ED">
      <w:pPr>
        <w:jc w:val="center"/>
      </w:pPr>
      <w:proofErr w:type="spellStart"/>
      <w:r w:rsidRPr="00320607">
        <w:t>вв</w:t>
      </w:r>
      <w:proofErr w:type="spellEnd"/>
      <w:r w:rsidRPr="00320607">
        <w:t>) Модул Клас 7 - 5 лв.;</w:t>
      </w:r>
    </w:p>
    <w:p w:rsidR="003E49AA" w:rsidRPr="00320607" w:rsidRDefault="009B27ED">
      <w:pPr>
        <w:jc w:val="center"/>
      </w:pPr>
      <w:proofErr w:type="spellStart"/>
      <w:r w:rsidRPr="00320607">
        <w:t>гг</w:t>
      </w:r>
      <w:proofErr w:type="spellEnd"/>
      <w:r w:rsidRPr="00320607">
        <w:t>) Модул Клас 3.4.1, 4.2, 4.3, 5.1, 5.2, 6.1, 6.2, 8 и 9 - 5 лв.;</w:t>
      </w:r>
    </w:p>
    <w:p w:rsidR="003E49AA" w:rsidRPr="00320607" w:rsidRDefault="009B27ED">
      <w:pPr>
        <w:jc w:val="center"/>
      </w:pPr>
      <w:proofErr w:type="spellStart"/>
      <w:r w:rsidRPr="00320607">
        <w:t>дд</w:t>
      </w:r>
      <w:proofErr w:type="spellEnd"/>
      <w:r w:rsidRPr="00320607">
        <w:t>) Модул товари UN-идентификационни номера 1202, 1203 и 1223 - 5 лв.</w:t>
      </w:r>
    </w:p>
    <w:p w:rsidR="003E49AA" w:rsidRPr="00320607" w:rsidRDefault="009B27ED">
      <w:pPr>
        <w:spacing w:before="120"/>
        <w:ind w:firstLine="990"/>
        <w:jc w:val="center"/>
      </w:pPr>
      <w:r w:rsidRPr="00320607">
        <w:rPr>
          <w:b/>
          <w:bCs/>
        </w:rPr>
        <w:t>Чл. 87.</w:t>
      </w:r>
      <w:r w:rsidRPr="00320607">
        <w:t xml:space="preserve"> (Изм. - ДВ, бр. 71 от 2002 г., бр. 101 от 2005 г.) (1) Събира се такса 4 лв. за издаване на удостоверение за:</w:t>
      </w:r>
    </w:p>
    <w:p w:rsidR="003E49AA" w:rsidRPr="00320607" w:rsidRDefault="009B27ED">
      <w:pPr>
        <w:jc w:val="center"/>
      </w:pPr>
      <w:r w:rsidRPr="00320607">
        <w:t xml:space="preserve">1. (отм. - ДВ, бр. 64 от 2008 г.); </w:t>
      </w:r>
    </w:p>
    <w:p w:rsidR="003E49AA" w:rsidRPr="00320607" w:rsidRDefault="009B27ED">
      <w:pPr>
        <w:jc w:val="center"/>
      </w:pPr>
      <w:r w:rsidRPr="00320607">
        <w:t>2. (изм. - ДВ, бр. 96 от 2011 г.) пътни превозни средства за обществен превоз на пътници или товари;</w:t>
      </w:r>
    </w:p>
    <w:p w:rsidR="003E49AA" w:rsidRPr="00320607" w:rsidRDefault="009B27ED">
      <w:pPr>
        <w:jc w:val="center"/>
      </w:pPr>
      <w:r w:rsidRPr="00320607">
        <w:t>3. годност на ППС за обучение на кандидати за придобиване на правоспособност за управление на МПС;</w:t>
      </w:r>
    </w:p>
    <w:p w:rsidR="003E49AA" w:rsidRPr="00320607" w:rsidRDefault="009B27ED">
      <w:pPr>
        <w:jc w:val="center"/>
      </w:pPr>
      <w:r w:rsidRPr="00320607">
        <w:t>4. водач на лек таксиметров автомобил;</w:t>
      </w:r>
    </w:p>
    <w:p w:rsidR="003E49AA" w:rsidRPr="00320607" w:rsidRDefault="009B27ED">
      <w:pPr>
        <w:jc w:val="center"/>
      </w:pPr>
      <w:r w:rsidRPr="00320607">
        <w:t>5. професионална компетентност;</w:t>
      </w:r>
    </w:p>
    <w:p w:rsidR="003E49AA" w:rsidRPr="00320607" w:rsidRDefault="009B27ED">
      <w:pPr>
        <w:jc w:val="center"/>
      </w:pPr>
      <w:r w:rsidRPr="00320607">
        <w:t>6. обучение на водачи на превозни средства, превозващи опасни товари;</w:t>
      </w:r>
    </w:p>
    <w:p w:rsidR="003E49AA" w:rsidRPr="00320607" w:rsidRDefault="009B27ED">
      <w:pPr>
        <w:jc w:val="center"/>
      </w:pPr>
      <w:r w:rsidRPr="00320607">
        <w:t>7. преминато обучение за консултант по безопасността при превоза на опасни товари;</w:t>
      </w:r>
    </w:p>
    <w:p w:rsidR="003E49AA" w:rsidRPr="00320607" w:rsidRDefault="009B27ED">
      <w:pPr>
        <w:jc w:val="center"/>
      </w:pPr>
      <w:r w:rsidRPr="00320607">
        <w:t xml:space="preserve">8. (отм. - ДВ, бр. 96 от 2011 г.); </w:t>
      </w:r>
    </w:p>
    <w:p w:rsidR="003E49AA" w:rsidRPr="00320607" w:rsidRDefault="009B27ED">
      <w:pPr>
        <w:jc w:val="center"/>
      </w:pPr>
      <w:r w:rsidRPr="00320607">
        <w:t xml:space="preserve">9. (отм. - ДВ, бр. 64 от 2010 г., в сила от 17.08.2010 г.); </w:t>
      </w:r>
    </w:p>
    <w:p w:rsidR="003E49AA" w:rsidRPr="00320607" w:rsidRDefault="009B27ED">
      <w:pPr>
        <w:jc w:val="center"/>
      </w:pPr>
      <w:r w:rsidRPr="00320607">
        <w:t>10. преподаватели за обучение на кандидати за придобиване на правоспособност за управление на МПС;</w:t>
      </w:r>
    </w:p>
    <w:p w:rsidR="003E49AA" w:rsidRPr="00320607" w:rsidRDefault="009B27ED">
      <w:pPr>
        <w:jc w:val="center"/>
      </w:pPr>
      <w:r w:rsidRPr="00320607">
        <w:t>11. (нова – ДВ, бр. 45 от 2014 г., в сила от 30.05.2014 г.) психологическа годност.</w:t>
      </w:r>
    </w:p>
    <w:p w:rsidR="003E49AA" w:rsidRPr="00320607" w:rsidRDefault="009B27ED">
      <w:pPr>
        <w:jc w:val="center"/>
      </w:pPr>
      <w:r w:rsidRPr="00320607">
        <w:t>(2) Събира се такса 4 лв. за продължаване срока на удостоверение за:</w:t>
      </w:r>
    </w:p>
    <w:p w:rsidR="003E49AA" w:rsidRPr="00320607" w:rsidRDefault="009B27ED">
      <w:pPr>
        <w:jc w:val="center"/>
      </w:pPr>
      <w:r w:rsidRPr="00320607">
        <w:t>1. обучение на водачи на превозни средства, превозващи опасни товари;</w:t>
      </w:r>
    </w:p>
    <w:p w:rsidR="003E49AA" w:rsidRPr="00320607" w:rsidRDefault="009B27ED">
      <w:pPr>
        <w:jc w:val="center"/>
      </w:pPr>
      <w:r w:rsidRPr="00320607">
        <w:t>2. преминато обучение за консултант по безопасността при превоза на опасни товари;</w:t>
      </w:r>
    </w:p>
    <w:p w:rsidR="003E49AA" w:rsidRPr="00320607" w:rsidRDefault="009B27ED">
      <w:pPr>
        <w:jc w:val="center"/>
      </w:pPr>
      <w:r w:rsidRPr="00320607">
        <w:t>3. (отм. - ДВ, бр. 96 от 2011 г.).</w:t>
      </w:r>
    </w:p>
    <w:p w:rsidR="003E49AA" w:rsidRPr="00320607" w:rsidRDefault="009B27ED">
      <w:pPr>
        <w:spacing w:before="120"/>
        <w:ind w:firstLine="990"/>
        <w:jc w:val="center"/>
      </w:pPr>
      <w:r w:rsidRPr="00320607">
        <w:rPr>
          <w:b/>
          <w:bCs/>
        </w:rPr>
        <w:lastRenderedPageBreak/>
        <w:t>Чл. 87а.</w:t>
      </w:r>
      <w:r w:rsidRPr="00320607">
        <w:t xml:space="preserve"> (Нов - ДВ, бр. 96 от 2011 г.) (1) За разглеждане на заявление и за издаване на удостоверение за одобрение на превозни средства, превозващи определени опасни товари, се събират следните такси:</w:t>
      </w:r>
    </w:p>
    <w:p w:rsidR="003E49AA" w:rsidRPr="00320607" w:rsidRDefault="009B27ED">
      <w:pPr>
        <w:jc w:val="center"/>
      </w:pPr>
      <w:r w:rsidRPr="00320607">
        <w:t>1. за автоцистерна - 200 лв.;</w:t>
      </w:r>
    </w:p>
    <w:p w:rsidR="003E49AA" w:rsidRPr="00320607" w:rsidRDefault="009B27ED">
      <w:pPr>
        <w:jc w:val="center"/>
      </w:pPr>
      <w:r w:rsidRPr="00320607">
        <w:t>2. за всички останали пътни превозни средства - 50 лв.</w:t>
      </w:r>
    </w:p>
    <w:p w:rsidR="003E49AA" w:rsidRPr="00320607" w:rsidRDefault="009B27ED">
      <w:pPr>
        <w:jc w:val="center"/>
      </w:pPr>
      <w:r w:rsidRPr="00320607">
        <w:t>(2) За продължаване срока на удостоверение за одобрение на превозни средства, превозващи определени опасни товари, се събира такса 50 лв.</w:t>
      </w:r>
    </w:p>
    <w:p w:rsidR="003E49AA" w:rsidRPr="00320607" w:rsidRDefault="009B27ED">
      <w:pPr>
        <w:spacing w:before="120"/>
        <w:ind w:firstLine="990"/>
        <w:jc w:val="center"/>
      </w:pPr>
      <w:r w:rsidRPr="00320607">
        <w:rPr>
          <w:b/>
          <w:bCs/>
        </w:rPr>
        <w:t>Чл. 88.</w:t>
      </w:r>
      <w:r w:rsidRPr="00320607">
        <w:t xml:space="preserve"> За издаване на дубликат на удостоверение по чл. 87 се събира такса 4 лв.</w:t>
      </w:r>
    </w:p>
    <w:p w:rsidR="003E49AA" w:rsidRPr="00320607" w:rsidRDefault="009B27ED">
      <w:pPr>
        <w:spacing w:before="120"/>
        <w:ind w:firstLine="990"/>
        <w:jc w:val="center"/>
      </w:pPr>
      <w:r w:rsidRPr="00320607">
        <w:rPr>
          <w:b/>
          <w:bCs/>
        </w:rPr>
        <w:t>Чл. 88а.</w:t>
      </w:r>
      <w:r w:rsidRPr="00320607">
        <w:t xml:space="preserve"> (Нов - ДВ, бр. 101 от 2005 г.) (1) За провеждане на процедура за одобряване или изменение на типа на нови превозни средства, системи, компоненти и отделни технически възли се събират следните такси:</w:t>
      </w:r>
    </w:p>
    <w:p w:rsidR="003E49AA" w:rsidRPr="00320607" w:rsidRDefault="009B27ED">
      <w:pPr>
        <w:jc w:val="center"/>
      </w:pPr>
      <w:r w:rsidRPr="00320607">
        <w:t>1. за МПС категория М3 и N3 - 2500 лв.;</w:t>
      </w:r>
    </w:p>
    <w:p w:rsidR="003E49AA" w:rsidRPr="00320607" w:rsidRDefault="009B27ED">
      <w:pPr>
        <w:jc w:val="center"/>
      </w:pPr>
      <w:r w:rsidRPr="00320607">
        <w:t>2. за МПС категория М2 и N2 - 2000 лв.;</w:t>
      </w:r>
    </w:p>
    <w:p w:rsidR="003E49AA" w:rsidRPr="00320607" w:rsidRDefault="009B27ED">
      <w:pPr>
        <w:jc w:val="center"/>
      </w:pPr>
      <w:r w:rsidRPr="00320607">
        <w:t>3. за ППС категория М1, N1, О3 и О4 - 1500 лв.;</w:t>
      </w:r>
    </w:p>
    <w:p w:rsidR="003E49AA" w:rsidRPr="00320607" w:rsidRDefault="009B27ED">
      <w:pPr>
        <w:jc w:val="center"/>
      </w:pPr>
      <w:r w:rsidRPr="00320607">
        <w:t>4. за ППС категория L и О2 - 1000 лв.;</w:t>
      </w:r>
    </w:p>
    <w:p w:rsidR="003E49AA" w:rsidRPr="00320607" w:rsidRDefault="009B27ED">
      <w:pPr>
        <w:jc w:val="center"/>
      </w:pPr>
      <w:r w:rsidRPr="00320607">
        <w:t>5. за ППС категория О1 - 800 лв.;</w:t>
      </w:r>
    </w:p>
    <w:p w:rsidR="003E49AA" w:rsidRPr="00320607" w:rsidRDefault="009B27ED">
      <w:pPr>
        <w:jc w:val="center"/>
      </w:pPr>
      <w:r w:rsidRPr="00320607">
        <w:t>6. за система - 500 лв.;</w:t>
      </w:r>
    </w:p>
    <w:p w:rsidR="003E49AA" w:rsidRPr="00320607" w:rsidRDefault="009B27ED">
      <w:pPr>
        <w:jc w:val="center"/>
      </w:pPr>
      <w:r w:rsidRPr="00320607">
        <w:t>7. за компонент и отделен технически възел - 300 лв.</w:t>
      </w:r>
    </w:p>
    <w:p w:rsidR="003E49AA" w:rsidRPr="00320607" w:rsidRDefault="009B27ED">
      <w:pPr>
        <w:jc w:val="center"/>
      </w:pPr>
      <w:r w:rsidRPr="00320607">
        <w:t>(2) За издаване на сертификат за одобряване или изменение на типа на нови превозни средства, системи, компоненти и отделни технически възли се събират следните такси:</w:t>
      </w:r>
    </w:p>
    <w:p w:rsidR="003E49AA" w:rsidRPr="00320607" w:rsidRDefault="009B27ED">
      <w:pPr>
        <w:jc w:val="center"/>
      </w:pPr>
      <w:r w:rsidRPr="00320607">
        <w:t>1. за ППС - 200 лв.;</w:t>
      </w:r>
    </w:p>
    <w:p w:rsidR="003E49AA" w:rsidRPr="00320607" w:rsidRDefault="009B27ED">
      <w:pPr>
        <w:jc w:val="center"/>
      </w:pPr>
      <w:r w:rsidRPr="00320607">
        <w:t>2. за система, компонент и отделен технически възел - 100 лв.</w:t>
      </w:r>
    </w:p>
    <w:p w:rsidR="003E49AA" w:rsidRPr="00320607" w:rsidRDefault="009B27ED">
      <w:pPr>
        <w:jc w:val="center"/>
      </w:pPr>
      <w:r w:rsidRPr="00320607">
        <w:t>(3) (Нова - ДВ, бр. 96 от 2011 г.) За издаване на удостоверение за изменение в конструкцията на ППС се заплаща такса в размер 100 лв.</w:t>
      </w:r>
    </w:p>
    <w:p w:rsidR="003E49AA" w:rsidRPr="00320607" w:rsidRDefault="009B27ED">
      <w:pPr>
        <w:jc w:val="center"/>
      </w:pPr>
      <w:r w:rsidRPr="00320607">
        <w:t>(4) (Нова - ДВ, бр. 96 от 2011 г.) За издаване на удостоверение за индивидуално одобряване на ППС се заплаща такса в размер 100 лв.</w:t>
      </w:r>
    </w:p>
    <w:p w:rsidR="003E49AA" w:rsidRPr="00320607" w:rsidRDefault="009B27ED">
      <w:pPr>
        <w:spacing w:before="120"/>
        <w:ind w:firstLine="990"/>
        <w:jc w:val="center"/>
      </w:pPr>
      <w:r w:rsidRPr="00320607">
        <w:rPr>
          <w:b/>
          <w:bCs/>
        </w:rPr>
        <w:t>Чл. 88б.</w:t>
      </w:r>
      <w:r w:rsidRPr="00320607">
        <w:t xml:space="preserve"> (Нов - ДВ, бр. 64 от 2008 г.) За проверка и заверяване на протокол за демонтаж на фискална памет на електронен таксиметров апарат се събира такса 4 лв.</w:t>
      </w:r>
    </w:p>
    <w:p w:rsidR="003E49AA" w:rsidRPr="00320607" w:rsidRDefault="009B27ED">
      <w:pPr>
        <w:spacing w:before="120"/>
        <w:ind w:firstLine="990"/>
        <w:jc w:val="center"/>
      </w:pPr>
      <w:r w:rsidRPr="00320607">
        <w:rPr>
          <w:b/>
          <w:bCs/>
        </w:rPr>
        <w:t>Чл. 88в.</w:t>
      </w:r>
      <w:r w:rsidRPr="00320607">
        <w:t xml:space="preserve"> (Нов - ДВ, бр. 96 от 2011 г.) За издаване на удостоверение за определяне на техническа служба се събира такса 200 лв.</w:t>
      </w:r>
    </w:p>
    <w:p w:rsidR="003E49AA" w:rsidRPr="00320607" w:rsidRDefault="009B27ED">
      <w:pPr>
        <w:spacing w:before="120"/>
        <w:ind w:firstLine="990"/>
        <w:jc w:val="center"/>
      </w:pPr>
      <w:r w:rsidRPr="00320607">
        <w:rPr>
          <w:b/>
          <w:bCs/>
        </w:rPr>
        <w:t>Чл. 89.</w:t>
      </w:r>
      <w:r w:rsidRPr="00320607">
        <w:t xml:space="preserve"> (Изм. - ДВ, бр. 101 от 2005 г., отм., бр. 96 от 2011 г.).</w:t>
      </w:r>
    </w:p>
    <w:p w:rsidR="003E49AA" w:rsidRPr="00320607" w:rsidRDefault="009B27ED">
      <w:pPr>
        <w:spacing w:before="120"/>
        <w:ind w:firstLine="990"/>
        <w:jc w:val="center"/>
      </w:pPr>
      <w:r w:rsidRPr="00320607">
        <w:rPr>
          <w:b/>
          <w:bCs/>
        </w:rPr>
        <w:t>Чл. 89а.</w:t>
      </w:r>
      <w:r w:rsidRPr="00320607">
        <w:t xml:space="preserve"> (Нов - ДВ, бр. 105 от 2006 г., изм., бр. 45 от 2014 г., в сила от 1.01.2015 г.) За издаване на лиценз на Общността на превозвач за извършване на превози на пътници или товари се събира такса 500 лв.</w:t>
      </w:r>
    </w:p>
    <w:p w:rsidR="003E49AA" w:rsidRPr="00320607" w:rsidRDefault="009B27ED">
      <w:pPr>
        <w:spacing w:before="120"/>
        <w:ind w:firstLine="990"/>
        <w:jc w:val="center"/>
      </w:pPr>
      <w:r w:rsidRPr="00320607">
        <w:rPr>
          <w:b/>
          <w:bCs/>
        </w:rPr>
        <w:t>Чл. 89б.</w:t>
      </w:r>
      <w:r w:rsidRPr="00320607">
        <w:t xml:space="preserve"> (Нов - ДВ, бр. 105 от 2006 г., отм., бр. 96 от 2011 г.).</w:t>
      </w:r>
    </w:p>
    <w:p w:rsidR="003E49AA" w:rsidRPr="00320607" w:rsidRDefault="009B27ED">
      <w:pPr>
        <w:spacing w:before="120"/>
        <w:ind w:firstLine="990"/>
        <w:jc w:val="center"/>
      </w:pPr>
      <w:r w:rsidRPr="00320607">
        <w:rPr>
          <w:b/>
          <w:bCs/>
        </w:rPr>
        <w:t>Чл. 90.</w:t>
      </w:r>
      <w:r w:rsidRPr="00320607">
        <w:t xml:space="preserve"> (Изм. - ДВ, бр. 101 от 2005 г., отм., бр. 96 от 2011 г.).</w:t>
      </w:r>
    </w:p>
    <w:p w:rsidR="003E49AA" w:rsidRPr="00320607" w:rsidRDefault="009B27ED">
      <w:pPr>
        <w:spacing w:before="120"/>
        <w:ind w:firstLine="990"/>
        <w:jc w:val="center"/>
      </w:pPr>
      <w:r w:rsidRPr="00320607">
        <w:rPr>
          <w:b/>
          <w:bCs/>
        </w:rPr>
        <w:t>Чл. 90а.</w:t>
      </w:r>
      <w:r w:rsidRPr="00320607">
        <w:t xml:space="preserve"> (Нов - ДВ, бр. 105 от 2006 г.) За издаване на заверено копие на лиценз на Общността за извършване на превози на пътници или товари се събира такса 10 лв.</w:t>
      </w:r>
    </w:p>
    <w:p w:rsidR="003E49AA" w:rsidRPr="00320607" w:rsidRDefault="009B27ED">
      <w:pPr>
        <w:spacing w:before="120"/>
        <w:ind w:firstLine="990"/>
        <w:jc w:val="center"/>
      </w:pPr>
      <w:r w:rsidRPr="00320607">
        <w:rPr>
          <w:b/>
          <w:bCs/>
        </w:rPr>
        <w:t>Чл. 91.</w:t>
      </w:r>
      <w:r w:rsidRPr="00320607">
        <w:t xml:space="preserve"> (Изм. - ДВ, бр. 47 от 2001 г., бр. 101 от 2005 г., бр. 96 от 2011 г.) За издаване на лиценз за продължаване срока на лиценза на Общността или за отразяване на промени в обстоятелствата, вписани в лиценза, се събира такса 100 лв.</w:t>
      </w:r>
    </w:p>
    <w:p w:rsidR="003E49AA" w:rsidRPr="00320607" w:rsidRDefault="009B27ED">
      <w:pPr>
        <w:spacing w:before="120"/>
        <w:ind w:firstLine="990"/>
        <w:jc w:val="center"/>
      </w:pPr>
      <w:r w:rsidRPr="00320607">
        <w:rPr>
          <w:b/>
          <w:bCs/>
        </w:rPr>
        <w:t>Чл. 92.</w:t>
      </w:r>
      <w:r w:rsidRPr="00320607">
        <w:t xml:space="preserve"> (Изм. - ДВ, бр. 47 от 2001 г., бр. 101 от 2005 г., бр. 105 от 2006 г., бр. 96 от 2011 г., бр. 45 от 2014 г., в сила от 1.01.2015 г.) За издаване на дубликат на лиценз на Общността, както и на дубликат на заверено копие на лиценза на Общността се събира такса 10 лв.</w:t>
      </w:r>
    </w:p>
    <w:p w:rsidR="003E49AA" w:rsidRPr="00320607" w:rsidRDefault="009B27ED">
      <w:pPr>
        <w:spacing w:before="120"/>
        <w:ind w:firstLine="990"/>
        <w:jc w:val="center"/>
      </w:pPr>
      <w:r w:rsidRPr="00320607">
        <w:rPr>
          <w:b/>
          <w:bCs/>
        </w:rPr>
        <w:lastRenderedPageBreak/>
        <w:t>Чл. 93.</w:t>
      </w:r>
      <w:r w:rsidRPr="00320607">
        <w:t xml:space="preserve"> (Изм. - ДВ, бр. 47 от 2001 г., бр. 49 от 2002 г., бр. 101 от 2005 г.) За издаване на разрешително за международни превози на товари за всеки отделен формуляр се събират следните такси:</w:t>
      </w:r>
    </w:p>
    <w:p w:rsidR="003E49AA" w:rsidRPr="00320607" w:rsidRDefault="009B27ED">
      <w:pPr>
        <w:jc w:val="center"/>
      </w:pPr>
      <w:r w:rsidRPr="00320607">
        <w:t>1. (изм. – ДВ, бр. 45 от 2014 г., в сила от 1.01.2015 г.) за еднократно разрешително - 10 лв.;</w:t>
      </w:r>
    </w:p>
    <w:p w:rsidR="003E49AA" w:rsidRPr="00320607" w:rsidRDefault="009B27ED">
      <w:pPr>
        <w:jc w:val="center"/>
      </w:pPr>
      <w:r w:rsidRPr="00320607">
        <w:t>2. за многократно целогодишно разрешително за една държава - 200 лв.;</w:t>
      </w:r>
    </w:p>
    <w:p w:rsidR="003E49AA" w:rsidRPr="00320607" w:rsidRDefault="009B27ED">
      <w:pPr>
        <w:jc w:val="center"/>
      </w:pPr>
      <w:r w:rsidRPr="00320607">
        <w:t>3. (изм. – ДВ, бр. 45 от 2014 г., в сила от 1.01.2015 г.) за многократно целогодишно разрешително на Европейската конференция на министрите на транспорта (ЕКМТ/СЕМТ разрешително) - за всеки месец от валидността му, считано от месеца на получаването му - 70 лв.;</w:t>
      </w:r>
    </w:p>
    <w:p w:rsidR="003E49AA" w:rsidRPr="00320607" w:rsidRDefault="009B27ED">
      <w:pPr>
        <w:jc w:val="center"/>
      </w:pPr>
      <w:r w:rsidRPr="00320607">
        <w:t>4. (изм. – ДВ, бр. 45 от 2014 г., в сила от 1.01.2015 г.) за многократно ЕКМТ (СЕМТ) с едномесечен срок на валидност - 70 лв.</w:t>
      </w:r>
    </w:p>
    <w:p w:rsidR="003E49AA" w:rsidRPr="00320607" w:rsidRDefault="009B27ED">
      <w:pPr>
        <w:spacing w:before="120"/>
        <w:ind w:firstLine="990"/>
        <w:jc w:val="center"/>
      </w:pPr>
      <w:r w:rsidRPr="00320607">
        <w:rPr>
          <w:b/>
          <w:bCs/>
        </w:rPr>
        <w:t>Чл. 94.</w:t>
      </w:r>
      <w:r w:rsidRPr="00320607">
        <w:t xml:space="preserve"> (Изм. - ДВ, бр. 47 от 2001 г., бр. 101 от 2005 г., отм., бр. 45 от 2014 г., в сила от 1.01.2015 г.).</w:t>
      </w:r>
    </w:p>
    <w:p w:rsidR="003E49AA" w:rsidRPr="00320607" w:rsidRDefault="009B27ED">
      <w:pPr>
        <w:spacing w:before="120"/>
        <w:ind w:firstLine="990"/>
        <w:jc w:val="center"/>
      </w:pPr>
      <w:r w:rsidRPr="00320607">
        <w:rPr>
          <w:b/>
          <w:bCs/>
        </w:rPr>
        <w:t>Чл. 95.</w:t>
      </w:r>
      <w:r w:rsidRPr="00320607">
        <w:t xml:space="preserve"> (Изм. - ДВ, бр. 47 от 2001 г., бр. 101 от 2005 г.) (1) (Изм. - ДВ, бр. 96 от 2011 г.) За издаване на разрешително за международен превоз на пътници по автобусна линия се събират следните такси:</w:t>
      </w:r>
    </w:p>
    <w:p w:rsidR="003E49AA" w:rsidRPr="00320607" w:rsidRDefault="009B27ED">
      <w:pPr>
        <w:jc w:val="center"/>
      </w:pPr>
      <w:r w:rsidRPr="00320607">
        <w:t>1. (изм. - ДВ, бр. 64 от 2008 г.) за държавата, явяваща се краен пункт по маршрута на линията - 400 лв.;</w:t>
      </w:r>
    </w:p>
    <w:p w:rsidR="003E49AA" w:rsidRPr="00320607" w:rsidRDefault="009B27ED">
      <w:pPr>
        <w:jc w:val="center"/>
      </w:pPr>
      <w:r w:rsidRPr="00320607">
        <w:t>2. (изм. - ДВ, бр. 64 от 2008 г.) за държавата, явяваща се начален пункт по маршрута на линията - 400 лв.;</w:t>
      </w:r>
    </w:p>
    <w:p w:rsidR="003E49AA" w:rsidRPr="00320607" w:rsidRDefault="009B27ED">
      <w:pPr>
        <w:jc w:val="center"/>
      </w:pPr>
      <w:r w:rsidRPr="00320607">
        <w:t>3. (изм. – ДВ, бр. 45 от 2014 г., в сила от 1.01.2015 г.) за всяка транзитна държава - 50 лв.</w:t>
      </w:r>
    </w:p>
    <w:p w:rsidR="003E49AA" w:rsidRPr="00320607" w:rsidRDefault="009B27ED">
      <w:pPr>
        <w:jc w:val="center"/>
      </w:pPr>
      <w:r w:rsidRPr="00320607">
        <w:t>(2) (Изм. - ДВ, бр. 64 от 2008 г.) За издаване на всеки отделен допълнителен формуляр разрешително извън определените по ал. 1 за територията на Република България се събира такса 400 лв.</w:t>
      </w:r>
    </w:p>
    <w:p w:rsidR="003E49AA" w:rsidRPr="00320607" w:rsidRDefault="009B27ED">
      <w:pPr>
        <w:jc w:val="center"/>
      </w:pPr>
      <w:r w:rsidRPr="00320607">
        <w:t>(3) (Нова - ДВ, бр. 96 от 2011 г.) За преиздаване на разрешително за международен превоз на пътници по автобусна линия поради промяна в обстоятелствата превозвачът заплаща такса 50 лв.</w:t>
      </w:r>
    </w:p>
    <w:p w:rsidR="003E49AA" w:rsidRPr="00320607" w:rsidRDefault="009B27ED">
      <w:pPr>
        <w:spacing w:before="120"/>
        <w:ind w:firstLine="990"/>
        <w:jc w:val="center"/>
      </w:pPr>
      <w:r w:rsidRPr="00320607">
        <w:rPr>
          <w:b/>
          <w:bCs/>
        </w:rPr>
        <w:t>Чл. 95а.</w:t>
      </w:r>
      <w:r w:rsidRPr="00320607">
        <w:t xml:space="preserve"> (Нов - ДВ, бр. 17 от 2003 г., отм., бр. 96 от 2011 г.).</w:t>
      </w:r>
    </w:p>
    <w:p w:rsidR="003E49AA" w:rsidRPr="00320607" w:rsidRDefault="009B27ED">
      <w:pPr>
        <w:spacing w:before="120"/>
        <w:ind w:firstLine="990"/>
        <w:jc w:val="center"/>
      </w:pPr>
      <w:r w:rsidRPr="00320607">
        <w:rPr>
          <w:b/>
          <w:bCs/>
        </w:rPr>
        <w:t>Чл. 96.</w:t>
      </w:r>
      <w:r w:rsidRPr="00320607">
        <w:t xml:space="preserve"> (Изм. - ДВ, бр. 47 от 2001 г., бр. 17 от 2003 г., бр. 101 от 2005 г.) За издаване на разрешително за международни совалкови превози на пътници с автобуси за всеки отделен формуляр се заплащат следните такси:</w:t>
      </w:r>
    </w:p>
    <w:p w:rsidR="003E49AA" w:rsidRPr="00320607" w:rsidRDefault="009B27ED">
      <w:pPr>
        <w:jc w:val="center"/>
      </w:pPr>
      <w:r w:rsidRPr="00320607">
        <w:t>1. за съседни и други държави - 200 лв.;</w:t>
      </w:r>
    </w:p>
    <w:p w:rsidR="003E49AA" w:rsidRPr="00320607" w:rsidRDefault="009B27ED">
      <w:pPr>
        <w:jc w:val="center"/>
      </w:pPr>
      <w:r w:rsidRPr="00320607">
        <w:t>2. за всяка транзитна държава - 50 лв.</w:t>
      </w:r>
    </w:p>
    <w:p w:rsidR="003E49AA" w:rsidRPr="00320607" w:rsidRDefault="009B27ED">
      <w:pPr>
        <w:spacing w:before="120"/>
        <w:ind w:firstLine="990"/>
        <w:jc w:val="center"/>
      </w:pPr>
      <w:r w:rsidRPr="00320607">
        <w:rPr>
          <w:b/>
          <w:bCs/>
        </w:rPr>
        <w:t>Чл. 97.</w:t>
      </w:r>
      <w:r w:rsidRPr="00320607">
        <w:t xml:space="preserve"> (Изм. и доп. - ДВ, бр. 47 от 2001 г., изм., бр. 17 от 2003 г.) (1) (Изм. - ДВ, бр. 64 от 2008 г.) За издаване на книжка с пътнически ведомости ИНТЕРБУС за случаен международен превоз на пътници с автобус и за издаване на пътна книжка с пътни формуляри за случаен международен превоз на пътници с автобус до държави - членки на Европейския съюз, се събира такса в размер 100 лв.</w:t>
      </w:r>
    </w:p>
    <w:p w:rsidR="003E49AA" w:rsidRPr="00320607" w:rsidRDefault="009B27ED">
      <w:pPr>
        <w:jc w:val="center"/>
      </w:pPr>
      <w:r w:rsidRPr="00320607">
        <w:t xml:space="preserve">(2) (Отм. - ДВ, бр. 64 от 2008 г.). </w:t>
      </w:r>
    </w:p>
    <w:p w:rsidR="003E49AA" w:rsidRPr="00320607" w:rsidRDefault="009B27ED">
      <w:pPr>
        <w:jc w:val="center"/>
      </w:pPr>
      <w:r w:rsidRPr="00320607">
        <w:t>(3) За издаване на еднократно разрешително, когато такова се изисква от международните договори, по които Република България е страна, за случаен международен превоз на пътници с автобус за всеки формуляр се събира такса 30 лв.</w:t>
      </w:r>
    </w:p>
    <w:p w:rsidR="003E49AA" w:rsidRPr="00320607" w:rsidRDefault="009B27ED">
      <w:pPr>
        <w:spacing w:before="120"/>
        <w:ind w:firstLine="990"/>
        <w:jc w:val="center"/>
      </w:pPr>
      <w:r w:rsidRPr="00320607">
        <w:rPr>
          <w:b/>
          <w:bCs/>
        </w:rPr>
        <w:t>Чл. 97а.</w:t>
      </w:r>
      <w:r w:rsidRPr="00320607">
        <w:t xml:space="preserve"> (Нов - ДВ, бр. 64 от 2008 г.) За издаване на сертификат за извършване на международен превоз на пътници с автобус за собствена сметка се събира такса в размер 30 лв.</w:t>
      </w:r>
    </w:p>
    <w:p w:rsidR="003E49AA" w:rsidRPr="00320607" w:rsidRDefault="009B27ED">
      <w:pPr>
        <w:spacing w:before="120"/>
        <w:ind w:firstLine="990"/>
        <w:jc w:val="center"/>
      </w:pPr>
      <w:r w:rsidRPr="00320607">
        <w:rPr>
          <w:b/>
          <w:bCs/>
        </w:rPr>
        <w:t>Чл. 98.</w:t>
      </w:r>
      <w:r w:rsidRPr="00320607">
        <w:t xml:space="preserve"> (Изм. - ДВ, бр. 47 от 2001 г., бр. 101 от 2005 г.) (1) За издаване на разрешително на чуждестранен превозвач за международен превоз на пътници с автобусен </w:t>
      </w:r>
      <w:r w:rsidRPr="00320607">
        <w:lastRenderedPageBreak/>
        <w:t>транспорт по редовна двустранна линия или по линия, чийто маршрут преминава транзит през територията на Република България, от превозвача се събират следните такси:</w:t>
      </w:r>
    </w:p>
    <w:p w:rsidR="003E49AA" w:rsidRPr="00320607" w:rsidRDefault="009B27ED">
      <w:pPr>
        <w:jc w:val="center"/>
      </w:pPr>
      <w:r w:rsidRPr="00320607">
        <w:t>1. (изм. - ДВ, бр. 64 от 2008 г., бр. 96 от 2011 г.) за превозвач, който е партньор по двустранна автобусна линия - 400 лв.;</w:t>
      </w:r>
    </w:p>
    <w:p w:rsidR="003E49AA" w:rsidRPr="00320607" w:rsidRDefault="009B27ED">
      <w:pPr>
        <w:jc w:val="center"/>
      </w:pPr>
      <w:r w:rsidRPr="00320607">
        <w:t>2. (изм. - ДВ, бр. 64 от 2008 г.) за транзитна автобусна линия - 400 лв.</w:t>
      </w:r>
    </w:p>
    <w:p w:rsidR="003E49AA" w:rsidRPr="00320607" w:rsidRDefault="009B27ED">
      <w:pPr>
        <w:jc w:val="center"/>
      </w:pPr>
      <w:r w:rsidRPr="00320607">
        <w:t>(2) (Изм. - ДВ, бр. 64 от 2008 г.) За издаване на всеки отделен допълнителен формуляр разрешително извън определените по ал. 1 за територията на Република България се събира такса 400 лв.</w:t>
      </w:r>
    </w:p>
    <w:p w:rsidR="003E49AA" w:rsidRPr="00320607" w:rsidRDefault="009B27ED">
      <w:pPr>
        <w:spacing w:before="120"/>
        <w:ind w:firstLine="990"/>
        <w:jc w:val="center"/>
      </w:pPr>
      <w:r w:rsidRPr="00320607">
        <w:rPr>
          <w:b/>
          <w:bCs/>
        </w:rPr>
        <w:t>Чл. 99.</w:t>
      </w:r>
      <w:r w:rsidRPr="00320607">
        <w:t xml:space="preserve"> (1) (Изм. - ДВ, бр. 101 от 2005 г., доп., бр. 64 от 2008 г.) За издаване на българско разрешително за чуждестранен товарен автомобил в граничен пункт или другаде на територията на страната се събират следните такси:</w:t>
      </w:r>
    </w:p>
    <w:p w:rsidR="003E49AA" w:rsidRPr="00320607" w:rsidRDefault="009B27ED">
      <w:pPr>
        <w:jc w:val="center"/>
      </w:pPr>
      <w:r w:rsidRPr="00320607">
        <w:t>1. (доп. – ДВ, бр. 59 от 2016 г.) за двустранни или транзитни превози - 1500 евро или левовата им равностойност, определена по централния курс на Българската народна банка;</w:t>
      </w:r>
    </w:p>
    <w:p w:rsidR="003E49AA" w:rsidRPr="00320607" w:rsidRDefault="009B27ED">
      <w:pPr>
        <w:jc w:val="center"/>
      </w:pPr>
      <w:r w:rsidRPr="00320607">
        <w:t>2. (доп. – ДВ, бр. 59 от 2016 г.) за превоз на товари от или за трета страна - 3000 евро или левовата им равностойност, определена по централния курс на Българската народна банка.</w:t>
      </w:r>
    </w:p>
    <w:p w:rsidR="003E49AA" w:rsidRPr="00320607" w:rsidRDefault="009B27ED">
      <w:pPr>
        <w:jc w:val="center"/>
      </w:pPr>
      <w:r w:rsidRPr="00320607">
        <w:t>(2) (Изм. - ДВ, бр. 101 от 2005 г., доп., бр. 64 от 2008 г., бр. 59 от 2016 г.) За издаване на българско разрешително за чуждестранен автобус в граничен пункт или другаде на територията на страната се събира такса 1500 евро или левовата им равностойност, определена по централния курс на Българската народна банка.</w:t>
      </w:r>
    </w:p>
    <w:p w:rsidR="003E49AA" w:rsidRPr="00320607" w:rsidRDefault="009B27ED">
      <w:pPr>
        <w:jc w:val="center"/>
      </w:pPr>
      <w:r w:rsidRPr="00320607">
        <w:t>(3) (Изм. - ДВ, бр. 101 от 2005 г., бр. 77 от 2006 г., бр. 64 от 2008 г., бр. 79 от 2008 г., в сила от 9.09.2008 г., бр. 100 от 2009 г., в сила от 15.12.2009 г., бр. 96 от 2011 г., бр. 36 от 2022 г.) Когато таксите по ал. 1 и 2 се събират от Агенция "Митници", те се превеждат до 10-о число на всеки следващ месец по сметката на Министерството на транспорта и съобщенията, а неизползваните разрешителни се отчитат до 15 февруари на следващата календарна година.</w:t>
      </w:r>
    </w:p>
    <w:p w:rsidR="003E49AA" w:rsidRPr="00320607" w:rsidRDefault="009B27ED">
      <w:pPr>
        <w:spacing w:before="120"/>
        <w:ind w:firstLine="990"/>
        <w:jc w:val="center"/>
      </w:pPr>
      <w:r w:rsidRPr="00320607">
        <w:rPr>
          <w:b/>
          <w:bCs/>
        </w:rPr>
        <w:t>Чл. 100.</w:t>
      </w:r>
      <w:r w:rsidRPr="00320607">
        <w:t xml:space="preserve"> (Доп. - ДВ, бр. 47 от 2001 г., изм., бр. 101 от 2005 г.) (1) За издаване на лиценз за извършване на обществен превоз на пътници или товари в страната и за издаване на удостоверение за регистрация за извършване на таксиметров превоз на пътници се събират следните такси:</w:t>
      </w:r>
    </w:p>
    <w:p w:rsidR="003E49AA" w:rsidRPr="00320607" w:rsidRDefault="009B27ED">
      <w:pPr>
        <w:jc w:val="center"/>
      </w:pPr>
      <w:r w:rsidRPr="00320607">
        <w:t>1. за обществен превоз на пътници или товари - 300 лв.;</w:t>
      </w:r>
    </w:p>
    <w:p w:rsidR="003E49AA" w:rsidRPr="00320607" w:rsidRDefault="009B27ED">
      <w:pPr>
        <w:jc w:val="center"/>
      </w:pPr>
      <w:r w:rsidRPr="00320607">
        <w:t>2. за таксиметров превоз на пътници - 100 лв.</w:t>
      </w:r>
    </w:p>
    <w:p w:rsidR="003E49AA" w:rsidRPr="00320607" w:rsidRDefault="009B27ED">
      <w:pPr>
        <w:jc w:val="center"/>
      </w:pPr>
      <w:r w:rsidRPr="00320607">
        <w:t>(2) (Изм. – ДВ, бр. 45 от 2014 г., в сила от 1.01.2015 г.) За включване в списъка на превозните средства към удостоверението за регистрация за извършване на таксиметров превоз на пътници за всяко конкретно превозно средство се събира такса 10 лв.</w:t>
      </w:r>
    </w:p>
    <w:p w:rsidR="003E49AA" w:rsidRPr="00320607" w:rsidRDefault="009B27ED">
      <w:pPr>
        <w:jc w:val="center"/>
      </w:pPr>
      <w:r w:rsidRPr="00320607">
        <w:t>(3) За продължаване срока на лиценза и за отразяване на промени в обстоятелствата, вписани в лиценза за извършване на обществен превоз на пътници или товари в страната или в удостоверението за регистрация за извършване на таксиметров превоз на пътници, се събира такса 100 лв.</w:t>
      </w:r>
    </w:p>
    <w:p w:rsidR="003E49AA" w:rsidRPr="00320607" w:rsidRDefault="009B27ED">
      <w:pPr>
        <w:jc w:val="center"/>
      </w:pPr>
      <w:r w:rsidRPr="00320607">
        <w:t>(4) (Изм. – ДВ, бр. 45 от 2014 г., в сила от 1.01.2015 г.) За издаване на дубликат на лиценза и удостоверението за регистрация се заплаща такса 10 лв.</w:t>
      </w:r>
    </w:p>
    <w:p w:rsidR="003E49AA" w:rsidRPr="00320607" w:rsidRDefault="009B27ED">
      <w:pPr>
        <w:jc w:val="center"/>
      </w:pPr>
      <w:r w:rsidRPr="00320607">
        <w:t>(5) Таксите по този член се заплащат при подаване на необходимите документи.</w:t>
      </w:r>
    </w:p>
    <w:p w:rsidR="003E49AA" w:rsidRPr="00320607" w:rsidRDefault="009B27ED">
      <w:pPr>
        <w:spacing w:before="120"/>
        <w:ind w:firstLine="990"/>
        <w:jc w:val="center"/>
      </w:pPr>
      <w:r w:rsidRPr="00320607">
        <w:rPr>
          <w:b/>
          <w:bCs/>
        </w:rPr>
        <w:t>Чл. 100а.</w:t>
      </w:r>
      <w:r w:rsidRPr="00320607">
        <w:t xml:space="preserve"> (Нов - ДВ, бр. 49 от 2002 г., отм., бр. 45 от 2014 г., в сила от 1.01.2015 г.).</w:t>
      </w:r>
    </w:p>
    <w:p w:rsidR="003E49AA" w:rsidRPr="00320607" w:rsidRDefault="009B27ED">
      <w:pPr>
        <w:spacing w:before="120"/>
        <w:ind w:firstLine="990"/>
        <w:jc w:val="center"/>
      </w:pPr>
      <w:r w:rsidRPr="00320607">
        <w:rPr>
          <w:b/>
          <w:bCs/>
        </w:rPr>
        <w:t>Чл. 101.</w:t>
      </w:r>
      <w:r w:rsidRPr="00320607">
        <w:t xml:space="preserve"> (Изм. - ДВ, бр. 96 от 2011 г.) За разглеждане на заявление за преглед на съответствието на контролно-технически пункт с изискванията към него за провеждане на периодичен преглед за проверка на техническата изправност на пътни превозни средства се събират следните такси:</w:t>
      </w:r>
    </w:p>
    <w:p w:rsidR="003E49AA" w:rsidRPr="00320607" w:rsidRDefault="009B27ED">
      <w:pPr>
        <w:jc w:val="center"/>
      </w:pPr>
      <w:r w:rsidRPr="00320607">
        <w:t>1. за технически пункт от V категория - 150 лв.;</w:t>
      </w:r>
    </w:p>
    <w:p w:rsidR="003E49AA" w:rsidRPr="00320607" w:rsidRDefault="009B27ED">
      <w:pPr>
        <w:jc w:val="center"/>
      </w:pPr>
      <w:r w:rsidRPr="00320607">
        <w:t>2. за технически пункт от I, II, III и IV категория - 100 лв.;</w:t>
      </w:r>
    </w:p>
    <w:p w:rsidR="003E49AA" w:rsidRPr="00320607" w:rsidRDefault="009B27ED">
      <w:pPr>
        <w:jc w:val="center"/>
      </w:pPr>
      <w:r w:rsidRPr="00320607">
        <w:lastRenderedPageBreak/>
        <w:t>3. за всяка допълнителна линия към издаденото разрешение - 50 лв.</w:t>
      </w:r>
    </w:p>
    <w:p w:rsidR="003E49AA" w:rsidRPr="00320607" w:rsidRDefault="009B27ED">
      <w:pPr>
        <w:spacing w:before="120"/>
        <w:ind w:firstLine="990"/>
        <w:jc w:val="center"/>
      </w:pPr>
      <w:r w:rsidRPr="00320607">
        <w:rPr>
          <w:b/>
          <w:bCs/>
        </w:rPr>
        <w:t>Чл. 102.</w:t>
      </w:r>
      <w:r w:rsidRPr="00320607">
        <w:t xml:space="preserve"> (1) (Изм. - ДВ, бр. 101 от 2005 г.) За издаване на разрешение за извършване на периодичен преглед за проверка на техническата изправност на ППС се събират следните такси:</w:t>
      </w:r>
    </w:p>
    <w:p w:rsidR="003E49AA" w:rsidRPr="00320607" w:rsidRDefault="009B27ED">
      <w:pPr>
        <w:jc w:val="center"/>
      </w:pPr>
      <w:r w:rsidRPr="00320607">
        <w:t>1. (изм. - ДВ, бр. 96 от 2011 г.) за всеки технически пункт от I категория - 500 лв.;</w:t>
      </w:r>
    </w:p>
    <w:p w:rsidR="003E49AA" w:rsidRPr="00320607" w:rsidRDefault="009B27ED">
      <w:pPr>
        <w:jc w:val="center"/>
      </w:pPr>
      <w:r w:rsidRPr="00320607">
        <w:t>2. за всеки технически пункт от II категория - 1000 лв.;</w:t>
      </w:r>
    </w:p>
    <w:p w:rsidR="003E49AA" w:rsidRPr="00320607" w:rsidRDefault="009B27ED">
      <w:pPr>
        <w:jc w:val="center"/>
      </w:pPr>
      <w:r w:rsidRPr="00320607">
        <w:t>3. (изм. – ДВ, бр. 45 от 2014 г., в сила от 1.01.2015 г.) за всеки технически пункт от III категория - 1000 лв.;</w:t>
      </w:r>
    </w:p>
    <w:p w:rsidR="003E49AA" w:rsidRPr="00320607" w:rsidRDefault="009B27ED">
      <w:pPr>
        <w:jc w:val="center"/>
      </w:pPr>
      <w:r w:rsidRPr="00320607">
        <w:t xml:space="preserve">4. (доп. – ДВ, бр. 45 от 2014 г., в сила от 1.01.2015 г.) за всеки технически пункт от IV ТБ категория, в който всички линии за преглед на ППС са оборудвани само за извършване на преглед на пътни превозни средства от категория </w:t>
      </w:r>
      <w:proofErr w:type="spellStart"/>
      <w:r w:rsidRPr="00320607">
        <w:t>Ттб</w:t>
      </w:r>
      <w:proofErr w:type="spellEnd"/>
      <w:r w:rsidRPr="00320607">
        <w:t xml:space="preserve"> - 200 лв.;</w:t>
      </w:r>
    </w:p>
    <w:p w:rsidR="003E49AA" w:rsidRPr="00320607" w:rsidRDefault="009B27ED">
      <w:pPr>
        <w:jc w:val="center"/>
      </w:pPr>
      <w:r w:rsidRPr="00320607">
        <w:t>5. за всеки технически пункт от IV ТМ категория - 200 лв.;</w:t>
      </w:r>
    </w:p>
    <w:p w:rsidR="003E49AA" w:rsidRPr="00320607" w:rsidRDefault="009B27ED">
      <w:pPr>
        <w:jc w:val="center"/>
      </w:pPr>
      <w:r w:rsidRPr="00320607">
        <w:t>6. (нова - ДВ, бр. 105 от 2006 г., изм., бр. 45 от 2014 г., в сила от 1.01.2015 г.) за всеки технически пункт от V категория - 1500 лв.</w:t>
      </w:r>
    </w:p>
    <w:p w:rsidR="003E49AA" w:rsidRPr="00320607" w:rsidRDefault="009B27ED">
      <w:pPr>
        <w:jc w:val="center"/>
      </w:pPr>
      <w:r w:rsidRPr="00320607">
        <w:t xml:space="preserve">(2) (Изм. – ДВ, бр. 45 от 2014 г., в сила от 1.01.2015 г.) Когато в технически пункт от IV ТБ категория има линия или линии, оборудвани за извършване на преглед на ППС от други категории, различни от </w:t>
      </w:r>
      <w:proofErr w:type="spellStart"/>
      <w:r w:rsidRPr="00320607">
        <w:t>Ттб</w:t>
      </w:r>
      <w:proofErr w:type="spellEnd"/>
      <w:r w:rsidRPr="00320607">
        <w:t>, за издаването на разрешение за извършване на периодични прегледи на ППС в този пункт се събира такса 1000 лв.</w:t>
      </w:r>
    </w:p>
    <w:p w:rsidR="003E49AA" w:rsidRPr="00320607" w:rsidRDefault="009B27ED">
      <w:pPr>
        <w:jc w:val="center"/>
      </w:pPr>
      <w:r w:rsidRPr="00320607">
        <w:t xml:space="preserve">(3) (Отм. - ДВ, бр. 101 от 2005 г.). </w:t>
      </w:r>
    </w:p>
    <w:p w:rsidR="003E49AA" w:rsidRPr="00320607" w:rsidRDefault="009B27ED">
      <w:pPr>
        <w:jc w:val="center"/>
      </w:pPr>
      <w:r w:rsidRPr="00320607">
        <w:t>(4) За промяна в списъка към разрешението се заплаща такса 20 лв.</w:t>
      </w:r>
    </w:p>
    <w:p w:rsidR="003E49AA" w:rsidRPr="00320607" w:rsidRDefault="009B27ED">
      <w:pPr>
        <w:jc w:val="center"/>
      </w:pPr>
      <w:r w:rsidRPr="00320607">
        <w:t>(5) (Нова - ДВ, бр. 71 от 2002 г., доп., бр. 105 от 2006 г., изм., бр. 96 от 2011 г.) За промяна на категорията на технически пункт се заплаща такса, както следва:</w:t>
      </w:r>
    </w:p>
    <w:p w:rsidR="003E49AA" w:rsidRPr="00320607" w:rsidRDefault="009B27ED">
      <w:pPr>
        <w:jc w:val="center"/>
      </w:pPr>
      <w:r w:rsidRPr="00320607">
        <w:t>1. от II в III категория - 1000 лв.;</w:t>
      </w:r>
    </w:p>
    <w:p w:rsidR="003E49AA" w:rsidRPr="00320607" w:rsidRDefault="009B27ED">
      <w:pPr>
        <w:jc w:val="center"/>
      </w:pPr>
      <w:r w:rsidRPr="00320607">
        <w:t>2. (изм. – ДВ, бр. 45 от 2014 г., в сила от 1.01.2015 г.) от II в V категория - 1000 лв.;</w:t>
      </w:r>
    </w:p>
    <w:p w:rsidR="003E49AA" w:rsidRPr="00320607" w:rsidRDefault="009B27ED">
      <w:pPr>
        <w:jc w:val="center"/>
      </w:pPr>
      <w:r w:rsidRPr="00320607">
        <w:t>3. от III в V категория - 1000 лв.</w:t>
      </w:r>
    </w:p>
    <w:p w:rsidR="003E49AA" w:rsidRPr="00320607" w:rsidRDefault="009B27ED">
      <w:pPr>
        <w:jc w:val="center"/>
      </w:pPr>
      <w:r w:rsidRPr="00320607">
        <w:t>(6) (Нова - ДВ, бр. 71 от 2002 г., изм., бр. 101 от 2005 г., бр. 45 от 2014 г., в сила от 1.01.2015 г.) За отразяване на промени във вписаните обстоятелства се събира такса 50 лв.</w:t>
      </w:r>
    </w:p>
    <w:p w:rsidR="003E49AA" w:rsidRPr="00320607" w:rsidRDefault="009B27ED">
      <w:pPr>
        <w:jc w:val="center"/>
      </w:pPr>
      <w:r w:rsidRPr="00320607">
        <w:t>(7) (Нова - ДВ, бр. 71 от 2002 г., отм., бр. 45 от 2014 г., в сила от 1.01.2015 г.).</w:t>
      </w:r>
    </w:p>
    <w:p w:rsidR="003E49AA" w:rsidRPr="00320607" w:rsidRDefault="009B27ED">
      <w:pPr>
        <w:spacing w:before="120"/>
        <w:ind w:firstLine="990"/>
        <w:jc w:val="center"/>
      </w:pPr>
      <w:r w:rsidRPr="00320607">
        <w:rPr>
          <w:b/>
          <w:bCs/>
        </w:rPr>
        <w:t>Чл. 102а.</w:t>
      </w:r>
      <w:r w:rsidRPr="00320607">
        <w:t xml:space="preserve"> (Нов - ДВ, бр. 64 от 2008 г.) За разглеждане на заявление за издаване на персонализирана карта с чип за дигитални тахографи се събира такса в размер 10 лв.</w:t>
      </w:r>
    </w:p>
    <w:p w:rsidR="003E49AA" w:rsidRPr="00320607" w:rsidRDefault="009B27ED">
      <w:pPr>
        <w:spacing w:before="120"/>
        <w:ind w:firstLine="990"/>
        <w:jc w:val="center"/>
      </w:pPr>
      <w:r w:rsidRPr="00320607">
        <w:rPr>
          <w:b/>
          <w:bCs/>
        </w:rPr>
        <w:t>Чл. 103.</w:t>
      </w:r>
      <w:r w:rsidRPr="00320607">
        <w:t xml:space="preserve"> (Отм. - ДВ, бр. 71 от 2002 г.).</w:t>
      </w:r>
    </w:p>
    <w:p w:rsidR="003E49AA" w:rsidRPr="00320607" w:rsidRDefault="009B27ED">
      <w:pPr>
        <w:spacing w:before="120"/>
        <w:ind w:firstLine="990"/>
        <w:jc w:val="center"/>
      </w:pPr>
      <w:r w:rsidRPr="00320607">
        <w:rPr>
          <w:b/>
          <w:bCs/>
        </w:rPr>
        <w:t>Чл. 104.</w:t>
      </w:r>
      <w:r w:rsidRPr="00320607">
        <w:t xml:space="preserve"> (Отм. - ДВ, бр. 71 от 2002 г.).</w:t>
      </w:r>
    </w:p>
    <w:p w:rsidR="003E49AA" w:rsidRPr="00320607" w:rsidRDefault="009B27ED">
      <w:pPr>
        <w:spacing w:before="120"/>
        <w:ind w:firstLine="990"/>
        <w:jc w:val="center"/>
      </w:pPr>
      <w:r w:rsidRPr="00320607">
        <w:rPr>
          <w:b/>
          <w:bCs/>
        </w:rPr>
        <w:t>Чл. 105.</w:t>
      </w:r>
      <w:r w:rsidRPr="00320607">
        <w:t xml:space="preserve"> (Отм. - ДВ, бр. 71 от 2002 г.).</w:t>
      </w:r>
    </w:p>
    <w:p w:rsidR="003E49AA" w:rsidRPr="00320607" w:rsidRDefault="009B27ED">
      <w:pPr>
        <w:spacing w:before="120"/>
        <w:ind w:firstLine="990"/>
        <w:jc w:val="center"/>
      </w:pPr>
      <w:r w:rsidRPr="00320607">
        <w:rPr>
          <w:b/>
          <w:bCs/>
        </w:rPr>
        <w:t>Чл. 106.</w:t>
      </w:r>
      <w:r w:rsidRPr="00320607">
        <w:t xml:space="preserve"> (Изм. - ДВ, бр. 49 от 2002 г.) (1) (Отм. – ДВ, бр. 45 от 2014 г., в сила от 1.01.2015 г.).</w:t>
      </w:r>
    </w:p>
    <w:p w:rsidR="003E49AA" w:rsidRPr="00320607" w:rsidRDefault="009B27ED">
      <w:pPr>
        <w:jc w:val="center"/>
      </w:pPr>
      <w:r w:rsidRPr="00320607">
        <w:t>(2) (Изм. – ДВ, бр. 45 от 2014 г., в сила от 1.01.2015 г.) За издаване на дубликат на разрешението по чл. 102 и на списъка към него се събира такса 10 лв.</w:t>
      </w:r>
    </w:p>
    <w:p w:rsidR="003E49AA" w:rsidRPr="00320607" w:rsidRDefault="009B27ED">
      <w:pPr>
        <w:spacing w:before="120"/>
        <w:ind w:firstLine="990"/>
        <w:jc w:val="center"/>
      </w:pPr>
      <w:r w:rsidRPr="00320607">
        <w:rPr>
          <w:b/>
          <w:bCs/>
        </w:rPr>
        <w:t>Чл. 107.</w:t>
      </w:r>
      <w:r w:rsidRPr="00320607">
        <w:t xml:space="preserve"> (Отм. - ДВ, бр. 49 от 2002 г.).</w:t>
      </w:r>
    </w:p>
    <w:p w:rsidR="003E49AA" w:rsidRPr="00320607" w:rsidRDefault="009B27ED">
      <w:pPr>
        <w:spacing w:before="120"/>
        <w:ind w:firstLine="990"/>
        <w:jc w:val="center"/>
      </w:pPr>
      <w:r w:rsidRPr="00320607">
        <w:rPr>
          <w:b/>
          <w:bCs/>
        </w:rPr>
        <w:t>Чл. 108.</w:t>
      </w:r>
      <w:r w:rsidRPr="00320607">
        <w:t xml:space="preserve"> (Изм. - ДВ, бр. 64 от 2008 г.) За заверяване на документи се събира такса в размер 3 лв.</w:t>
      </w:r>
    </w:p>
    <w:p w:rsidR="003E49AA" w:rsidRPr="00320607" w:rsidRDefault="009B27ED">
      <w:pPr>
        <w:spacing w:before="120"/>
        <w:ind w:firstLine="990"/>
        <w:jc w:val="center"/>
      </w:pPr>
      <w:r w:rsidRPr="00320607">
        <w:rPr>
          <w:b/>
          <w:bCs/>
        </w:rPr>
        <w:t>Чл. 109.</w:t>
      </w:r>
      <w:r w:rsidRPr="00320607">
        <w:t xml:space="preserve"> (Изм. - ДВ, бр. 71 от 2002 г., бр. 101 от 2005 г., отм., бр. 64 от 2010 г., в сила от 17.08.2010 г.).</w:t>
      </w:r>
    </w:p>
    <w:p w:rsidR="003E49AA" w:rsidRPr="00320607" w:rsidRDefault="009B27ED">
      <w:pPr>
        <w:spacing w:before="120"/>
        <w:ind w:firstLine="990"/>
        <w:jc w:val="center"/>
      </w:pPr>
      <w:r w:rsidRPr="00320607">
        <w:rPr>
          <w:b/>
          <w:bCs/>
        </w:rPr>
        <w:t>Чл. 109а.</w:t>
      </w:r>
      <w:r w:rsidRPr="00320607">
        <w:t xml:space="preserve"> (Нов - ДВ, бр. 105 от 2006 г.) За издаване на сертификат за водач на моторно превозно средство, който е гражданин на държава, която не е членка на Европейския съюз, се събира такса 15 лв.</w:t>
      </w:r>
    </w:p>
    <w:p w:rsidR="003E49AA" w:rsidRPr="00320607" w:rsidRDefault="009B27ED">
      <w:pPr>
        <w:spacing w:before="120"/>
        <w:ind w:firstLine="990"/>
        <w:jc w:val="center"/>
      </w:pPr>
      <w:r w:rsidRPr="00320607">
        <w:rPr>
          <w:b/>
          <w:bCs/>
        </w:rPr>
        <w:lastRenderedPageBreak/>
        <w:t>Чл. 109б.</w:t>
      </w:r>
      <w:r w:rsidRPr="00320607">
        <w:t xml:space="preserve"> (Нов - ДВ, бр. 105 от 2006 г.) За издаване на дубликат на сертификат за водач на моторно превозно средство, който е гражданин на държава, която не е членка на Европейския съюз, се събира такса 10 лв.</w:t>
      </w:r>
    </w:p>
    <w:p w:rsidR="003E49AA" w:rsidRPr="00320607" w:rsidRDefault="009B27ED">
      <w:pPr>
        <w:spacing w:before="120"/>
        <w:ind w:firstLine="990"/>
        <w:jc w:val="center"/>
      </w:pPr>
      <w:r w:rsidRPr="00320607">
        <w:rPr>
          <w:b/>
          <w:bCs/>
        </w:rPr>
        <w:t>Чл. 110.</w:t>
      </w:r>
      <w:r w:rsidRPr="00320607">
        <w:t xml:space="preserve"> (Изм. - ДВ, бр. 71 от 2002 г., отм., бр. 101 от 2005 г.).</w:t>
      </w:r>
    </w:p>
    <w:p w:rsidR="003E49AA" w:rsidRPr="00320607" w:rsidRDefault="009B27ED">
      <w:pPr>
        <w:spacing w:before="120"/>
        <w:ind w:firstLine="990"/>
        <w:jc w:val="center"/>
      </w:pPr>
      <w:r w:rsidRPr="00320607">
        <w:rPr>
          <w:b/>
          <w:bCs/>
        </w:rPr>
        <w:t>Чл. 110а.</w:t>
      </w:r>
      <w:r w:rsidRPr="00320607">
        <w:t xml:space="preserve"> (Нов - ДВ, бр. 71 от 2002 г., изм., бр. 45 от 2014 г., в сила от 1.01.2015 г.) За издаване на разрешение за обучение на кандидати за придобиване на правоспособност за управление на МПС със списък на превозните средства, на преподавателите, на учебните кабинети и на учебните площадки към разрешението се събира такса 250 лв.</w:t>
      </w:r>
    </w:p>
    <w:p w:rsidR="003E49AA" w:rsidRPr="00320607" w:rsidRDefault="009B27ED">
      <w:pPr>
        <w:spacing w:before="120"/>
        <w:ind w:firstLine="990"/>
        <w:jc w:val="center"/>
      </w:pPr>
      <w:r w:rsidRPr="00320607">
        <w:rPr>
          <w:b/>
          <w:bCs/>
        </w:rPr>
        <w:t>Чл. 110б.</w:t>
      </w:r>
      <w:r w:rsidRPr="00320607">
        <w:t xml:space="preserve"> (Нов - ДВ, бр. 71 от 2002 г., изм., бр. 101 от 2005 г.) За промяна на обстоятелствата, вписани в разрешението за обучение на кандидати за придобиване на правоспособност за управление на МПС, за включване в списъка към него, и за издаване на дубликат на разрешението за обучение на кандидати за придобиване на правоспособност за управление на МПС и на списъка към него, се събира такса 50 лв.</w:t>
      </w:r>
    </w:p>
    <w:p w:rsidR="003E49AA" w:rsidRPr="00320607" w:rsidRDefault="009B27ED">
      <w:pPr>
        <w:spacing w:before="120"/>
        <w:ind w:firstLine="990"/>
        <w:jc w:val="center"/>
      </w:pPr>
      <w:r w:rsidRPr="00320607">
        <w:rPr>
          <w:b/>
          <w:bCs/>
        </w:rPr>
        <w:t>Чл. 110в.</w:t>
      </w:r>
      <w:r w:rsidRPr="00320607">
        <w:t xml:space="preserve"> (Нов - ДВ, бр. 64 от 2008 г., доп., бр. 96 от 2011 г., изм., бр. 45 от 2014 г., в сила от 1.01.2015 г.) За извършване на преглед за издаване на протокол за годност на материалната база на лицата, извършващи обучение на кандидати за придобиване на правоспособност за управление на МПС, се събира такса в размер 50 лв.</w:t>
      </w:r>
    </w:p>
    <w:p w:rsidR="003E49AA" w:rsidRPr="00320607" w:rsidRDefault="009B27ED">
      <w:pPr>
        <w:spacing w:before="120"/>
        <w:ind w:firstLine="990"/>
        <w:jc w:val="center"/>
      </w:pPr>
      <w:r w:rsidRPr="00320607">
        <w:rPr>
          <w:b/>
          <w:bCs/>
        </w:rPr>
        <w:t>Чл. 111.</w:t>
      </w:r>
      <w:r w:rsidRPr="00320607">
        <w:t xml:space="preserve"> (Изм. - ДВ, бр. 71 от 2002 г., бр. 101 от 2005 г., бр. 105 от 2006 г., бр. 96 от 2011 г.) (1) За организиране и провеждане на теоретичен изпит за придобиване на правоспособност за управление на МПС се събират следните такси:</w:t>
      </w:r>
    </w:p>
    <w:p w:rsidR="003E49AA" w:rsidRPr="00320607" w:rsidRDefault="009B27ED">
      <w:pPr>
        <w:jc w:val="center"/>
      </w:pPr>
      <w:r w:rsidRPr="00320607">
        <w:t>1. за провеждане на изпит в одобрен кабинет на учебен център, за всяка група за изпит - 100 лв.;</w:t>
      </w:r>
    </w:p>
    <w:p w:rsidR="003E49AA" w:rsidRPr="00320607" w:rsidRDefault="009B27ED">
      <w:pPr>
        <w:jc w:val="center"/>
      </w:pPr>
      <w:r w:rsidRPr="00320607">
        <w:t>2. за провеждане на изпит в кабинет на Изпълнителна агенция "Автомобилна администрация", за всеки кандидат - 20 лв.</w:t>
      </w:r>
    </w:p>
    <w:p w:rsidR="003E49AA" w:rsidRPr="00320607" w:rsidRDefault="009B27ED">
      <w:pPr>
        <w:jc w:val="center"/>
      </w:pPr>
      <w:r w:rsidRPr="00320607">
        <w:t>(2) (Изм. – ДВ, бр. 45 от 2014 г., в сила от 1.06.2014 г.) За организиране и провеждане на практически изпит за придобиване на правоспособност за управление на МПС се събират следните такси:</w:t>
      </w:r>
    </w:p>
    <w:p w:rsidR="003E49AA" w:rsidRPr="00320607" w:rsidRDefault="009B27ED">
      <w:pPr>
        <w:jc w:val="center"/>
      </w:pPr>
      <w:r w:rsidRPr="00320607">
        <w:t>1. за провеждане на изпит на група, заявена и формирана от учебен център, за всяка група за изпит – 100 лв.;</w:t>
      </w:r>
    </w:p>
    <w:p w:rsidR="003E49AA" w:rsidRPr="00320607" w:rsidRDefault="009B27ED">
      <w:pPr>
        <w:jc w:val="center"/>
      </w:pPr>
      <w:r w:rsidRPr="00320607">
        <w:t>2. за провеждане на изпит на група, формирана от Изпълнителна агенция "Автомобилна администрация", за всеки кандидат за придобиване на правоспособност за управление на МПС:</w:t>
      </w:r>
    </w:p>
    <w:p w:rsidR="003E49AA" w:rsidRPr="00320607" w:rsidRDefault="009B27ED">
      <w:pPr>
        <w:jc w:val="center"/>
      </w:pPr>
      <w:r w:rsidRPr="00320607">
        <w:t xml:space="preserve">а) от категория АМ, А1, А2, А, В1, В, ВЕ, </w:t>
      </w:r>
      <w:proofErr w:type="spellStart"/>
      <w:r w:rsidRPr="00320607">
        <w:t>Ткт</w:t>
      </w:r>
      <w:proofErr w:type="spellEnd"/>
      <w:r w:rsidRPr="00320607">
        <w:t xml:space="preserve">, </w:t>
      </w:r>
      <w:proofErr w:type="spellStart"/>
      <w:r w:rsidRPr="00320607">
        <w:t>Ттм</w:t>
      </w:r>
      <w:proofErr w:type="spellEnd"/>
      <w:r w:rsidRPr="00320607">
        <w:t>, както и в случаите по чл. 155, ал. 9 и 10 от Закона за движението по пътищата – 12 лв.;</w:t>
      </w:r>
    </w:p>
    <w:p w:rsidR="003E49AA" w:rsidRPr="00320607" w:rsidRDefault="009B27ED">
      <w:pPr>
        <w:jc w:val="center"/>
      </w:pPr>
      <w:r w:rsidRPr="00320607">
        <w:t>б) от категория С1, С, С1Е, СЕ, D1D, D1Е или DЕ – 20 лв.</w:t>
      </w:r>
    </w:p>
    <w:p w:rsidR="003E49AA" w:rsidRPr="00320607" w:rsidRDefault="009B27ED">
      <w:pPr>
        <w:spacing w:before="120"/>
        <w:ind w:firstLine="990"/>
        <w:jc w:val="center"/>
      </w:pPr>
      <w:r w:rsidRPr="00320607">
        <w:rPr>
          <w:b/>
          <w:bCs/>
        </w:rPr>
        <w:t>Чл. 111а.</w:t>
      </w:r>
      <w:r w:rsidRPr="00320607">
        <w:t xml:space="preserve"> (Нов - ДВ, бр. 64 от 2008 г.) За извършване на преглед за издаване на протокол за съответствие с изискванията към материалната база на лицата, организиращи курсове за обучение на водачи за придобиване на квалификация и за усъвършенстване на познанията им, се събира такса в размер 50 лв.</w:t>
      </w:r>
    </w:p>
    <w:p w:rsidR="003E49AA" w:rsidRPr="00320607" w:rsidRDefault="009B27ED">
      <w:pPr>
        <w:spacing w:before="120"/>
        <w:ind w:firstLine="990"/>
        <w:jc w:val="center"/>
      </w:pPr>
      <w:r w:rsidRPr="00320607">
        <w:rPr>
          <w:b/>
          <w:bCs/>
        </w:rPr>
        <w:t>Чл. 111б.</w:t>
      </w:r>
      <w:r w:rsidRPr="00320607">
        <w:t xml:space="preserve"> (Нов - ДВ, бр. 64 от 2008 г.) (1) (Изм. – ДВ, бр. 45 от 2014 г., в сила от 1.01.2015 г.) За вписване в регистъра и за издаване на удостоверение за регистрация на лицата, организиращи курсове за обучение на водачи за придобиване на квалификация и за усъвършенстване на познанията им, се събира такса в размер 400 лв.</w:t>
      </w:r>
    </w:p>
    <w:p w:rsidR="003E49AA" w:rsidRPr="00320607" w:rsidRDefault="009B27ED">
      <w:pPr>
        <w:jc w:val="center"/>
      </w:pPr>
      <w:r w:rsidRPr="00320607">
        <w:t>(2) За изменение и допълнение в регистъра и в удостоверението за регистрация по ал. 1 се събира такса в размер 50 лв.</w:t>
      </w:r>
    </w:p>
    <w:p w:rsidR="003E49AA" w:rsidRPr="00320607" w:rsidRDefault="009B27ED">
      <w:pPr>
        <w:spacing w:before="120"/>
        <w:ind w:firstLine="990"/>
        <w:jc w:val="center"/>
      </w:pPr>
      <w:r w:rsidRPr="00320607">
        <w:rPr>
          <w:b/>
          <w:bCs/>
        </w:rPr>
        <w:lastRenderedPageBreak/>
        <w:t>Чл. 111в.</w:t>
      </w:r>
      <w:r w:rsidRPr="00320607">
        <w:t xml:space="preserve"> (Нов - ДВ, бр. 64 от 2008 г.) За разглеждане на заявление за издаване на карта за квалификация на водача за първоначално или за периодично обучение се събира такса в размер 10 лв.</w:t>
      </w:r>
    </w:p>
    <w:p w:rsidR="003E49AA" w:rsidRPr="00320607" w:rsidRDefault="009B27ED">
      <w:pPr>
        <w:spacing w:before="120"/>
        <w:ind w:firstLine="990"/>
        <w:jc w:val="center"/>
      </w:pPr>
      <w:r w:rsidRPr="00320607">
        <w:rPr>
          <w:b/>
          <w:bCs/>
        </w:rPr>
        <w:t xml:space="preserve">Чл. 111г. </w:t>
      </w:r>
      <w:r w:rsidRPr="00320607">
        <w:t xml:space="preserve"> (Нов – ДВ, бр. 45 от 2014 г., в сила от 30.05.2014 г.) (1) За извършване на оглед на психологическа лаборатория за съответствие с изискванията за годност към лабораториите се събира такса 50 лв.</w:t>
      </w:r>
    </w:p>
    <w:p w:rsidR="003E49AA" w:rsidRPr="00320607" w:rsidRDefault="009B27ED">
      <w:pPr>
        <w:jc w:val="center"/>
      </w:pPr>
      <w:r w:rsidRPr="00320607">
        <w:t>(2) За издаване на удостоверение за регистрация за организиране и провеждане на първо и второ психологическо изследване по чл. 152, ал. 1, т. 2 от Закона за движението по пътищата се събира такса 400 лв.</w:t>
      </w:r>
    </w:p>
    <w:p w:rsidR="003E49AA" w:rsidRPr="00320607" w:rsidRDefault="009B27ED">
      <w:pPr>
        <w:jc w:val="center"/>
      </w:pPr>
      <w:r w:rsidRPr="00320607">
        <w:t>(3) За издаване на дубликат на удостоверението по ал. 2 се събира такса 50 лв.</w:t>
      </w:r>
    </w:p>
    <w:p w:rsidR="003E49AA" w:rsidRPr="00320607" w:rsidRDefault="009B27ED">
      <w:pPr>
        <w:jc w:val="center"/>
      </w:pPr>
      <w:r w:rsidRPr="00320607">
        <w:t>(4) За промяна на данни, вписани в удостоверението по ал. 2, за промяна в списъка на психологическите лаборатории към удостоверението и за промяна в списъка на психолозите към удостоверението се събира такса 50 лв.</w:t>
      </w:r>
    </w:p>
    <w:p w:rsidR="003E49AA" w:rsidRPr="00320607" w:rsidRDefault="009B27ED">
      <w:pPr>
        <w:jc w:val="center"/>
      </w:pPr>
      <w:r w:rsidRPr="00320607">
        <w:t>(5) За извършване на трето психологическо изследване се събира такса 50 лв.</w:t>
      </w:r>
    </w:p>
    <w:p w:rsidR="003E49AA" w:rsidRPr="00320607" w:rsidRDefault="009B27ED">
      <w:pPr>
        <w:jc w:val="center"/>
      </w:pPr>
      <w:r w:rsidRPr="00320607">
        <w:t>(6) За издаване на удостоверение за психологическа годност и за издаване на дубликат на удостоверението се събира такса 10 лв.</w:t>
      </w:r>
    </w:p>
    <w:p w:rsidR="003E49AA" w:rsidRPr="00320607" w:rsidRDefault="009B27ED">
      <w:pPr>
        <w:spacing w:before="120"/>
        <w:ind w:firstLine="990"/>
        <w:jc w:val="center"/>
      </w:pPr>
      <w:r w:rsidRPr="00320607">
        <w:rPr>
          <w:b/>
          <w:bCs/>
        </w:rPr>
        <w:t>Чл. 112.</w:t>
      </w:r>
      <w:r w:rsidRPr="00320607">
        <w:t xml:space="preserve"> За използваните формуляри, образци, бланки, пътни книжки се заплащат такси, както следва:</w:t>
      </w:r>
    </w:p>
    <w:p w:rsidR="003E49AA" w:rsidRPr="00320607" w:rsidRDefault="009B27ED">
      <w:pPr>
        <w:jc w:val="center"/>
      </w:pPr>
      <w:r w:rsidRPr="00320607">
        <w:t xml:space="preserve">1. (отм. - ДВ, бр. 17 от 2003 г.); </w:t>
      </w:r>
    </w:p>
    <w:p w:rsidR="003E49AA" w:rsidRPr="00320607" w:rsidRDefault="009B27ED">
      <w:pPr>
        <w:jc w:val="center"/>
      </w:pPr>
      <w:r w:rsidRPr="00320607">
        <w:t xml:space="preserve">2. (отм. - ДВ, бр. 17 от 2003 г.); </w:t>
      </w:r>
    </w:p>
    <w:p w:rsidR="003E49AA" w:rsidRPr="00320607" w:rsidRDefault="009B27ED">
      <w:pPr>
        <w:jc w:val="center"/>
      </w:pPr>
      <w:r w:rsidRPr="00320607">
        <w:t>3. за индивидуален печат за заверка на протоколите и знаците за периодичен преглед за проверка на техническата изправност на ППС - 20 лв.;</w:t>
      </w:r>
    </w:p>
    <w:p w:rsidR="003E49AA" w:rsidRPr="00320607" w:rsidRDefault="009B27ED">
      <w:pPr>
        <w:jc w:val="center"/>
      </w:pPr>
      <w:r w:rsidRPr="00320607">
        <w:t>4. за пътна книжка за случаен превоз, за пътна книжка за таксиметров превоз - 2 лв.</w:t>
      </w:r>
    </w:p>
    <w:p w:rsidR="003E49AA" w:rsidRPr="00320607" w:rsidRDefault="009B27ED">
      <w:pPr>
        <w:spacing w:before="120"/>
        <w:ind w:firstLine="990"/>
        <w:jc w:val="center"/>
      </w:pPr>
      <w:r w:rsidRPr="00320607">
        <w:rPr>
          <w:b/>
          <w:bCs/>
        </w:rPr>
        <w:t>Чл. 112а.</w:t>
      </w:r>
      <w:r w:rsidRPr="00320607">
        <w:t xml:space="preserve"> (Нов - ДВ, бр. 17 от 2003 г., изм., бр. 101 от 2005 г., отм., бр. 96 от 2011 г., в сила от 15.12.2011 г.).</w:t>
      </w:r>
    </w:p>
    <w:p w:rsidR="003E49AA" w:rsidRPr="00320607" w:rsidRDefault="009B27ED">
      <w:pPr>
        <w:spacing w:before="120"/>
        <w:ind w:firstLine="990"/>
        <w:jc w:val="center"/>
      </w:pPr>
      <w:r w:rsidRPr="00320607">
        <w:rPr>
          <w:b/>
          <w:bCs/>
        </w:rPr>
        <w:t>Чл. 112б.</w:t>
      </w:r>
      <w:r w:rsidRPr="00320607">
        <w:t xml:space="preserve"> (Нов - ДВ, бр. 101 от 2005 г.) (1) За издаване на разрешение за организиране на курсове за обучение на водачи на МПС за превоз на опасни товари и на консултанти по безопасността при превозите на опасни товари се събират следните такси:</w:t>
      </w:r>
    </w:p>
    <w:p w:rsidR="003E49AA" w:rsidRPr="00320607" w:rsidRDefault="009B27ED">
      <w:pPr>
        <w:jc w:val="center"/>
      </w:pPr>
      <w:r w:rsidRPr="00320607">
        <w:t>1. на водачи на МПС за превоз на опасни товари и/или на консултанти по безопасността при превозите на опасни товари - 400 лв.;</w:t>
      </w:r>
    </w:p>
    <w:p w:rsidR="003E49AA" w:rsidRPr="00320607" w:rsidRDefault="009B27ED">
      <w:pPr>
        <w:jc w:val="center"/>
      </w:pPr>
      <w:r w:rsidRPr="00320607">
        <w:t>2. на водачи на МПС за превоз на опасни товари - 250 лв.;</w:t>
      </w:r>
    </w:p>
    <w:p w:rsidR="003E49AA" w:rsidRPr="00320607" w:rsidRDefault="009B27ED">
      <w:pPr>
        <w:jc w:val="center"/>
      </w:pPr>
      <w:r w:rsidRPr="00320607">
        <w:t>3. на консултанти по безопасността при превозите на опасни товари - 250 лв.</w:t>
      </w:r>
    </w:p>
    <w:p w:rsidR="003E49AA" w:rsidRPr="00320607" w:rsidRDefault="009B27ED">
      <w:pPr>
        <w:jc w:val="center"/>
      </w:pPr>
      <w:r w:rsidRPr="00320607">
        <w:t>(2) (Нова - ДВ, бр. 96 от 2011 г.) За проверка на съответствието на учебен кабинет с изискванията на чл. 11 от Наредба № 40 от 2004 г. за условията и реда за извършване на автомобилен превоз на опасни товари (</w:t>
      </w:r>
      <w:proofErr w:type="spellStart"/>
      <w:r w:rsidRPr="00320607">
        <w:t>обн</w:t>
      </w:r>
      <w:proofErr w:type="spellEnd"/>
      <w:r w:rsidRPr="00320607">
        <w:t>., ДВ, бр. 15 от 2004 г.; изм. и доп., бр. 12 и 67 от 2007 г., бр. 16 от 2010 г.; попр., бр. 18 от 2010 г.) се събира такса 50 лв.</w:t>
      </w:r>
    </w:p>
    <w:p w:rsidR="003E49AA" w:rsidRPr="00320607" w:rsidRDefault="009B27ED">
      <w:pPr>
        <w:jc w:val="center"/>
      </w:pPr>
      <w:r w:rsidRPr="00320607">
        <w:t>(3) (Предишна ал. 2 - ДВ, бр. 96 от 2011 г.) За продължаване срока на разрешението и за отразяване на промени в обстоятелствата, вписани в разрешението за организиране на курсове за обучение на водачи на МПС за извършване на превоз на опасни товари и/или на консултанти по сигурността при превозите на опасни товари и в списъка към него, се събира такса 50 лв.</w:t>
      </w:r>
    </w:p>
    <w:p w:rsidR="003E49AA" w:rsidRPr="00320607" w:rsidRDefault="009B27ED">
      <w:pPr>
        <w:spacing w:before="120"/>
        <w:ind w:firstLine="990"/>
        <w:jc w:val="center"/>
      </w:pPr>
      <w:r w:rsidRPr="00320607">
        <w:rPr>
          <w:b/>
          <w:bCs/>
        </w:rPr>
        <w:t>Чл. 112в.</w:t>
      </w:r>
      <w:r w:rsidRPr="00320607">
        <w:t xml:space="preserve"> (Нов - ДВ, бр. 101 от 2005 г., изм., бр. 96 от 2011 г.) Таксите по чл. 91, 92 и чл. 100, ал. 2, ал. 3 относно отразяването на промени в обстоятелствата, вписани в удостоверението за регистрация за извършване на таксиметров превоз на пътници, и ал. 4 се заплащат в двоен размер, когато по искане на превозвача съответният документ се издава в срок 24 работни часа, и в троен размер, когато се издава в срок 4 работни часа.</w:t>
      </w:r>
    </w:p>
    <w:p w:rsidR="003E49AA" w:rsidRPr="00320607" w:rsidRDefault="009B27ED">
      <w:pPr>
        <w:spacing w:before="120"/>
        <w:ind w:firstLine="990"/>
        <w:jc w:val="center"/>
      </w:pPr>
      <w:r w:rsidRPr="00320607">
        <w:rPr>
          <w:b/>
          <w:bCs/>
        </w:rPr>
        <w:lastRenderedPageBreak/>
        <w:t>Чл. 112д.</w:t>
      </w:r>
      <w:r w:rsidRPr="00320607">
        <w:t xml:space="preserve"> (Нов - ДВ, бр. 96 от 2011 г., в сила от 15.12.2011 г.) За предаване на заявените от контролно-техническите пунктове комплекти документи за извършване на проверка на техническата изправност на ППС, използвани за извършване на периодичните прегледи, се събира такса в размер 1,40 лв.</w:t>
      </w:r>
    </w:p>
    <w:p w:rsidR="003E49AA" w:rsidRPr="00320607" w:rsidRDefault="009B27ED">
      <w:pPr>
        <w:pStyle w:val="Heading3"/>
        <w:spacing w:after="321"/>
        <w:jc w:val="center"/>
        <w:rPr>
          <w:b/>
          <w:bCs/>
          <w:sz w:val="36"/>
          <w:szCs w:val="36"/>
          <w:lang w:val="bg-BG"/>
        </w:rPr>
      </w:pPr>
      <w:r w:rsidRPr="00320607">
        <w:rPr>
          <w:b/>
          <w:bCs/>
          <w:sz w:val="36"/>
          <w:szCs w:val="36"/>
          <w:lang w:val="bg-BG"/>
        </w:rPr>
        <w:t>Глава четвърта</w:t>
      </w:r>
      <w:r w:rsidRPr="00320607">
        <w:rPr>
          <w:b/>
          <w:bCs/>
          <w:sz w:val="36"/>
          <w:szCs w:val="36"/>
          <w:lang w:val="bg-BG"/>
        </w:rPr>
        <w:br/>
        <w:t>ТАКСИ ЗА СВИДЕТЕЛСТВА, УДОСТОВЕРЕНИЯ, ЛИЦЕНЗИИ И ДРУГИ ДОКУМЕНТИ,</w:t>
      </w:r>
      <w:r w:rsidRPr="00320607">
        <w:rPr>
          <w:b/>
          <w:bCs/>
          <w:sz w:val="36"/>
          <w:szCs w:val="36"/>
          <w:lang w:val="bg-BG"/>
        </w:rPr>
        <w:br/>
        <w:t>ИЗДАВАНИ ОТ ГЛАВНА ДИРЕКЦИЯ "ГРАЖДАНСКА ВЪЗДУХОПЛАВАТЕЛНА АДМИНИСТРАЦИЯ"</w:t>
      </w:r>
    </w:p>
    <w:p w:rsidR="003E49AA" w:rsidRPr="00320607" w:rsidRDefault="009B27ED">
      <w:pPr>
        <w:spacing w:before="120"/>
        <w:ind w:firstLine="990"/>
        <w:jc w:val="center"/>
      </w:pPr>
      <w:r w:rsidRPr="00320607">
        <w:rPr>
          <w:b/>
          <w:bCs/>
        </w:rPr>
        <w:t>Чл. 113.</w:t>
      </w:r>
      <w:r w:rsidRPr="00320607">
        <w:t xml:space="preserve"> (Изм. - ДВ, бр. 64 от 2008 г.) За издаване и за годишна заверка на удостоверение за експлоатационна годност на летище и летателна площадка се събират следните такси:</w:t>
      </w:r>
    </w:p>
    <w:tbl>
      <w:tblPr>
        <w:tblW w:w="7954" w:type="dxa"/>
        <w:tblLayout w:type="fixed"/>
        <w:tblCellMar>
          <w:left w:w="0" w:type="dxa"/>
          <w:right w:w="0" w:type="dxa"/>
        </w:tblCellMar>
        <w:tblLook w:val="04A0" w:firstRow="1" w:lastRow="0" w:firstColumn="1" w:lastColumn="0" w:noHBand="0" w:noVBand="1"/>
      </w:tblPr>
      <w:tblGrid>
        <w:gridCol w:w="742"/>
        <w:gridCol w:w="4379"/>
        <w:gridCol w:w="1416"/>
        <w:gridCol w:w="1417"/>
      </w:tblGrid>
      <w:tr w:rsidR="003E49AA" w:rsidRPr="00320607">
        <w:tc>
          <w:tcPr>
            <w:tcW w:w="742"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4379"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2833" w:type="dxa"/>
            <w:gridSpan w:val="2"/>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right"/>
              <w:rPr>
                <w:rFonts w:ascii="Courier New" w:eastAsia="Courier New" w:hAnsi="Courier New" w:cs="Courier New"/>
                <w:sz w:val="20"/>
                <w:szCs w:val="20"/>
              </w:rPr>
            </w:pPr>
            <w:r w:rsidRPr="00320607">
              <w:rPr>
                <w:rFonts w:ascii="Courier New" w:eastAsia="Courier New" w:hAnsi="Courier New" w:cs="Courier New"/>
                <w:sz w:val="20"/>
                <w:szCs w:val="20"/>
              </w:rPr>
              <w:t>(в лева)</w:t>
            </w:r>
          </w:p>
        </w:tc>
      </w:tr>
      <w:tr w:rsidR="003E49AA" w:rsidRPr="00320607">
        <w:tc>
          <w:tcPr>
            <w:tcW w:w="742" w:type="dxa"/>
            <w:tcBorders>
              <w:top w:val="nil"/>
              <w:left w:val="nil"/>
              <w:bottom w:val="nil"/>
              <w:right w:val="single" w:sz="8" w:space="0" w:color="000000"/>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w:t>
            </w:r>
          </w:p>
        </w:tc>
        <w:tc>
          <w:tcPr>
            <w:tcW w:w="4379" w:type="dxa"/>
            <w:tcBorders>
              <w:top w:val="nil"/>
              <w:left w:val="nil"/>
              <w:bottom w:val="nil"/>
              <w:right w:val="single" w:sz="8" w:space="0" w:color="000000"/>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Вид летище/летателна площадка</w:t>
            </w:r>
          </w:p>
        </w:tc>
        <w:tc>
          <w:tcPr>
            <w:tcW w:w="1416" w:type="dxa"/>
            <w:tcBorders>
              <w:top w:val="nil"/>
              <w:left w:val="nil"/>
              <w:bottom w:val="nil"/>
              <w:right w:val="single" w:sz="8" w:space="0" w:color="000000"/>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Такса за</w:t>
            </w:r>
          </w:p>
        </w:tc>
        <w:tc>
          <w:tcPr>
            <w:tcW w:w="1417"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Такса за</w:t>
            </w:r>
          </w:p>
        </w:tc>
      </w:tr>
      <w:tr w:rsidR="003E49AA" w:rsidRPr="00320607">
        <w:tc>
          <w:tcPr>
            <w:tcW w:w="742" w:type="dxa"/>
            <w:tcBorders>
              <w:top w:val="nil"/>
              <w:left w:val="nil"/>
              <w:bottom w:val="nil"/>
              <w:right w:val="single" w:sz="8" w:space="0" w:color="000000"/>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по</w:t>
            </w:r>
          </w:p>
        </w:tc>
        <w:tc>
          <w:tcPr>
            <w:tcW w:w="4379" w:type="dxa"/>
            <w:tcBorders>
              <w:top w:val="nil"/>
              <w:left w:val="nil"/>
              <w:bottom w:val="nil"/>
              <w:right w:val="single" w:sz="8" w:space="0" w:color="000000"/>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416" w:type="dxa"/>
            <w:tcBorders>
              <w:top w:val="nil"/>
              <w:left w:val="nil"/>
              <w:bottom w:val="nil"/>
              <w:right w:val="single" w:sz="8" w:space="0" w:color="000000"/>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издаване</w:t>
            </w:r>
          </w:p>
        </w:tc>
        <w:tc>
          <w:tcPr>
            <w:tcW w:w="1417"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годишна</w:t>
            </w:r>
          </w:p>
        </w:tc>
      </w:tr>
      <w:tr w:rsidR="003E49AA" w:rsidRPr="00320607">
        <w:tc>
          <w:tcPr>
            <w:tcW w:w="74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ред</w:t>
            </w:r>
          </w:p>
        </w:tc>
        <w:tc>
          <w:tcPr>
            <w:tcW w:w="437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41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417"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заверка</w:t>
            </w:r>
          </w:p>
        </w:tc>
      </w:tr>
      <w:tr w:rsidR="003E49AA" w:rsidRPr="00320607">
        <w:tc>
          <w:tcPr>
            <w:tcW w:w="742"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4379"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416"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417"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r>
      <w:tr w:rsidR="003E49AA" w:rsidRPr="00320607">
        <w:tc>
          <w:tcPr>
            <w:tcW w:w="742"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1.</w:t>
            </w:r>
          </w:p>
        </w:tc>
        <w:tc>
          <w:tcPr>
            <w:tcW w:w="4379"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 xml:space="preserve">Летище за обществено ползване за </w:t>
            </w:r>
          </w:p>
        </w:tc>
        <w:tc>
          <w:tcPr>
            <w:tcW w:w="1416"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417"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r>
      <w:tr w:rsidR="003E49AA" w:rsidRPr="00320607">
        <w:tc>
          <w:tcPr>
            <w:tcW w:w="742"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4379"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 xml:space="preserve">обслужване на международни и </w:t>
            </w:r>
          </w:p>
        </w:tc>
        <w:tc>
          <w:tcPr>
            <w:tcW w:w="1416"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417"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r>
      <w:tr w:rsidR="003E49AA" w:rsidRPr="00320607">
        <w:tc>
          <w:tcPr>
            <w:tcW w:w="742"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4379"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 xml:space="preserve">вътрешни превози на пътници и </w:t>
            </w:r>
          </w:p>
        </w:tc>
        <w:tc>
          <w:tcPr>
            <w:tcW w:w="1416"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417"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r>
      <w:tr w:rsidR="003E49AA" w:rsidRPr="00320607">
        <w:tc>
          <w:tcPr>
            <w:tcW w:w="742"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4379"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товари:</w:t>
            </w:r>
          </w:p>
        </w:tc>
        <w:tc>
          <w:tcPr>
            <w:tcW w:w="1416"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417"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r>
      <w:tr w:rsidR="003E49AA" w:rsidRPr="00320607">
        <w:tc>
          <w:tcPr>
            <w:tcW w:w="742"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4379"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416"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417"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r>
      <w:tr w:rsidR="003E49AA" w:rsidRPr="00320607">
        <w:tc>
          <w:tcPr>
            <w:tcW w:w="742"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4379"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 xml:space="preserve">а) с до 5 хил. броя обслужени </w:t>
            </w:r>
          </w:p>
        </w:tc>
        <w:tc>
          <w:tcPr>
            <w:tcW w:w="1416"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417"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r>
      <w:tr w:rsidR="003E49AA" w:rsidRPr="00320607">
        <w:tc>
          <w:tcPr>
            <w:tcW w:w="742"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4379"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самолети годишно</w:t>
            </w:r>
          </w:p>
        </w:tc>
        <w:tc>
          <w:tcPr>
            <w:tcW w:w="1416"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5 000</w:t>
            </w:r>
          </w:p>
        </w:tc>
        <w:tc>
          <w:tcPr>
            <w:tcW w:w="1417"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1 000</w:t>
            </w:r>
          </w:p>
        </w:tc>
      </w:tr>
      <w:tr w:rsidR="003E49AA" w:rsidRPr="00320607">
        <w:tc>
          <w:tcPr>
            <w:tcW w:w="742"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4379"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416"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417"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r>
      <w:tr w:rsidR="003E49AA" w:rsidRPr="00320607">
        <w:tc>
          <w:tcPr>
            <w:tcW w:w="742"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4379"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 xml:space="preserve">б) с над 5 до 15 хил. броя </w:t>
            </w:r>
            <w:proofErr w:type="spellStart"/>
            <w:r w:rsidRPr="00320607">
              <w:rPr>
                <w:rFonts w:ascii="Courier New" w:eastAsia="Courier New" w:hAnsi="Courier New" w:cs="Courier New"/>
                <w:sz w:val="20"/>
                <w:szCs w:val="20"/>
              </w:rPr>
              <w:t>обслу</w:t>
            </w:r>
            <w:proofErr w:type="spellEnd"/>
            <w:r w:rsidRPr="00320607">
              <w:rPr>
                <w:rFonts w:ascii="Courier New" w:eastAsia="Courier New" w:hAnsi="Courier New" w:cs="Courier New"/>
                <w:sz w:val="20"/>
                <w:szCs w:val="20"/>
              </w:rPr>
              <w:t>-</w:t>
            </w:r>
          </w:p>
        </w:tc>
        <w:tc>
          <w:tcPr>
            <w:tcW w:w="1416"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417"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r>
      <w:tr w:rsidR="003E49AA" w:rsidRPr="00320607">
        <w:tc>
          <w:tcPr>
            <w:tcW w:w="742"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4379"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жени самолети годишно</w:t>
            </w:r>
          </w:p>
        </w:tc>
        <w:tc>
          <w:tcPr>
            <w:tcW w:w="1416"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20 000</w:t>
            </w:r>
          </w:p>
        </w:tc>
        <w:tc>
          <w:tcPr>
            <w:tcW w:w="1417"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5 000</w:t>
            </w:r>
          </w:p>
        </w:tc>
      </w:tr>
      <w:tr w:rsidR="003E49AA" w:rsidRPr="00320607">
        <w:tc>
          <w:tcPr>
            <w:tcW w:w="742"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4379"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416"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417"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r>
      <w:tr w:rsidR="003E49AA" w:rsidRPr="00320607">
        <w:tc>
          <w:tcPr>
            <w:tcW w:w="742"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4379"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 xml:space="preserve">в) с над 15 хил. броя обслужени </w:t>
            </w:r>
          </w:p>
        </w:tc>
        <w:tc>
          <w:tcPr>
            <w:tcW w:w="1416"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417"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r>
      <w:tr w:rsidR="003E49AA" w:rsidRPr="00320607">
        <w:tc>
          <w:tcPr>
            <w:tcW w:w="742"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4379"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самолети годишно</w:t>
            </w:r>
          </w:p>
        </w:tc>
        <w:tc>
          <w:tcPr>
            <w:tcW w:w="1416"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35 000</w:t>
            </w:r>
          </w:p>
        </w:tc>
        <w:tc>
          <w:tcPr>
            <w:tcW w:w="1417"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10 000</w:t>
            </w:r>
          </w:p>
        </w:tc>
      </w:tr>
      <w:tr w:rsidR="003E49AA" w:rsidRPr="00320607">
        <w:tc>
          <w:tcPr>
            <w:tcW w:w="742"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4379"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416"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417"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r>
      <w:tr w:rsidR="003E49AA" w:rsidRPr="00320607">
        <w:tc>
          <w:tcPr>
            <w:tcW w:w="742"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2.</w:t>
            </w:r>
          </w:p>
        </w:tc>
        <w:tc>
          <w:tcPr>
            <w:tcW w:w="4379"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 xml:space="preserve">Летище за обслужване на полети за </w:t>
            </w:r>
          </w:p>
        </w:tc>
        <w:tc>
          <w:tcPr>
            <w:tcW w:w="1416"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417"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r>
      <w:tr w:rsidR="003E49AA" w:rsidRPr="00320607">
        <w:tc>
          <w:tcPr>
            <w:tcW w:w="742"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4379"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авиационни услуги (без превозни</w:t>
            </w:r>
          </w:p>
        </w:tc>
        <w:tc>
          <w:tcPr>
            <w:tcW w:w="1416"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417"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r>
      <w:tr w:rsidR="003E49AA" w:rsidRPr="00320607">
        <w:tc>
          <w:tcPr>
            <w:tcW w:w="742"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4379"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 xml:space="preserve">услуги) срещу заплащане, </w:t>
            </w:r>
            <w:proofErr w:type="spellStart"/>
            <w:r w:rsidRPr="00320607">
              <w:rPr>
                <w:rFonts w:ascii="Courier New" w:eastAsia="Courier New" w:hAnsi="Courier New" w:cs="Courier New"/>
                <w:sz w:val="20"/>
                <w:szCs w:val="20"/>
              </w:rPr>
              <w:t>техноло</w:t>
            </w:r>
            <w:proofErr w:type="spellEnd"/>
            <w:r w:rsidRPr="00320607">
              <w:rPr>
                <w:rFonts w:ascii="Courier New" w:eastAsia="Courier New" w:hAnsi="Courier New" w:cs="Courier New"/>
                <w:sz w:val="20"/>
                <w:szCs w:val="20"/>
              </w:rPr>
              <w:t>-</w:t>
            </w:r>
          </w:p>
        </w:tc>
        <w:tc>
          <w:tcPr>
            <w:tcW w:w="1416"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417"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r>
      <w:tr w:rsidR="003E49AA" w:rsidRPr="00320607">
        <w:tc>
          <w:tcPr>
            <w:tcW w:w="742"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4379"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rPr>
                <w:rFonts w:ascii="Courier New" w:eastAsia="Courier New" w:hAnsi="Courier New" w:cs="Courier New"/>
                <w:sz w:val="20"/>
                <w:szCs w:val="20"/>
              </w:rPr>
            </w:pPr>
            <w:proofErr w:type="spellStart"/>
            <w:r w:rsidRPr="00320607">
              <w:rPr>
                <w:rFonts w:ascii="Courier New" w:eastAsia="Courier New" w:hAnsi="Courier New" w:cs="Courier New"/>
                <w:sz w:val="20"/>
                <w:szCs w:val="20"/>
              </w:rPr>
              <w:t>гично</w:t>
            </w:r>
            <w:proofErr w:type="spellEnd"/>
            <w:r w:rsidRPr="00320607">
              <w:rPr>
                <w:rFonts w:ascii="Courier New" w:eastAsia="Courier New" w:hAnsi="Courier New" w:cs="Courier New"/>
                <w:sz w:val="20"/>
                <w:szCs w:val="20"/>
              </w:rPr>
              <w:t xml:space="preserve"> летище или летателна площадка</w:t>
            </w:r>
          </w:p>
        </w:tc>
        <w:tc>
          <w:tcPr>
            <w:tcW w:w="1416"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2 000</w:t>
            </w:r>
          </w:p>
        </w:tc>
        <w:tc>
          <w:tcPr>
            <w:tcW w:w="1417"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500</w:t>
            </w:r>
          </w:p>
        </w:tc>
      </w:tr>
    </w:tbl>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p w:rsidR="003E49AA" w:rsidRPr="00320607" w:rsidRDefault="009B27ED">
      <w:pPr>
        <w:spacing w:before="120"/>
        <w:ind w:firstLine="990"/>
        <w:jc w:val="center"/>
      </w:pPr>
      <w:r w:rsidRPr="00320607">
        <w:rPr>
          <w:b/>
          <w:bCs/>
        </w:rPr>
        <w:t>Чл. 114.</w:t>
      </w:r>
      <w:r w:rsidRPr="00320607">
        <w:t xml:space="preserve"> (Изм. - ДВ, бр. 64 от 2008 г.) За издаване и за годишна заверка на лиценз за летищен оператор се събират следните такси:</w:t>
      </w:r>
    </w:p>
    <w:tbl>
      <w:tblPr>
        <w:tblW w:w="7954" w:type="dxa"/>
        <w:tblLayout w:type="fixed"/>
        <w:tblCellMar>
          <w:left w:w="0" w:type="dxa"/>
          <w:right w:w="0" w:type="dxa"/>
        </w:tblCellMar>
        <w:tblLook w:val="04A0" w:firstRow="1" w:lastRow="0" w:firstColumn="1" w:lastColumn="0" w:noHBand="0" w:noVBand="1"/>
      </w:tblPr>
      <w:tblGrid>
        <w:gridCol w:w="843"/>
        <w:gridCol w:w="4240"/>
        <w:gridCol w:w="1496"/>
        <w:gridCol w:w="1375"/>
      </w:tblGrid>
      <w:tr w:rsidR="003E49AA" w:rsidRPr="00320607">
        <w:tc>
          <w:tcPr>
            <w:tcW w:w="7954" w:type="dxa"/>
            <w:gridSpan w:val="4"/>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right"/>
              <w:rPr>
                <w:rFonts w:ascii="Courier New" w:eastAsia="Courier New" w:hAnsi="Courier New" w:cs="Courier New"/>
                <w:sz w:val="20"/>
                <w:szCs w:val="20"/>
              </w:rPr>
            </w:pPr>
            <w:r w:rsidRPr="00320607">
              <w:rPr>
                <w:rFonts w:ascii="Courier New" w:eastAsia="Courier New" w:hAnsi="Courier New" w:cs="Courier New"/>
                <w:sz w:val="20"/>
                <w:szCs w:val="20"/>
              </w:rPr>
              <w:t>(в лева)</w:t>
            </w:r>
          </w:p>
        </w:tc>
      </w:tr>
      <w:tr w:rsidR="003E49AA" w:rsidRPr="00320607">
        <w:tc>
          <w:tcPr>
            <w:tcW w:w="843" w:type="dxa"/>
            <w:tcBorders>
              <w:top w:val="nil"/>
              <w:left w:val="nil"/>
              <w:bottom w:val="nil"/>
              <w:right w:val="single" w:sz="8" w:space="0" w:color="000000"/>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w:t>
            </w:r>
          </w:p>
        </w:tc>
        <w:tc>
          <w:tcPr>
            <w:tcW w:w="4240" w:type="dxa"/>
            <w:tcBorders>
              <w:top w:val="nil"/>
              <w:left w:val="nil"/>
              <w:bottom w:val="nil"/>
              <w:right w:val="single" w:sz="8" w:space="0" w:color="000000"/>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В зависимост от вида на</w:t>
            </w:r>
          </w:p>
        </w:tc>
        <w:tc>
          <w:tcPr>
            <w:tcW w:w="1496" w:type="dxa"/>
            <w:tcBorders>
              <w:top w:val="nil"/>
              <w:left w:val="nil"/>
              <w:bottom w:val="nil"/>
              <w:right w:val="single" w:sz="8" w:space="0" w:color="000000"/>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Такса за</w:t>
            </w:r>
          </w:p>
        </w:tc>
        <w:tc>
          <w:tcPr>
            <w:tcW w:w="1375"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Такса за</w:t>
            </w:r>
          </w:p>
        </w:tc>
      </w:tr>
      <w:tr w:rsidR="003E49AA" w:rsidRPr="00320607">
        <w:tc>
          <w:tcPr>
            <w:tcW w:w="843" w:type="dxa"/>
            <w:tcBorders>
              <w:top w:val="nil"/>
              <w:left w:val="nil"/>
              <w:bottom w:val="nil"/>
              <w:right w:val="single" w:sz="8" w:space="0" w:color="000000"/>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по</w:t>
            </w:r>
          </w:p>
        </w:tc>
        <w:tc>
          <w:tcPr>
            <w:tcW w:w="4240" w:type="dxa"/>
            <w:tcBorders>
              <w:top w:val="nil"/>
              <w:left w:val="nil"/>
              <w:bottom w:val="nil"/>
              <w:right w:val="single" w:sz="8" w:space="0" w:color="000000"/>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ползваното летище</w:t>
            </w:r>
          </w:p>
        </w:tc>
        <w:tc>
          <w:tcPr>
            <w:tcW w:w="1496" w:type="dxa"/>
            <w:tcBorders>
              <w:top w:val="nil"/>
              <w:left w:val="nil"/>
              <w:bottom w:val="nil"/>
              <w:right w:val="single" w:sz="8" w:space="0" w:color="000000"/>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издаване</w:t>
            </w:r>
          </w:p>
        </w:tc>
        <w:tc>
          <w:tcPr>
            <w:tcW w:w="1375"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годишна</w:t>
            </w:r>
          </w:p>
        </w:tc>
      </w:tr>
      <w:tr w:rsidR="003E49AA" w:rsidRPr="00320607">
        <w:tc>
          <w:tcPr>
            <w:tcW w:w="84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ред</w:t>
            </w:r>
          </w:p>
        </w:tc>
        <w:tc>
          <w:tcPr>
            <w:tcW w:w="424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49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375"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заверка</w:t>
            </w:r>
          </w:p>
        </w:tc>
      </w:tr>
      <w:tr w:rsidR="003E49AA" w:rsidRPr="00320607">
        <w:tc>
          <w:tcPr>
            <w:tcW w:w="843"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4240"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496"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375"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r>
      <w:tr w:rsidR="003E49AA" w:rsidRPr="00320607">
        <w:tc>
          <w:tcPr>
            <w:tcW w:w="843"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1.</w:t>
            </w:r>
          </w:p>
        </w:tc>
        <w:tc>
          <w:tcPr>
            <w:tcW w:w="4240"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 xml:space="preserve">Летище за обществено ползване за </w:t>
            </w:r>
          </w:p>
        </w:tc>
        <w:tc>
          <w:tcPr>
            <w:tcW w:w="1496"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375"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r>
      <w:tr w:rsidR="003E49AA" w:rsidRPr="00320607">
        <w:tc>
          <w:tcPr>
            <w:tcW w:w="843"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4240"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 xml:space="preserve">обслужване на международни и </w:t>
            </w:r>
          </w:p>
        </w:tc>
        <w:tc>
          <w:tcPr>
            <w:tcW w:w="1496"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375"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r>
      <w:tr w:rsidR="003E49AA" w:rsidRPr="00320607">
        <w:tc>
          <w:tcPr>
            <w:tcW w:w="843"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4240"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 xml:space="preserve">вътрешни превози на пътници и </w:t>
            </w:r>
          </w:p>
        </w:tc>
        <w:tc>
          <w:tcPr>
            <w:tcW w:w="1496"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375"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r>
      <w:tr w:rsidR="003E49AA" w:rsidRPr="00320607">
        <w:tc>
          <w:tcPr>
            <w:tcW w:w="843"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4240"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товари:</w:t>
            </w:r>
          </w:p>
        </w:tc>
        <w:tc>
          <w:tcPr>
            <w:tcW w:w="1496"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375"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r>
      <w:tr w:rsidR="003E49AA" w:rsidRPr="00320607">
        <w:tc>
          <w:tcPr>
            <w:tcW w:w="843"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4240"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496"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375"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r>
      <w:tr w:rsidR="003E49AA" w:rsidRPr="00320607">
        <w:tc>
          <w:tcPr>
            <w:tcW w:w="843"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4240"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а) с до 5 хил. броя обслужени</w:t>
            </w:r>
          </w:p>
        </w:tc>
        <w:tc>
          <w:tcPr>
            <w:tcW w:w="1496"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375"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r>
      <w:tr w:rsidR="003E49AA" w:rsidRPr="00320607">
        <w:tc>
          <w:tcPr>
            <w:tcW w:w="843"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lastRenderedPageBreak/>
              <w:t> </w:t>
            </w:r>
          </w:p>
        </w:tc>
        <w:tc>
          <w:tcPr>
            <w:tcW w:w="4240"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самолети годишно</w:t>
            </w:r>
          </w:p>
        </w:tc>
        <w:tc>
          <w:tcPr>
            <w:tcW w:w="1496"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2 500</w:t>
            </w:r>
          </w:p>
        </w:tc>
        <w:tc>
          <w:tcPr>
            <w:tcW w:w="1375"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500</w:t>
            </w:r>
          </w:p>
        </w:tc>
      </w:tr>
      <w:tr w:rsidR="003E49AA" w:rsidRPr="00320607">
        <w:tc>
          <w:tcPr>
            <w:tcW w:w="843"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4240"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496"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375"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r>
      <w:tr w:rsidR="003E49AA" w:rsidRPr="00320607">
        <w:tc>
          <w:tcPr>
            <w:tcW w:w="843"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4240"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 xml:space="preserve">б) с над 5 до 15 хил. броя </w:t>
            </w:r>
            <w:proofErr w:type="spellStart"/>
            <w:r w:rsidRPr="00320607">
              <w:rPr>
                <w:rFonts w:ascii="Courier New" w:eastAsia="Courier New" w:hAnsi="Courier New" w:cs="Courier New"/>
                <w:sz w:val="20"/>
                <w:szCs w:val="20"/>
              </w:rPr>
              <w:t>обслуже</w:t>
            </w:r>
            <w:proofErr w:type="spellEnd"/>
            <w:r w:rsidRPr="00320607">
              <w:rPr>
                <w:rFonts w:ascii="Courier New" w:eastAsia="Courier New" w:hAnsi="Courier New" w:cs="Courier New"/>
                <w:sz w:val="20"/>
                <w:szCs w:val="20"/>
              </w:rPr>
              <w:t>-</w:t>
            </w:r>
          </w:p>
        </w:tc>
        <w:tc>
          <w:tcPr>
            <w:tcW w:w="1496"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375"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r>
      <w:tr w:rsidR="003E49AA" w:rsidRPr="00320607">
        <w:tc>
          <w:tcPr>
            <w:tcW w:w="843"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4240"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ни самолети годишно</w:t>
            </w:r>
          </w:p>
        </w:tc>
        <w:tc>
          <w:tcPr>
            <w:tcW w:w="1496"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15 000</w:t>
            </w:r>
          </w:p>
        </w:tc>
        <w:tc>
          <w:tcPr>
            <w:tcW w:w="1375"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3 000</w:t>
            </w:r>
          </w:p>
        </w:tc>
      </w:tr>
      <w:tr w:rsidR="003E49AA" w:rsidRPr="00320607">
        <w:tc>
          <w:tcPr>
            <w:tcW w:w="843"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4240"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496"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375"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r>
      <w:tr w:rsidR="003E49AA" w:rsidRPr="00320607">
        <w:tc>
          <w:tcPr>
            <w:tcW w:w="843"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4240"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 xml:space="preserve">в) с над 15 хил. броя обслужени </w:t>
            </w:r>
          </w:p>
        </w:tc>
        <w:tc>
          <w:tcPr>
            <w:tcW w:w="1496"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375"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r>
      <w:tr w:rsidR="003E49AA" w:rsidRPr="00320607">
        <w:tc>
          <w:tcPr>
            <w:tcW w:w="843"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4240"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самолети годишно</w:t>
            </w:r>
          </w:p>
        </w:tc>
        <w:tc>
          <w:tcPr>
            <w:tcW w:w="1496"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30 000</w:t>
            </w:r>
          </w:p>
        </w:tc>
        <w:tc>
          <w:tcPr>
            <w:tcW w:w="1375"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8 000</w:t>
            </w:r>
          </w:p>
        </w:tc>
      </w:tr>
      <w:tr w:rsidR="003E49AA" w:rsidRPr="00320607">
        <w:tc>
          <w:tcPr>
            <w:tcW w:w="843"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4240"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496"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375"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r>
      <w:tr w:rsidR="003E49AA" w:rsidRPr="00320607">
        <w:tc>
          <w:tcPr>
            <w:tcW w:w="843"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2.</w:t>
            </w:r>
          </w:p>
        </w:tc>
        <w:tc>
          <w:tcPr>
            <w:tcW w:w="4240"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 xml:space="preserve">Летище за обслужване на полети за </w:t>
            </w:r>
          </w:p>
        </w:tc>
        <w:tc>
          <w:tcPr>
            <w:tcW w:w="1496"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375"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r>
      <w:tr w:rsidR="003E49AA" w:rsidRPr="00320607">
        <w:tc>
          <w:tcPr>
            <w:tcW w:w="843"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4240"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 xml:space="preserve">авиационни услуги (без превозни </w:t>
            </w:r>
          </w:p>
        </w:tc>
        <w:tc>
          <w:tcPr>
            <w:tcW w:w="1496"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375"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r>
      <w:tr w:rsidR="003E49AA" w:rsidRPr="00320607">
        <w:tc>
          <w:tcPr>
            <w:tcW w:w="843"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4240"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услуги) срещу заплащане</w:t>
            </w:r>
          </w:p>
        </w:tc>
        <w:tc>
          <w:tcPr>
            <w:tcW w:w="1496"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2 000</w:t>
            </w:r>
          </w:p>
        </w:tc>
        <w:tc>
          <w:tcPr>
            <w:tcW w:w="1375"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100</w:t>
            </w:r>
          </w:p>
        </w:tc>
      </w:tr>
    </w:tbl>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p w:rsidR="003E49AA" w:rsidRPr="00320607" w:rsidRDefault="009B27ED">
      <w:pPr>
        <w:spacing w:before="120"/>
        <w:ind w:firstLine="990"/>
        <w:jc w:val="center"/>
      </w:pPr>
      <w:r w:rsidRPr="00320607">
        <w:rPr>
          <w:b/>
          <w:bCs/>
        </w:rPr>
        <w:t>Чл. 115.</w:t>
      </w:r>
      <w:r w:rsidRPr="00320607">
        <w:t xml:space="preserve"> (Изм. - ДВ, бр. 64 от 2008 г.) За издаване и за годишна заверка на лиценз за оператор по наземно обслужване се събират следните такси:</w:t>
      </w:r>
    </w:p>
    <w:tbl>
      <w:tblPr>
        <w:tblW w:w="9943" w:type="dxa"/>
        <w:tblLayout w:type="fixed"/>
        <w:tblCellMar>
          <w:left w:w="0" w:type="dxa"/>
          <w:right w:w="0" w:type="dxa"/>
        </w:tblCellMar>
        <w:tblLook w:val="04A0" w:firstRow="1" w:lastRow="0" w:firstColumn="1" w:lastColumn="0" w:noHBand="0" w:noVBand="1"/>
      </w:tblPr>
      <w:tblGrid>
        <w:gridCol w:w="817"/>
        <w:gridCol w:w="2977"/>
        <w:gridCol w:w="1701"/>
        <w:gridCol w:w="285"/>
        <w:gridCol w:w="1140"/>
        <w:gridCol w:w="135"/>
        <w:gridCol w:w="1560"/>
        <w:gridCol w:w="1328"/>
      </w:tblGrid>
      <w:tr w:rsidR="003E49AA" w:rsidRPr="00320607">
        <w:tc>
          <w:tcPr>
            <w:tcW w:w="817"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2977"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986" w:type="dxa"/>
            <w:gridSpan w:val="2"/>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140"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3023" w:type="dxa"/>
            <w:gridSpan w:val="3"/>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right"/>
              <w:rPr>
                <w:rFonts w:ascii="Courier New" w:eastAsia="Courier New" w:hAnsi="Courier New" w:cs="Courier New"/>
                <w:sz w:val="20"/>
                <w:szCs w:val="20"/>
              </w:rPr>
            </w:pPr>
            <w:r w:rsidRPr="00320607">
              <w:rPr>
                <w:rFonts w:ascii="Courier New" w:eastAsia="Courier New" w:hAnsi="Courier New" w:cs="Courier New"/>
                <w:sz w:val="20"/>
                <w:szCs w:val="20"/>
              </w:rPr>
              <w:t>(в лева)</w:t>
            </w:r>
          </w:p>
        </w:tc>
      </w:tr>
      <w:tr w:rsidR="003E49AA" w:rsidRPr="00320607">
        <w:tc>
          <w:tcPr>
            <w:tcW w:w="817" w:type="dxa"/>
            <w:tcBorders>
              <w:top w:val="nil"/>
              <w:left w:val="nil"/>
              <w:bottom w:val="nil"/>
              <w:right w:val="single" w:sz="8" w:space="0" w:color="000000"/>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w:t>
            </w:r>
          </w:p>
        </w:tc>
        <w:tc>
          <w:tcPr>
            <w:tcW w:w="2977" w:type="dxa"/>
            <w:tcBorders>
              <w:top w:val="nil"/>
              <w:left w:val="nil"/>
              <w:bottom w:val="nil"/>
              <w:right w:val="single" w:sz="8" w:space="0" w:color="000000"/>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Вид летищна</w:t>
            </w:r>
          </w:p>
        </w:tc>
        <w:tc>
          <w:tcPr>
            <w:tcW w:w="4821" w:type="dxa"/>
            <w:gridSpan w:val="5"/>
            <w:tcBorders>
              <w:top w:val="nil"/>
              <w:left w:val="nil"/>
              <w:bottom w:val="nil"/>
              <w:right w:val="single" w:sz="8" w:space="0" w:color="000000"/>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Такса за издаване в</w:t>
            </w:r>
          </w:p>
        </w:tc>
        <w:tc>
          <w:tcPr>
            <w:tcW w:w="1328"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Такса</w:t>
            </w:r>
          </w:p>
        </w:tc>
      </w:tr>
      <w:tr w:rsidR="003E49AA" w:rsidRPr="00320607">
        <w:tc>
          <w:tcPr>
            <w:tcW w:w="817" w:type="dxa"/>
            <w:tcBorders>
              <w:top w:val="nil"/>
              <w:left w:val="nil"/>
              <w:bottom w:val="nil"/>
              <w:right w:val="single" w:sz="8" w:space="0" w:color="000000"/>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по</w:t>
            </w:r>
          </w:p>
        </w:tc>
        <w:tc>
          <w:tcPr>
            <w:tcW w:w="2977" w:type="dxa"/>
            <w:tcBorders>
              <w:top w:val="nil"/>
              <w:left w:val="nil"/>
              <w:bottom w:val="nil"/>
              <w:right w:val="single" w:sz="8" w:space="0" w:color="000000"/>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дейност</w:t>
            </w:r>
          </w:p>
        </w:tc>
        <w:tc>
          <w:tcPr>
            <w:tcW w:w="4821" w:type="dxa"/>
            <w:gridSpan w:val="5"/>
            <w:tcBorders>
              <w:top w:val="nil"/>
              <w:left w:val="nil"/>
              <w:bottom w:val="nil"/>
              <w:right w:val="single" w:sz="8" w:space="0" w:color="000000"/>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зависимост от годишния</w:t>
            </w:r>
          </w:p>
        </w:tc>
        <w:tc>
          <w:tcPr>
            <w:tcW w:w="1328"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за</w:t>
            </w:r>
          </w:p>
        </w:tc>
      </w:tr>
      <w:tr w:rsidR="003E49AA" w:rsidRPr="00320607">
        <w:tc>
          <w:tcPr>
            <w:tcW w:w="817" w:type="dxa"/>
            <w:tcBorders>
              <w:top w:val="nil"/>
              <w:left w:val="nil"/>
              <w:bottom w:val="nil"/>
              <w:right w:val="single" w:sz="8" w:space="0" w:color="000000"/>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ред</w:t>
            </w:r>
          </w:p>
        </w:tc>
        <w:tc>
          <w:tcPr>
            <w:tcW w:w="2977" w:type="dxa"/>
            <w:tcBorders>
              <w:top w:val="nil"/>
              <w:left w:val="nil"/>
              <w:bottom w:val="nil"/>
              <w:right w:val="single" w:sz="8" w:space="0" w:color="000000"/>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4821" w:type="dxa"/>
            <w:gridSpan w:val="5"/>
            <w:tcBorders>
              <w:top w:val="nil"/>
              <w:left w:val="nil"/>
              <w:bottom w:val="nil"/>
              <w:right w:val="single" w:sz="8" w:space="0" w:color="000000"/>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брой обслужени самолети</w:t>
            </w:r>
          </w:p>
        </w:tc>
        <w:tc>
          <w:tcPr>
            <w:tcW w:w="1328"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годишна</w:t>
            </w:r>
          </w:p>
        </w:tc>
      </w:tr>
      <w:tr w:rsidR="003E49AA" w:rsidRPr="00320607">
        <w:tc>
          <w:tcPr>
            <w:tcW w:w="817" w:type="dxa"/>
            <w:tcBorders>
              <w:top w:val="nil"/>
              <w:left w:val="nil"/>
              <w:bottom w:val="nil"/>
              <w:right w:val="single" w:sz="8" w:space="0" w:color="000000"/>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2977" w:type="dxa"/>
            <w:tcBorders>
              <w:top w:val="nil"/>
              <w:left w:val="nil"/>
              <w:bottom w:val="nil"/>
              <w:right w:val="single" w:sz="8" w:space="0" w:color="000000"/>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4821" w:type="dxa"/>
            <w:gridSpan w:val="5"/>
            <w:tcBorders>
              <w:top w:val="nil"/>
              <w:left w:val="nil"/>
              <w:bottom w:val="single" w:sz="8" w:space="0" w:color="000000"/>
              <w:right w:val="single" w:sz="8" w:space="0" w:color="000000"/>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на летището</w:t>
            </w:r>
          </w:p>
        </w:tc>
        <w:tc>
          <w:tcPr>
            <w:tcW w:w="1328"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заверка</w:t>
            </w:r>
          </w:p>
        </w:tc>
      </w:tr>
      <w:tr w:rsidR="003E49AA" w:rsidRPr="00320607">
        <w:tc>
          <w:tcPr>
            <w:tcW w:w="817" w:type="dxa"/>
            <w:tcBorders>
              <w:top w:val="nil"/>
              <w:left w:val="nil"/>
              <w:bottom w:val="nil"/>
              <w:right w:val="single" w:sz="8" w:space="0" w:color="000000"/>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2977" w:type="dxa"/>
            <w:tcBorders>
              <w:top w:val="nil"/>
              <w:left w:val="nil"/>
              <w:bottom w:val="nil"/>
              <w:right w:val="single" w:sz="8" w:space="0" w:color="000000"/>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701" w:type="dxa"/>
            <w:tcBorders>
              <w:top w:val="nil"/>
              <w:left w:val="nil"/>
              <w:bottom w:val="nil"/>
              <w:right w:val="single" w:sz="8" w:space="0" w:color="000000"/>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с до</w:t>
            </w:r>
          </w:p>
        </w:tc>
        <w:tc>
          <w:tcPr>
            <w:tcW w:w="1560" w:type="dxa"/>
            <w:gridSpan w:val="3"/>
            <w:tcBorders>
              <w:top w:val="single" w:sz="8" w:space="0" w:color="000000"/>
              <w:left w:val="nil"/>
              <w:bottom w:val="nil"/>
              <w:right w:val="single" w:sz="8" w:space="0" w:color="000000"/>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с над 5</w:t>
            </w:r>
          </w:p>
        </w:tc>
        <w:tc>
          <w:tcPr>
            <w:tcW w:w="1560" w:type="dxa"/>
            <w:tcBorders>
              <w:top w:val="single" w:sz="8" w:space="0" w:color="000000"/>
              <w:left w:val="nil"/>
              <w:bottom w:val="nil"/>
              <w:right w:val="single" w:sz="8" w:space="0" w:color="000000"/>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с над</w:t>
            </w:r>
          </w:p>
        </w:tc>
        <w:tc>
          <w:tcPr>
            <w:tcW w:w="1328"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r>
      <w:tr w:rsidR="003E49AA" w:rsidRPr="00320607">
        <w:tc>
          <w:tcPr>
            <w:tcW w:w="817" w:type="dxa"/>
            <w:tcBorders>
              <w:top w:val="nil"/>
              <w:left w:val="nil"/>
              <w:bottom w:val="nil"/>
              <w:right w:val="single" w:sz="8" w:space="0" w:color="000000"/>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2977" w:type="dxa"/>
            <w:tcBorders>
              <w:top w:val="nil"/>
              <w:left w:val="nil"/>
              <w:bottom w:val="nil"/>
              <w:right w:val="single" w:sz="8" w:space="0" w:color="000000"/>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701" w:type="dxa"/>
            <w:tcBorders>
              <w:top w:val="nil"/>
              <w:left w:val="nil"/>
              <w:bottom w:val="nil"/>
              <w:right w:val="single" w:sz="8" w:space="0" w:color="000000"/>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5 хил. бр.</w:t>
            </w:r>
          </w:p>
        </w:tc>
        <w:tc>
          <w:tcPr>
            <w:tcW w:w="1560" w:type="dxa"/>
            <w:gridSpan w:val="3"/>
            <w:tcBorders>
              <w:top w:val="nil"/>
              <w:left w:val="nil"/>
              <w:bottom w:val="nil"/>
              <w:right w:val="single" w:sz="8" w:space="0" w:color="000000"/>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до 15</w:t>
            </w:r>
          </w:p>
        </w:tc>
        <w:tc>
          <w:tcPr>
            <w:tcW w:w="1560" w:type="dxa"/>
            <w:tcBorders>
              <w:top w:val="nil"/>
              <w:left w:val="nil"/>
              <w:bottom w:val="nil"/>
              <w:right w:val="single" w:sz="8" w:space="0" w:color="000000"/>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15 хил.</w:t>
            </w:r>
          </w:p>
        </w:tc>
        <w:tc>
          <w:tcPr>
            <w:tcW w:w="1328"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r>
      <w:tr w:rsidR="003E49AA" w:rsidRPr="00320607">
        <w:tc>
          <w:tcPr>
            <w:tcW w:w="81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2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701"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560" w:type="dxa"/>
            <w:gridSpan w:val="3"/>
            <w:tcBorders>
              <w:top w:val="nil"/>
              <w:left w:val="nil"/>
              <w:bottom w:val="single" w:sz="8" w:space="0" w:color="000000"/>
              <w:right w:val="single" w:sz="8" w:space="0" w:color="000000"/>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хил. бр.</w:t>
            </w:r>
          </w:p>
        </w:tc>
        <w:tc>
          <w:tcPr>
            <w:tcW w:w="156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бр.</w:t>
            </w:r>
          </w:p>
        </w:tc>
        <w:tc>
          <w:tcPr>
            <w:tcW w:w="1328"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r>
      <w:tr w:rsidR="003E49AA" w:rsidRPr="00320607">
        <w:tc>
          <w:tcPr>
            <w:tcW w:w="817"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2977"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701"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560" w:type="dxa"/>
            <w:gridSpan w:val="3"/>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560"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328"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r>
      <w:tr w:rsidR="003E49AA" w:rsidRPr="00320607">
        <w:tc>
          <w:tcPr>
            <w:tcW w:w="817"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1.</w:t>
            </w:r>
          </w:p>
        </w:tc>
        <w:tc>
          <w:tcPr>
            <w:tcW w:w="2977"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 xml:space="preserve">Наземно </w:t>
            </w:r>
            <w:proofErr w:type="spellStart"/>
            <w:r w:rsidRPr="00320607">
              <w:rPr>
                <w:rFonts w:ascii="Courier New" w:eastAsia="Courier New" w:hAnsi="Courier New" w:cs="Courier New"/>
                <w:sz w:val="20"/>
                <w:szCs w:val="20"/>
              </w:rPr>
              <w:t>админист</w:t>
            </w:r>
            <w:proofErr w:type="spellEnd"/>
            <w:r w:rsidRPr="00320607">
              <w:rPr>
                <w:rFonts w:ascii="Courier New" w:eastAsia="Courier New" w:hAnsi="Courier New" w:cs="Courier New"/>
                <w:sz w:val="20"/>
                <w:szCs w:val="20"/>
              </w:rPr>
              <w:t>-</w:t>
            </w:r>
          </w:p>
        </w:tc>
        <w:tc>
          <w:tcPr>
            <w:tcW w:w="1701"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560" w:type="dxa"/>
            <w:gridSpan w:val="3"/>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560"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328"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r>
      <w:tr w:rsidR="003E49AA" w:rsidRPr="00320607">
        <w:tc>
          <w:tcPr>
            <w:tcW w:w="817"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2977"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rPr>
                <w:rFonts w:ascii="Courier New" w:eastAsia="Courier New" w:hAnsi="Courier New" w:cs="Courier New"/>
                <w:sz w:val="20"/>
                <w:szCs w:val="20"/>
              </w:rPr>
            </w:pPr>
            <w:proofErr w:type="spellStart"/>
            <w:r w:rsidRPr="00320607">
              <w:rPr>
                <w:rFonts w:ascii="Courier New" w:eastAsia="Courier New" w:hAnsi="Courier New" w:cs="Courier New"/>
                <w:sz w:val="20"/>
                <w:szCs w:val="20"/>
              </w:rPr>
              <w:t>риране</w:t>
            </w:r>
            <w:proofErr w:type="spellEnd"/>
            <w:r w:rsidRPr="00320607">
              <w:rPr>
                <w:rFonts w:ascii="Courier New" w:eastAsia="Courier New" w:hAnsi="Courier New" w:cs="Courier New"/>
                <w:sz w:val="20"/>
                <w:szCs w:val="20"/>
              </w:rPr>
              <w:t xml:space="preserve"> и надзор</w:t>
            </w:r>
          </w:p>
        </w:tc>
        <w:tc>
          <w:tcPr>
            <w:tcW w:w="1701"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800</w:t>
            </w:r>
          </w:p>
        </w:tc>
        <w:tc>
          <w:tcPr>
            <w:tcW w:w="1560" w:type="dxa"/>
            <w:gridSpan w:val="3"/>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1 500</w:t>
            </w:r>
          </w:p>
        </w:tc>
        <w:tc>
          <w:tcPr>
            <w:tcW w:w="1560"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3 000</w:t>
            </w:r>
          </w:p>
        </w:tc>
        <w:tc>
          <w:tcPr>
            <w:tcW w:w="1328"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500</w:t>
            </w:r>
          </w:p>
        </w:tc>
      </w:tr>
      <w:tr w:rsidR="003E49AA" w:rsidRPr="00320607">
        <w:tc>
          <w:tcPr>
            <w:tcW w:w="817"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2977"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701"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560" w:type="dxa"/>
            <w:gridSpan w:val="3"/>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560"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328"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r>
      <w:tr w:rsidR="003E49AA" w:rsidRPr="00320607">
        <w:tc>
          <w:tcPr>
            <w:tcW w:w="817"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2.</w:t>
            </w:r>
          </w:p>
        </w:tc>
        <w:tc>
          <w:tcPr>
            <w:tcW w:w="2977"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 xml:space="preserve">Обслужване на </w:t>
            </w:r>
          </w:p>
        </w:tc>
        <w:tc>
          <w:tcPr>
            <w:tcW w:w="1701"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560" w:type="dxa"/>
            <w:gridSpan w:val="3"/>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560"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328"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r>
      <w:tr w:rsidR="003E49AA" w:rsidRPr="00320607">
        <w:tc>
          <w:tcPr>
            <w:tcW w:w="817"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2977"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пътници</w:t>
            </w:r>
          </w:p>
        </w:tc>
        <w:tc>
          <w:tcPr>
            <w:tcW w:w="1701"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1 200</w:t>
            </w:r>
          </w:p>
        </w:tc>
        <w:tc>
          <w:tcPr>
            <w:tcW w:w="1560" w:type="dxa"/>
            <w:gridSpan w:val="3"/>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1 500</w:t>
            </w:r>
          </w:p>
        </w:tc>
        <w:tc>
          <w:tcPr>
            <w:tcW w:w="1560"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4 000</w:t>
            </w:r>
          </w:p>
        </w:tc>
        <w:tc>
          <w:tcPr>
            <w:tcW w:w="1328"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1 000</w:t>
            </w:r>
          </w:p>
        </w:tc>
      </w:tr>
      <w:tr w:rsidR="003E49AA" w:rsidRPr="00320607">
        <w:tc>
          <w:tcPr>
            <w:tcW w:w="817"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2977"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701"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560" w:type="dxa"/>
            <w:gridSpan w:val="3"/>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560"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328"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r>
      <w:tr w:rsidR="003E49AA" w:rsidRPr="00320607">
        <w:tc>
          <w:tcPr>
            <w:tcW w:w="817"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3.</w:t>
            </w:r>
          </w:p>
        </w:tc>
        <w:tc>
          <w:tcPr>
            <w:tcW w:w="2977"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 xml:space="preserve">Обработка на багажи </w:t>
            </w:r>
          </w:p>
        </w:tc>
        <w:tc>
          <w:tcPr>
            <w:tcW w:w="1701"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1 200</w:t>
            </w:r>
          </w:p>
        </w:tc>
        <w:tc>
          <w:tcPr>
            <w:tcW w:w="1560" w:type="dxa"/>
            <w:gridSpan w:val="3"/>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2 000</w:t>
            </w:r>
          </w:p>
        </w:tc>
        <w:tc>
          <w:tcPr>
            <w:tcW w:w="1560"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5 000</w:t>
            </w:r>
          </w:p>
        </w:tc>
        <w:tc>
          <w:tcPr>
            <w:tcW w:w="1328"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1 000</w:t>
            </w:r>
          </w:p>
        </w:tc>
      </w:tr>
      <w:tr w:rsidR="003E49AA" w:rsidRPr="00320607">
        <w:tc>
          <w:tcPr>
            <w:tcW w:w="817"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2977"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701"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560" w:type="dxa"/>
            <w:gridSpan w:val="3"/>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560"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328"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r>
      <w:tr w:rsidR="003E49AA" w:rsidRPr="00320607">
        <w:tc>
          <w:tcPr>
            <w:tcW w:w="817"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4.</w:t>
            </w:r>
          </w:p>
        </w:tc>
        <w:tc>
          <w:tcPr>
            <w:tcW w:w="2977"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 xml:space="preserve">Обработка на товари </w:t>
            </w:r>
          </w:p>
        </w:tc>
        <w:tc>
          <w:tcPr>
            <w:tcW w:w="1701"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560" w:type="dxa"/>
            <w:gridSpan w:val="3"/>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560"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328"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r>
      <w:tr w:rsidR="003E49AA" w:rsidRPr="00320607">
        <w:tc>
          <w:tcPr>
            <w:tcW w:w="817"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2977"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и поща</w:t>
            </w:r>
          </w:p>
        </w:tc>
        <w:tc>
          <w:tcPr>
            <w:tcW w:w="1701"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1 200</w:t>
            </w:r>
          </w:p>
        </w:tc>
        <w:tc>
          <w:tcPr>
            <w:tcW w:w="1560" w:type="dxa"/>
            <w:gridSpan w:val="3"/>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2 000</w:t>
            </w:r>
          </w:p>
        </w:tc>
        <w:tc>
          <w:tcPr>
            <w:tcW w:w="1560"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5 000</w:t>
            </w:r>
          </w:p>
        </w:tc>
        <w:tc>
          <w:tcPr>
            <w:tcW w:w="1328"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1 000</w:t>
            </w:r>
          </w:p>
        </w:tc>
      </w:tr>
      <w:tr w:rsidR="003E49AA" w:rsidRPr="00320607">
        <w:tc>
          <w:tcPr>
            <w:tcW w:w="817"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2977"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701"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560" w:type="dxa"/>
            <w:gridSpan w:val="3"/>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560"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328"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r>
      <w:tr w:rsidR="003E49AA" w:rsidRPr="00320607">
        <w:tc>
          <w:tcPr>
            <w:tcW w:w="817"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5.</w:t>
            </w:r>
          </w:p>
        </w:tc>
        <w:tc>
          <w:tcPr>
            <w:tcW w:w="2977"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 xml:space="preserve">Перонно обслужване </w:t>
            </w:r>
          </w:p>
        </w:tc>
        <w:tc>
          <w:tcPr>
            <w:tcW w:w="1701"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560" w:type="dxa"/>
            <w:gridSpan w:val="3"/>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560"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328"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r>
      <w:tr w:rsidR="003E49AA" w:rsidRPr="00320607">
        <w:tc>
          <w:tcPr>
            <w:tcW w:w="817"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2977"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на въздухоплавател-</w:t>
            </w:r>
          </w:p>
        </w:tc>
        <w:tc>
          <w:tcPr>
            <w:tcW w:w="1701"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560" w:type="dxa"/>
            <w:gridSpan w:val="3"/>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560"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328"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r>
      <w:tr w:rsidR="003E49AA" w:rsidRPr="00320607">
        <w:tc>
          <w:tcPr>
            <w:tcW w:w="817"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2977"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 xml:space="preserve">ни средства </w:t>
            </w:r>
          </w:p>
        </w:tc>
        <w:tc>
          <w:tcPr>
            <w:tcW w:w="1701"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1 200</w:t>
            </w:r>
          </w:p>
        </w:tc>
        <w:tc>
          <w:tcPr>
            <w:tcW w:w="1560" w:type="dxa"/>
            <w:gridSpan w:val="3"/>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2 000</w:t>
            </w:r>
          </w:p>
        </w:tc>
        <w:tc>
          <w:tcPr>
            <w:tcW w:w="1560"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5 000</w:t>
            </w:r>
          </w:p>
        </w:tc>
        <w:tc>
          <w:tcPr>
            <w:tcW w:w="1328"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1 000</w:t>
            </w:r>
          </w:p>
        </w:tc>
      </w:tr>
      <w:tr w:rsidR="003E49AA" w:rsidRPr="00320607">
        <w:tc>
          <w:tcPr>
            <w:tcW w:w="817"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2977"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701"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560" w:type="dxa"/>
            <w:gridSpan w:val="3"/>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560"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328"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r>
      <w:tr w:rsidR="003E49AA" w:rsidRPr="00320607">
        <w:tc>
          <w:tcPr>
            <w:tcW w:w="817"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6.</w:t>
            </w:r>
          </w:p>
        </w:tc>
        <w:tc>
          <w:tcPr>
            <w:tcW w:w="2977"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 xml:space="preserve">Обслужване на </w:t>
            </w:r>
          </w:p>
        </w:tc>
        <w:tc>
          <w:tcPr>
            <w:tcW w:w="1701"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560" w:type="dxa"/>
            <w:gridSpan w:val="3"/>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560"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328"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r>
      <w:tr w:rsidR="003E49AA" w:rsidRPr="00320607">
        <w:tc>
          <w:tcPr>
            <w:tcW w:w="817"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2977"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 xml:space="preserve">въздухоплавателни </w:t>
            </w:r>
          </w:p>
        </w:tc>
        <w:tc>
          <w:tcPr>
            <w:tcW w:w="1701"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560" w:type="dxa"/>
            <w:gridSpan w:val="3"/>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560"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328"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r>
      <w:tr w:rsidR="003E49AA" w:rsidRPr="00320607">
        <w:tc>
          <w:tcPr>
            <w:tcW w:w="817"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2977"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средства</w:t>
            </w:r>
          </w:p>
        </w:tc>
        <w:tc>
          <w:tcPr>
            <w:tcW w:w="1701"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1 200</w:t>
            </w:r>
          </w:p>
        </w:tc>
        <w:tc>
          <w:tcPr>
            <w:tcW w:w="1560" w:type="dxa"/>
            <w:gridSpan w:val="3"/>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1 500</w:t>
            </w:r>
          </w:p>
        </w:tc>
        <w:tc>
          <w:tcPr>
            <w:tcW w:w="1560"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3 000</w:t>
            </w:r>
          </w:p>
        </w:tc>
        <w:tc>
          <w:tcPr>
            <w:tcW w:w="1328"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1 000</w:t>
            </w:r>
          </w:p>
        </w:tc>
      </w:tr>
      <w:tr w:rsidR="003E49AA" w:rsidRPr="00320607">
        <w:tc>
          <w:tcPr>
            <w:tcW w:w="817"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2977"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701"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560" w:type="dxa"/>
            <w:gridSpan w:val="3"/>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560"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328"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r>
      <w:tr w:rsidR="003E49AA" w:rsidRPr="00320607">
        <w:tc>
          <w:tcPr>
            <w:tcW w:w="817"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7.</w:t>
            </w:r>
          </w:p>
        </w:tc>
        <w:tc>
          <w:tcPr>
            <w:tcW w:w="2977"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Обслужване на</w:t>
            </w:r>
          </w:p>
        </w:tc>
        <w:tc>
          <w:tcPr>
            <w:tcW w:w="1701"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560" w:type="dxa"/>
            <w:gridSpan w:val="3"/>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560"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328"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r>
      <w:tr w:rsidR="003E49AA" w:rsidRPr="00320607">
        <w:tc>
          <w:tcPr>
            <w:tcW w:w="817"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2977"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 xml:space="preserve">въздухоплавателни </w:t>
            </w:r>
          </w:p>
        </w:tc>
        <w:tc>
          <w:tcPr>
            <w:tcW w:w="1701"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560" w:type="dxa"/>
            <w:gridSpan w:val="3"/>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560"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328"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r>
      <w:tr w:rsidR="003E49AA" w:rsidRPr="00320607">
        <w:tc>
          <w:tcPr>
            <w:tcW w:w="817"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2977"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 xml:space="preserve">средства с горива </w:t>
            </w:r>
          </w:p>
        </w:tc>
        <w:tc>
          <w:tcPr>
            <w:tcW w:w="1701"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560" w:type="dxa"/>
            <w:gridSpan w:val="3"/>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560"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328"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r>
      <w:tr w:rsidR="003E49AA" w:rsidRPr="00320607">
        <w:tc>
          <w:tcPr>
            <w:tcW w:w="817"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2977"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и масла</w:t>
            </w:r>
          </w:p>
        </w:tc>
        <w:tc>
          <w:tcPr>
            <w:tcW w:w="1701"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2 000</w:t>
            </w:r>
          </w:p>
        </w:tc>
        <w:tc>
          <w:tcPr>
            <w:tcW w:w="1560" w:type="dxa"/>
            <w:gridSpan w:val="3"/>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5 500</w:t>
            </w:r>
          </w:p>
        </w:tc>
        <w:tc>
          <w:tcPr>
            <w:tcW w:w="1560"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16 200</w:t>
            </w:r>
          </w:p>
        </w:tc>
        <w:tc>
          <w:tcPr>
            <w:tcW w:w="1328"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5 000</w:t>
            </w:r>
          </w:p>
        </w:tc>
      </w:tr>
      <w:tr w:rsidR="003E49AA" w:rsidRPr="00320607">
        <w:tc>
          <w:tcPr>
            <w:tcW w:w="817"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2977"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701"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560" w:type="dxa"/>
            <w:gridSpan w:val="3"/>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560"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328"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r>
      <w:tr w:rsidR="003E49AA" w:rsidRPr="00320607">
        <w:tc>
          <w:tcPr>
            <w:tcW w:w="817"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8.</w:t>
            </w:r>
          </w:p>
        </w:tc>
        <w:tc>
          <w:tcPr>
            <w:tcW w:w="2977"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 xml:space="preserve">Техническо </w:t>
            </w:r>
            <w:proofErr w:type="spellStart"/>
            <w:r w:rsidRPr="00320607">
              <w:rPr>
                <w:rFonts w:ascii="Courier New" w:eastAsia="Courier New" w:hAnsi="Courier New" w:cs="Courier New"/>
                <w:sz w:val="20"/>
                <w:szCs w:val="20"/>
              </w:rPr>
              <w:t>обслуж</w:t>
            </w:r>
            <w:proofErr w:type="spellEnd"/>
            <w:r w:rsidRPr="00320607">
              <w:rPr>
                <w:rFonts w:ascii="Courier New" w:eastAsia="Courier New" w:hAnsi="Courier New" w:cs="Courier New"/>
                <w:sz w:val="20"/>
                <w:szCs w:val="20"/>
              </w:rPr>
              <w:t>-</w:t>
            </w:r>
          </w:p>
        </w:tc>
        <w:tc>
          <w:tcPr>
            <w:tcW w:w="1701"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560" w:type="dxa"/>
            <w:gridSpan w:val="3"/>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560"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328"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r>
      <w:tr w:rsidR="003E49AA" w:rsidRPr="00320607">
        <w:tc>
          <w:tcPr>
            <w:tcW w:w="817"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2977"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rPr>
                <w:rFonts w:ascii="Courier New" w:eastAsia="Courier New" w:hAnsi="Courier New" w:cs="Courier New"/>
                <w:sz w:val="20"/>
                <w:szCs w:val="20"/>
              </w:rPr>
            </w:pPr>
            <w:proofErr w:type="spellStart"/>
            <w:r w:rsidRPr="00320607">
              <w:rPr>
                <w:rFonts w:ascii="Courier New" w:eastAsia="Courier New" w:hAnsi="Courier New" w:cs="Courier New"/>
                <w:sz w:val="20"/>
                <w:szCs w:val="20"/>
              </w:rPr>
              <w:t>ване</w:t>
            </w:r>
            <w:proofErr w:type="spellEnd"/>
            <w:r w:rsidRPr="00320607">
              <w:rPr>
                <w:rFonts w:ascii="Courier New" w:eastAsia="Courier New" w:hAnsi="Courier New" w:cs="Courier New"/>
                <w:sz w:val="20"/>
                <w:szCs w:val="20"/>
              </w:rPr>
              <w:t xml:space="preserve"> на </w:t>
            </w:r>
            <w:proofErr w:type="spellStart"/>
            <w:r w:rsidRPr="00320607">
              <w:rPr>
                <w:rFonts w:ascii="Courier New" w:eastAsia="Courier New" w:hAnsi="Courier New" w:cs="Courier New"/>
                <w:sz w:val="20"/>
                <w:szCs w:val="20"/>
              </w:rPr>
              <w:t>въздухопла</w:t>
            </w:r>
            <w:proofErr w:type="spellEnd"/>
            <w:r w:rsidRPr="00320607">
              <w:rPr>
                <w:rFonts w:ascii="Courier New" w:eastAsia="Courier New" w:hAnsi="Courier New" w:cs="Courier New"/>
                <w:sz w:val="20"/>
                <w:szCs w:val="20"/>
              </w:rPr>
              <w:t>-</w:t>
            </w:r>
          </w:p>
        </w:tc>
        <w:tc>
          <w:tcPr>
            <w:tcW w:w="1701"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560" w:type="dxa"/>
            <w:gridSpan w:val="3"/>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560"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328"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r>
      <w:tr w:rsidR="003E49AA" w:rsidRPr="00320607">
        <w:tc>
          <w:tcPr>
            <w:tcW w:w="817"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2977"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rPr>
                <w:rFonts w:ascii="Courier New" w:eastAsia="Courier New" w:hAnsi="Courier New" w:cs="Courier New"/>
                <w:sz w:val="20"/>
                <w:szCs w:val="20"/>
              </w:rPr>
            </w:pPr>
            <w:proofErr w:type="spellStart"/>
            <w:r w:rsidRPr="00320607">
              <w:rPr>
                <w:rFonts w:ascii="Courier New" w:eastAsia="Courier New" w:hAnsi="Courier New" w:cs="Courier New"/>
                <w:sz w:val="20"/>
                <w:szCs w:val="20"/>
              </w:rPr>
              <w:t>вателни</w:t>
            </w:r>
            <w:proofErr w:type="spellEnd"/>
            <w:r w:rsidRPr="00320607">
              <w:rPr>
                <w:rFonts w:ascii="Courier New" w:eastAsia="Courier New" w:hAnsi="Courier New" w:cs="Courier New"/>
                <w:sz w:val="20"/>
                <w:szCs w:val="20"/>
              </w:rPr>
              <w:t xml:space="preserve"> средства</w:t>
            </w:r>
          </w:p>
        </w:tc>
        <w:tc>
          <w:tcPr>
            <w:tcW w:w="1701"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800</w:t>
            </w:r>
          </w:p>
        </w:tc>
        <w:tc>
          <w:tcPr>
            <w:tcW w:w="1560" w:type="dxa"/>
            <w:gridSpan w:val="3"/>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1 500</w:t>
            </w:r>
          </w:p>
        </w:tc>
        <w:tc>
          <w:tcPr>
            <w:tcW w:w="1560"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3 000</w:t>
            </w:r>
          </w:p>
        </w:tc>
        <w:tc>
          <w:tcPr>
            <w:tcW w:w="1328"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1 000</w:t>
            </w:r>
          </w:p>
        </w:tc>
      </w:tr>
      <w:tr w:rsidR="003E49AA" w:rsidRPr="00320607">
        <w:tc>
          <w:tcPr>
            <w:tcW w:w="817"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2977"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701"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560" w:type="dxa"/>
            <w:gridSpan w:val="3"/>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560"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328"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r>
      <w:tr w:rsidR="003E49AA" w:rsidRPr="00320607">
        <w:tc>
          <w:tcPr>
            <w:tcW w:w="817"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9.</w:t>
            </w:r>
          </w:p>
        </w:tc>
        <w:tc>
          <w:tcPr>
            <w:tcW w:w="2977"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 xml:space="preserve">Полетни операции и </w:t>
            </w:r>
          </w:p>
        </w:tc>
        <w:tc>
          <w:tcPr>
            <w:tcW w:w="1701"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560" w:type="dxa"/>
            <w:gridSpan w:val="3"/>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560"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328"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r>
      <w:tr w:rsidR="003E49AA" w:rsidRPr="00320607">
        <w:tc>
          <w:tcPr>
            <w:tcW w:w="817"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2977"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 xml:space="preserve">администриране на </w:t>
            </w:r>
          </w:p>
        </w:tc>
        <w:tc>
          <w:tcPr>
            <w:tcW w:w="1701"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560" w:type="dxa"/>
            <w:gridSpan w:val="3"/>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560"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328"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r>
      <w:tr w:rsidR="003E49AA" w:rsidRPr="00320607">
        <w:tc>
          <w:tcPr>
            <w:tcW w:w="817"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2977"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екипажите</w:t>
            </w:r>
          </w:p>
        </w:tc>
        <w:tc>
          <w:tcPr>
            <w:tcW w:w="1701"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800</w:t>
            </w:r>
          </w:p>
        </w:tc>
        <w:tc>
          <w:tcPr>
            <w:tcW w:w="1560" w:type="dxa"/>
            <w:gridSpan w:val="3"/>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2 500</w:t>
            </w:r>
          </w:p>
        </w:tc>
        <w:tc>
          <w:tcPr>
            <w:tcW w:w="1560"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3 000</w:t>
            </w:r>
          </w:p>
        </w:tc>
        <w:tc>
          <w:tcPr>
            <w:tcW w:w="1328"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500</w:t>
            </w:r>
          </w:p>
        </w:tc>
      </w:tr>
      <w:tr w:rsidR="003E49AA" w:rsidRPr="00320607">
        <w:tc>
          <w:tcPr>
            <w:tcW w:w="817"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2977"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701"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560" w:type="dxa"/>
            <w:gridSpan w:val="3"/>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560"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328"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r>
      <w:tr w:rsidR="003E49AA" w:rsidRPr="00320607">
        <w:tc>
          <w:tcPr>
            <w:tcW w:w="817"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10.</w:t>
            </w:r>
          </w:p>
        </w:tc>
        <w:tc>
          <w:tcPr>
            <w:tcW w:w="2977"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Наземен транспорт</w:t>
            </w:r>
          </w:p>
        </w:tc>
        <w:tc>
          <w:tcPr>
            <w:tcW w:w="1701"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800</w:t>
            </w:r>
          </w:p>
        </w:tc>
        <w:tc>
          <w:tcPr>
            <w:tcW w:w="1560" w:type="dxa"/>
            <w:gridSpan w:val="3"/>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1 500</w:t>
            </w:r>
          </w:p>
        </w:tc>
        <w:tc>
          <w:tcPr>
            <w:tcW w:w="1560"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3 000</w:t>
            </w:r>
          </w:p>
        </w:tc>
        <w:tc>
          <w:tcPr>
            <w:tcW w:w="1328"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500</w:t>
            </w:r>
          </w:p>
        </w:tc>
      </w:tr>
      <w:tr w:rsidR="003E49AA" w:rsidRPr="00320607">
        <w:tc>
          <w:tcPr>
            <w:tcW w:w="817"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lastRenderedPageBreak/>
              <w:t> </w:t>
            </w:r>
          </w:p>
        </w:tc>
        <w:tc>
          <w:tcPr>
            <w:tcW w:w="2977"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701"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560" w:type="dxa"/>
            <w:gridSpan w:val="3"/>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560"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328"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r>
      <w:tr w:rsidR="003E49AA" w:rsidRPr="00320607">
        <w:tc>
          <w:tcPr>
            <w:tcW w:w="817"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11.</w:t>
            </w:r>
          </w:p>
        </w:tc>
        <w:tc>
          <w:tcPr>
            <w:tcW w:w="2977"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Обслужване на</w:t>
            </w:r>
          </w:p>
        </w:tc>
        <w:tc>
          <w:tcPr>
            <w:tcW w:w="1701"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560" w:type="dxa"/>
            <w:gridSpan w:val="3"/>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560"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328"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r>
      <w:tr w:rsidR="003E49AA" w:rsidRPr="00320607">
        <w:tc>
          <w:tcPr>
            <w:tcW w:w="817"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2977"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бордния бюфет</w:t>
            </w:r>
          </w:p>
        </w:tc>
        <w:tc>
          <w:tcPr>
            <w:tcW w:w="1701"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800</w:t>
            </w:r>
          </w:p>
        </w:tc>
        <w:tc>
          <w:tcPr>
            <w:tcW w:w="1560" w:type="dxa"/>
            <w:gridSpan w:val="3"/>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1 500</w:t>
            </w:r>
          </w:p>
        </w:tc>
        <w:tc>
          <w:tcPr>
            <w:tcW w:w="1560"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3 000</w:t>
            </w:r>
          </w:p>
        </w:tc>
        <w:tc>
          <w:tcPr>
            <w:tcW w:w="1328"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500</w:t>
            </w:r>
          </w:p>
        </w:tc>
      </w:tr>
      <w:tr w:rsidR="003E49AA" w:rsidRPr="00320607">
        <w:tc>
          <w:tcPr>
            <w:tcW w:w="817" w:type="dxa"/>
            <w:tcBorders>
              <w:top w:val="nil"/>
              <w:left w:val="nil"/>
              <w:bottom w:val="nil"/>
              <w:right w:val="nil"/>
              <w:tl2br w:val="nil"/>
              <w:tr2bl w:val="nil"/>
            </w:tcBorders>
            <w:vAlign w:val="center"/>
          </w:tcPr>
          <w:p w:rsidR="003E49AA" w:rsidRPr="00320607" w:rsidRDefault="003E49AA">
            <w:pPr>
              <w:rPr>
                <w:rFonts w:ascii="Courier New" w:eastAsia="Courier New" w:hAnsi="Courier New" w:cs="Courier New"/>
                <w:sz w:val="20"/>
                <w:szCs w:val="20"/>
              </w:rPr>
            </w:pPr>
          </w:p>
        </w:tc>
        <w:tc>
          <w:tcPr>
            <w:tcW w:w="2977" w:type="dxa"/>
            <w:tcBorders>
              <w:top w:val="nil"/>
              <w:left w:val="nil"/>
              <w:bottom w:val="nil"/>
              <w:right w:val="nil"/>
              <w:tl2br w:val="nil"/>
              <w:tr2bl w:val="nil"/>
            </w:tcBorders>
            <w:vAlign w:val="center"/>
          </w:tcPr>
          <w:p w:rsidR="003E49AA" w:rsidRPr="00320607" w:rsidRDefault="003E49AA">
            <w:pPr>
              <w:rPr>
                <w:rFonts w:ascii="Courier New" w:eastAsia="Courier New" w:hAnsi="Courier New" w:cs="Courier New"/>
                <w:sz w:val="20"/>
                <w:szCs w:val="20"/>
              </w:rPr>
            </w:pPr>
          </w:p>
        </w:tc>
        <w:tc>
          <w:tcPr>
            <w:tcW w:w="1701" w:type="dxa"/>
            <w:tcBorders>
              <w:top w:val="nil"/>
              <w:left w:val="nil"/>
              <w:bottom w:val="nil"/>
              <w:right w:val="nil"/>
              <w:tl2br w:val="nil"/>
              <w:tr2bl w:val="nil"/>
            </w:tcBorders>
            <w:vAlign w:val="center"/>
          </w:tcPr>
          <w:p w:rsidR="003E49AA" w:rsidRPr="00320607" w:rsidRDefault="003E49AA">
            <w:pPr>
              <w:rPr>
                <w:rFonts w:ascii="Courier New" w:eastAsia="Courier New" w:hAnsi="Courier New" w:cs="Courier New"/>
                <w:sz w:val="20"/>
                <w:szCs w:val="20"/>
              </w:rPr>
            </w:pPr>
          </w:p>
        </w:tc>
        <w:tc>
          <w:tcPr>
            <w:tcW w:w="285" w:type="dxa"/>
            <w:tcBorders>
              <w:top w:val="nil"/>
              <w:left w:val="nil"/>
              <w:bottom w:val="nil"/>
              <w:right w:val="nil"/>
              <w:tl2br w:val="nil"/>
              <w:tr2bl w:val="nil"/>
            </w:tcBorders>
            <w:vAlign w:val="center"/>
          </w:tcPr>
          <w:p w:rsidR="003E49AA" w:rsidRPr="00320607" w:rsidRDefault="003E49AA">
            <w:pPr>
              <w:rPr>
                <w:rFonts w:ascii="Courier New" w:eastAsia="Courier New" w:hAnsi="Courier New" w:cs="Courier New"/>
                <w:sz w:val="20"/>
                <w:szCs w:val="20"/>
              </w:rPr>
            </w:pPr>
          </w:p>
        </w:tc>
        <w:tc>
          <w:tcPr>
            <w:tcW w:w="1140" w:type="dxa"/>
            <w:tcBorders>
              <w:top w:val="nil"/>
              <w:left w:val="nil"/>
              <w:bottom w:val="nil"/>
              <w:right w:val="nil"/>
              <w:tl2br w:val="nil"/>
              <w:tr2bl w:val="nil"/>
            </w:tcBorders>
            <w:vAlign w:val="center"/>
          </w:tcPr>
          <w:p w:rsidR="003E49AA" w:rsidRPr="00320607" w:rsidRDefault="003E49AA">
            <w:pPr>
              <w:rPr>
                <w:rFonts w:ascii="Courier New" w:eastAsia="Courier New" w:hAnsi="Courier New" w:cs="Courier New"/>
                <w:sz w:val="20"/>
                <w:szCs w:val="20"/>
              </w:rPr>
            </w:pPr>
          </w:p>
        </w:tc>
        <w:tc>
          <w:tcPr>
            <w:tcW w:w="135" w:type="dxa"/>
            <w:tcBorders>
              <w:top w:val="nil"/>
              <w:left w:val="nil"/>
              <w:bottom w:val="nil"/>
              <w:right w:val="nil"/>
              <w:tl2br w:val="nil"/>
              <w:tr2bl w:val="nil"/>
            </w:tcBorders>
            <w:vAlign w:val="center"/>
          </w:tcPr>
          <w:p w:rsidR="003E49AA" w:rsidRPr="00320607" w:rsidRDefault="003E49AA">
            <w:pPr>
              <w:rPr>
                <w:rFonts w:ascii="Courier New" w:eastAsia="Courier New" w:hAnsi="Courier New" w:cs="Courier New"/>
                <w:sz w:val="20"/>
                <w:szCs w:val="20"/>
              </w:rPr>
            </w:pPr>
          </w:p>
        </w:tc>
        <w:tc>
          <w:tcPr>
            <w:tcW w:w="1560" w:type="dxa"/>
            <w:tcBorders>
              <w:top w:val="nil"/>
              <w:left w:val="nil"/>
              <w:bottom w:val="nil"/>
              <w:right w:val="nil"/>
              <w:tl2br w:val="nil"/>
              <w:tr2bl w:val="nil"/>
            </w:tcBorders>
            <w:vAlign w:val="center"/>
          </w:tcPr>
          <w:p w:rsidR="003E49AA" w:rsidRPr="00320607" w:rsidRDefault="003E49AA">
            <w:pPr>
              <w:rPr>
                <w:rFonts w:ascii="Courier New" w:eastAsia="Courier New" w:hAnsi="Courier New" w:cs="Courier New"/>
                <w:sz w:val="20"/>
                <w:szCs w:val="20"/>
              </w:rPr>
            </w:pPr>
          </w:p>
        </w:tc>
        <w:tc>
          <w:tcPr>
            <w:tcW w:w="1328" w:type="dxa"/>
            <w:tcBorders>
              <w:top w:val="nil"/>
              <w:left w:val="nil"/>
              <w:bottom w:val="nil"/>
              <w:right w:val="nil"/>
              <w:tl2br w:val="nil"/>
              <w:tr2bl w:val="nil"/>
            </w:tcBorders>
            <w:vAlign w:val="center"/>
          </w:tcPr>
          <w:p w:rsidR="003E49AA" w:rsidRPr="00320607" w:rsidRDefault="003E49AA">
            <w:pPr>
              <w:rPr>
                <w:rFonts w:ascii="Courier New" w:eastAsia="Courier New" w:hAnsi="Courier New" w:cs="Courier New"/>
                <w:sz w:val="20"/>
                <w:szCs w:val="20"/>
              </w:rPr>
            </w:pPr>
          </w:p>
        </w:tc>
      </w:tr>
    </w:tbl>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p w:rsidR="003E49AA" w:rsidRPr="00320607" w:rsidRDefault="009B27ED">
      <w:pPr>
        <w:spacing w:before="120"/>
        <w:ind w:firstLine="990"/>
        <w:jc w:val="center"/>
      </w:pPr>
      <w:r w:rsidRPr="00320607">
        <w:rPr>
          <w:b/>
          <w:bCs/>
        </w:rPr>
        <w:t>Чл. 115а.</w:t>
      </w:r>
      <w:r w:rsidRPr="00320607">
        <w:t xml:space="preserve"> (Нов - ДВ, бр. 62 от 2001 г.) Броят на обслужените самолети годишно за съответните летища се определя въз основа на статистическите отчети за предходната календарна година.</w:t>
      </w:r>
    </w:p>
    <w:p w:rsidR="003E49AA" w:rsidRPr="00320607" w:rsidRDefault="009B27ED">
      <w:pPr>
        <w:spacing w:before="120"/>
        <w:ind w:firstLine="990"/>
        <w:jc w:val="center"/>
      </w:pPr>
      <w:r w:rsidRPr="00320607">
        <w:rPr>
          <w:b/>
          <w:bCs/>
        </w:rPr>
        <w:t>Чл. 115б.</w:t>
      </w:r>
      <w:r w:rsidRPr="00320607">
        <w:t xml:space="preserve"> (Нов - ДВ, бр. 64 от 2008 г.) (1) За издаване и за годишна заверка на удостоверение за експлоатационна годност на системите и съоръженията за обслужване на пътници, обслужване и осигуряване на въздухоплавателните средства, за товарене и разтоварване на багажи, товари и поща се събират следните такси:</w:t>
      </w:r>
    </w:p>
    <w:tbl>
      <w:tblPr>
        <w:tblW w:w="9943" w:type="dxa"/>
        <w:tblLayout w:type="fixed"/>
        <w:tblCellMar>
          <w:left w:w="0" w:type="dxa"/>
          <w:right w:w="0" w:type="dxa"/>
        </w:tblCellMar>
        <w:tblLook w:val="04A0" w:firstRow="1" w:lastRow="0" w:firstColumn="1" w:lastColumn="0" w:noHBand="0" w:noVBand="1"/>
      </w:tblPr>
      <w:tblGrid>
        <w:gridCol w:w="791"/>
        <w:gridCol w:w="6490"/>
        <w:gridCol w:w="1243"/>
        <w:gridCol w:w="1419"/>
      </w:tblGrid>
      <w:tr w:rsidR="003E49AA" w:rsidRPr="00320607">
        <w:tc>
          <w:tcPr>
            <w:tcW w:w="791"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pPr>
            <w:r w:rsidRPr="00320607">
              <w:rPr>
                <w:rFonts w:ascii="Courier New" w:eastAsia="Courier New" w:hAnsi="Courier New" w:cs="Courier New"/>
                <w:sz w:val="20"/>
                <w:szCs w:val="20"/>
              </w:rPr>
              <w:t> </w:t>
            </w:r>
            <w:r w:rsidRPr="00320607">
              <w:t xml:space="preserve"> </w:t>
            </w:r>
          </w:p>
        </w:tc>
        <w:tc>
          <w:tcPr>
            <w:tcW w:w="6490"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r w:rsidRPr="00320607">
              <w:rPr>
                <w:rFonts w:ascii="Courier New" w:eastAsia="Courier New" w:hAnsi="Courier New" w:cs="Courier New"/>
                <w:sz w:val="20"/>
                <w:szCs w:val="20"/>
              </w:rPr>
              <w:t> </w:t>
            </w:r>
            <w:r w:rsidRPr="00320607">
              <w:t xml:space="preserve"> </w:t>
            </w:r>
          </w:p>
        </w:tc>
        <w:tc>
          <w:tcPr>
            <w:tcW w:w="2662" w:type="dxa"/>
            <w:gridSpan w:val="2"/>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right"/>
            </w:pPr>
            <w:r w:rsidRPr="00320607">
              <w:rPr>
                <w:rFonts w:ascii="Courier New" w:eastAsia="Courier New" w:hAnsi="Courier New" w:cs="Courier New"/>
                <w:sz w:val="20"/>
                <w:szCs w:val="20"/>
              </w:rPr>
              <w:t>(в лева)</w:t>
            </w:r>
            <w:r w:rsidRPr="00320607">
              <w:t xml:space="preserve"> </w:t>
            </w:r>
          </w:p>
        </w:tc>
      </w:tr>
      <w:tr w:rsidR="003E49AA" w:rsidRPr="00320607">
        <w:tc>
          <w:tcPr>
            <w:tcW w:w="791" w:type="dxa"/>
            <w:tcBorders>
              <w:top w:val="nil"/>
              <w:left w:val="nil"/>
              <w:bottom w:val="nil"/>
              <w:right w:val="single" w:sz="8" w:space="0" w:color="000000"/>
              <w:tl2br w:val="nil"/>
              <w:tr2bl w:val="nil"/>
            </w:tcBorders>
            <w:tcMar>
              <w:top w:w="0" w:type="dxa"/>
              <w:left w:w="108" w:type="dxa"/>
              <w:bottom w:w="0" w:type="dxa"/>
              <w:right w:w="108" w:type="dxa"/>
            </w:tcMar>
          </w:tcPr>
          <w:p w:rsidR="003E49AA" w:rsidRPr="00320607" w:rsidRDefault="009B27ED">
            <w:pPr>
              <w:jc w:val="center"/>
            </w:pPr>
            <w:r w:rsidRPr="00320607">
              <w:rPr>
                <w:rFonts w:ascii="Courier New" w:eastAsia="Courier New" w:hAnsi="Courier New" w:cs="Courier New"/>
                <w:sz w:val="20"/>
                <w:szCs w:val="20"/>
              </w:rPr>
              <w:t>№</w:t>
            </w:r>
            <w:r w:rsidRPr="00320607">
              <w:rPr>
                <w:rFonts w:ascii="Courier New" w:eastAsia="Courier New" w:hAnsi="Courier New" w:cs="Courier New"/>
                <w:sz w:val="20"/>
                <w:szCs w:val="20"/>
              </w:rPr>
              <w:br/>
              <w:t>по</w:t>
            </w:r>
            <w:r w:rsidRPr="00320607">
              <w:rPr>
                <w:rFonts w:ascii="Courier New" w:eastAsia="Courier New" w:hAnsi="Courier New" w:cs="Courier New"/>
                <w:sz w:val="20"/>
                <w:szCs w:val="20"/>
              </w:rPr>
              <w:br/>
              <w:t>ред</w:t>
            </w:r>
            <w:r w:rsidRPr="00320607">
              <w:t xml:space="preserve"> </w:t>
            </w:r>
          </w:p>
        </w:tc>
        <w:tc>
          <w:tcPr>
            <w:tcW w:w="6490" w:type="dxa"/>
            <w:tcBorders>
              <w:top w:val="nil"/>
              <w:left w:val="nil"/>
              <w:bottom w:val="nil"/>
              <w:right w:val="single" w:sz="8" w:space="0" w:color="000000"/>
              <w:tl2br w:val="nil"/>
              <w:tr2bl w:val="nil"/>
            </w:tcBorders>
            <w:tcMar>
              <w:top w:w="0" w:type="dxa"/>
              <w:left w:w="108" w:type="dxa"/>
              <w:bottom w:w="0" w:type="dxa"/>
              <w:right w:w="108" w:type="dxa"/>
            </w:tcMar>
          </w:tcPr>
          <w:p w:rsidR="003E49AA" w:rsidRPr="00320607" w:rsidRDefault="009B27ED">
            <w:pPr>
              <w:jc w:val="center"/>
            </w:pPr>
            <w:r w:rsidRPr="00320607">
              <w:rPr>
                <w:rFonts w:ascii="Courier New" w:eastAsia="Courier New" w:hAnsi="Courier New" w:cs="Courier New"/>
                <w:sz w:val="20"/>
                <w:szCs w:val="20"/>
              </w:rPr>
              <w:t>Видове системи и съоръжения</w:t>
            </w:r>
            <w:r w:rsidRPr="00320607">
              <w:t xml:space="preserve"> </w:t>
            </w:r>
          </w:p>
        </w:tc>
        <w:tc>
          <w:tcPr>
            <w:tcW w:w="1243" w:type="dxa"/>
            <w:tcBorders>
              <w:top w:val="nil"/>
              <w:left w:val="nil"/>
              <w:bottom w:val="nil"/>
              <w:right w:val="single" w:sz="8" w:space="0" w:color="000000"/>
              <w:tl2br w:val="nil"/>
              <w:tr2bl w:val="nil"/>
            </w:tcBorders>
            <w:tcMar>
              <w:top w:w="0" w:type="dxa"/>
              <w:left w:w="108" w:type="dxa"/>
              <w:bottom w:w="0" w:type="dxa"/>
              <w:right w:w="108" w:type="dxa"/>
            </w:tcMar>
          </w:tcPr>
          <w:p w:rsidR="003E49AA" w:rsidRPr="00320607" w:rsidRDefault="009B27ED">
            <w:pPr>
              <w:jc w:val="center"/>
            </w:pPr>
            <w:r w:rsidRPr="00320607">
              <w:rPr>
                <w:rFonts w:ascii="Courier New" w:eastAsia="Courier New" w:hAnsi="Courier New" w:cs="Courier New"/>
                <w:sz w:val="20"/>
                <w:szCs w:val="20"/>
              </w:rPr>
              <w:t>Такса за</w:t>
            </w:r>
            <w:r w:rsidRPr="00320607">
              <w:rPr>
                <w:rFonts w:ascii="Courier New" w:eastAsia="Courier New" w:hAnsi="Courier New" w:cs="Courier New"/>
                <w:sz w:val="20"/>
                <w:szCs w:val="20"/>
              </w:rPr>
              <w:br/>
              <w:t>издаване</w:t>
            </w:r>
            <w:r w:rsidRPr="00320607">
              <w:t xml:space="preserve"> </w:t>
            </w:r>
          </w:p>
        </w:tc>
        <w:tc>
          <w:tcPr>
            <w:tcW w:w="1419"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pPr>
            <w:r w:rsidRPr="00320607">
              <w:rPr>
                <w:rFonts w:ascii="Courier New" w:eastAsia="Courier New" w:hAnsi="Courier New" w:cs="Courier New"/>
                <w:sz w:val="20"/>
                <w:szCs w:val="20"/>
              </w:rPr>
              <w:t>Такса за</w:t>
            </w:r>
            <w:r w:rsidRPr="00320607">
              <w:rPr>
                <w:rFonts w:ascii="Courier New" w:eastAsia="Courier New" w:hAnsi="Courier New" w:cs="Courier New"/>
                <w:sz w:val="20"/>
                <w:szCs w:val="20"/>
              </w:rPr>
              <w:br/>
              <w:t>годишна</w:t>
            </w:r>
            <w:r w:rsidRPr="00320607">
              <w:rPr>
                <w:rFonts w:ascii="Courier New" w:eastAsia="Courier New" w:hAnsi="Courier New" w:cs="Courier New"/>
                <w:sz w:val="20"/>
                <w:szCs w:val="20"/>
              </w:rPr>
              <w:br/>
              <w:t>заверка</w:t>
            </w:r>
            <w:r w:rsidRPr="00320607">
              <w:t xml:space="preserve"> </w:t>
            </w:r>
          </w:p>
        </w:tc>
      </w:tr>
      <w:tr w:rsidR="003E49AA" w:rsidRPr="00320607">
        <w:tc>
          <w:tcPr>
            <w:tcW w:w="791" w:type="dxa"/>
            <w:tcBorders>
              <w:top w:val="single" w:sz="8" w:space="0" w:color="000000"/>
              <w:left w:val="nil"/>
              <w:bottom w:val="single" w:sz="8" w:space="0" w:color="000000"/>
              <w:right w:val="single" w:sz="8" w:space="0" w:color="000000"/>
              <w:tl2br w:val="nil"/>
              <w:tr2bl w:val="nil"/>
            </w:tcBorders>
            <w:tcMar>
              <w:top w:w="0" w:type="dxa"/>
              <w:left w:w="108" w:type="dxa"/>
              <w:bottom w:w="0" w:type="dxa"/>
              <w:right w:w="108" w:type="dxa"/>
            </w:tcMar>
          </w:tcPr>
          <w:p w:rsidR="003E49AA" w:rsidRPr="00320607" w:rsidRDefault="009B27ED">
            <w:pPr>
              <w:jc w:val="center"/>
            </w:pPr>
            <w:r w:rsidRPr="00320607">
              <w:rPr>
                <w:rFonts w:ascii="Courier New" w:eastAsia="Courier New" w:hAnsi="Courier New" w:cs="Courier New"/>
                <w:sz w:val="20"/>
                <w:szCs w:val="20"/>
              </w:rPr>
              <w:t>1</w:t>
            </w:r>
            <w:r w:rsidRPr="00320607">
              <w:t xml:space="preserve"> </w:t>
            </w:r>
          </w:p>
        </w:tc>
        <w:tc>
          <w:tcPr>
            <w:tcW w:w="6490" w:type="dxa"/>
            <w:tcBorders>
              <w:top w:val="single" w:sz="8" w:space="0" w:color="000000"/>
              <w:left w:val="nil"/>
              <w:bottom w:val="single" w:sz="8" w:space="0" w:color="000000"/>
              <w:right w:val="single" w:sz="8" w:space="0" w:color="000000"/>
              <w:tl2br w:val="nil"/>
              <w:tr2bl w:val="nil"/>
            </w:tcBorders>
            <w:tcMar>
              <w:top w:w="0" w:type="dxa"/>
              <w:left w:w="108" w:type="dxa"/>
              <w:bottom w:w="0" w:type="dxa"/>
              <w:right w:w="108" w:type="dxa"/>
            </w:tcMar>
          </w:tcPr>
          <w:p w:rsidR="003E49AA" w:rsidRPr="00320607" w:rsidRDefault="009B27ED">
            <w:pPr>
              <w:jc w:val="center"/>
            </w:pPr>
            <w:r w:rsidRPr="00320607">
              <w:rPr>
                <w:rFonts w:ascii="Courier New" w:eastAsia="Courier New" w:hAnsi="Courier New" w:cs="Courier New"/>
                <w:sz w:val="20"/>
                <w:szCs w:val="20"/>
              </w:rPr>
              <w:t>2</w:t>
            </w:r>
            <w:r w:rsidRPr="00320607">
              <w:t xml:space="preserve"> </w:t>
            </w:r>
          </w:p>
        </w:tc>
        <w:tc>
          <w:tcPr>
            <w:tcW w:w="1243" w:type="dxa"/>
            <w:tcBorders>
              <w:top w:val="single" w:sz="8" w:space="0" w:color="000000"/>
              <w:left w:val="nil"/>
              <w:bottom w:val="single" w:sz="8" w:space="0" w:color="000000"/>
              <w:right w:val="single" w:sz="8" w:space="0" w:color="000000"/>
              <w:tl2br w:val="nil"/>
              <w:tr2bl w:val="nil"/>
            </w:tcBorders>
            <w:tcMar>
              <w:top w:w="0" w:type="dxa"/>
              <w:left w:w="108" w:type="dxa"/>
              <w:bottom w:w="0" w:type="dxa"/>
              <w:right w:w="108" w:type="dxa"/>
            </w:tcMar>
          </w:tcPr>
          <w:p w:rsidR="003E49AA" w:rsidRPr="00320607" w:rsidRDefault="009B27ED">
            <w:pPr>
              <w:jc w:val="center"/>
            </w:pPr>
            <w:r w:rsidRPr="00320607">
              <w:rPr>
                <w:rFonts w:ascii="Courier New" w:eastAsia="Courier New" w:hAnsi="Courier New" w:cs="Courier New"/>
                <w:sz w:val="20"/>
                <w:szCs w:val="20"/>
              </w:rPr>
              <w:t>3</w:t>
            </w:r>
            <w:r w:rsidRPr="00320607">
              <w:t xml:space="preserve"> </w:t>
            </w:r>
          </w:p>
        </w:tc>
        <w:tc>
          <w:tcPr>
            <w:tcW w:w="1419" w:type="dxa"/>
            <w:tcBorders>
              <w:top w:val="single" w:sz="8" w:space="0" w:color="000000"/>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pPr>
            <w:r w:rsidRPr="00320607">
              <w:rPr>
                <w:rFonts w:ascii="Courier New" w:eastAsia="Courier New" w:hAnsi="Courier New" w:cs="Courier New"/>
                <w:sz w:val="20"/>
                <w:szCs w:val="20"/>
              </w:rPr>
              <w:t>4</w:t>
            </w:r>
            <w:r w:rsidRPr="00320607">
              <w:t xml:space="preserve"> </w:t>
            </w:r>
          </w:p>
        </w:tc>
      </w:tr>
      <w:tr w:rsidR="003E49AA" w:rsidRPr="00320607">
        <w:tc>
          <w:tcPr>
            <w:tcW w:w="791"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pPr>
            <w:r w:rsidRPr="00320607">
              <w:rPr>
                <w:rFonts w:ascii="Courier New" w:eastAsia="Courier New" w:hAnsi="Courier New" w:cs="Courier New"/>
                <w:sz w:val="20"/>
                <w:szCs w:val="20"/>
              </w:rPr>
              <w:t>1.</w:t>
            </w:r>
            <w:r w:rsidRPr="00320607">
              <w:t xml:space="preserve"> </w:t>
            </w:r>
          </w:p>
        </w:tc>
        <w:tc>
          <w:tcPr>
            <w:tcW w:w="6490"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r w:rsidRPr="00320607">
              <w:rPr>
                <w:rFonts w:ascii="Courier New" w:eastAsia="Courier New" w:hAnsi="Courier New" w:cs="Courier New"/>
                <w:sz w:val="20"/>
                <w:szCs w:val="20"/>
              </w:rPr>
              <w:t>Стационарни багажни ленти в пътническите терминали</w:t>
            </w:r>
            <w:r w:rsidRPr="00320607">
              <w:t xml:space="preserve"> </w:t>
            </w:r>
          </w:p>
        </w:tc>
        <w:tc>
          <w:tcPr>
            <w:tcW w:w="1243"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pPr>
            <w:r w:rsidRPr="00320607">
              <w:rPr>
                <w:rFonts w:ascii="Courier New" w:eastAsia="Courier New" w:hAnsi="Courier New" w:cs="Courier New"/>
                <w:sz w:val="20"/>
                <w:szCs w:val="20"/>
              </w:rPr>
              <w:t>300</w:t>
            </w:r>
            <w:r w:rsidRPr="00320607">
              <w:t xml:space="preserve"> </w:t>
            </w:r>
          </w:p>
        </w:tc>
        <w:tc>
          <w:tcPr>
            <w:tcW w:w="1419"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pPr>
            <w:r w:rsidRPr="00320607">
              <w:rPr>
                <w:rFonts w:ascii="Courier New" w:eastAsia="Courier New" w:hAnsi="Courier New" w:cs="Courier New"/>
                <w:sz w:val="20"/>
                <w:szCs w:val="20"/>
              </w:rPr>
              <w:t>100</w:t>
            </w:r>
            <w:r w:rsidRPr="00320607">
              <w:t xml:space="preserve"> </w:t>
            </w:r>
          </w:p>
        </w:tc>
      </w:tr>
      <w:tr w:rsidR="003E49AA" w:rsidRPr="00320607">
        <w:tc>
          <w:tcPr>
            <w:tcW w:w="791"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pPr>
            <w:r w:rsidRPr="00320607">
              <w:rPr>
                <w:rFonts w:ascii="Courier New" w:eastAsia="Courier New" w:hAnsi="Courier New" w:cs="Courier New"/>
                <w:sz w:val="20"/>
                <w:szCs w:val="20"/>
              </w:rPr>
              <w:t>2.</w:t>
            </w:r>
            <w:r w:rsidRPr="00320607">
              <w:t xml:space="preserve"> </w:t>
            </w:r>
          </w:p>
        </w:tc>
        <w:tc>
          <w:tcPr>
            <w:tcW w:w="6490"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r w:rsidRPr="00320607">
              <w:rPr>
                <w:rFonts w:ascii="Courier New" w:eastAsia="Courier New" w:hAnsi="Courier New" w:cs="Courier New"/>
                <w:sz w:val="20"/>
                <w:szCs w:val="20"/>
              </w:rPr>
              <w:t>Транспортни ленти за товарене или разтоварване на багажи и товари</w:t>
            </w:r>
            <w:r w:rsidRPr="00320607">
              <w:t xml:space="preserve"> </w:t>
            </w:r>
          </w:p>
        </w:tc>
        <w:tc>
          <w:tcPr>
            <w:tcW w:w="1243"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pPr>
            <w:r w:rsidRPr="00320607">
              <w:rPr>
                <w:rFonts w:ascii="Courier New" w:eastAsia="Courier New" w:hAnsi="Courier New" w:cs="Courier New"/>
                <w:sz w:val="20"/>
                <w:szCs w:val="20"/>
              </w:rPr>
              <w:t>300</w:t>
            </w:r>
            <w:r w:rsidRPr="00320607">
              <w:t xml:space="preserve"> </w:t>
            </w:r>
          </w:p>
        </w:tc>
        <w:tc>
          <w:tcPr>
            <w:tcW w:w="1419"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pPr>
            <w:r w:rsidRPr="00320607">
              <w:rPr>
                <w:rFonts w:ascii="Courier New" w:eastAsia="Courier New" w:hAnsi="Courier New" w:cs="Courier New"/>
                <w:sz w:val="20"/>
                <w:szCs w:val="20"/>
              </w:rPr>
              <w:t>150</w:t>
            </w:r>
            <w:r w:rsidRPr="00320607">
              <w:t xml:space="preserve"> </w:t>
            </w:r>
          </w:p>
        </w:tc>
      </w:tr>
      <w:tr w:rsidR="003E49AA" w:rsidRPr="00320607">
        <w:tc>
          <w:tcPr>
            <w:tcW w:w="791"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pPr>
            <w:r w:rsidRPr="00320607">
              <w:rPr>
                <w:rFonts w:ascii="Courier New" w:eastAsia="Courier New" w:hAnsi="Courier New" w:cs="Courier New"/>
                <w:sz w:val="20"/>
                <w:szCs w:val="20"/>
              </w:rPr>
              <w:t>3.</w:t>
            </w:r>
            <w:r w:rsidRPr="00320607">
              <w:t xml:space="preserve"> </w:t>
            </w:r>
          </w:p>
        </w:tc>
        <w:tc>
          <w:tcPr>
            <w:tcW w:w="6490"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r w:rsidRPr="00320607">
              <w:rPr>
                <w:rFonts w:ascii="Courier New" w:eastAsia="Courier New" w:hAnsi="Courier New" w:cs="Courier New"/>
                <w:sz w:val="20"/>
                <w:szCs w:val="20"/>
              </w:rPr>
              <w:t>Гишета за регистрация на пътниците (транспортна лента и теглилка)</w:t>
            </w:r>
            <w:r w:rsidRPr="00320607">
              <w:t xml:space="preserve"> </w:t>
            </w:r>
          </w:p>
        </w:tc>
        <w:tc>
          <w:tcPr>
            <w:tcW w:w="1243"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pPr>
            <w:r w:rsidRPr="00320607">
              <w:rPr>
                <w:rFonts w:ascii="Courier New" w:eastAsia="Courier New" w:hAnsi="Courier New" w:cs="Courier New"/>
                <w:sz w:val="20"/>
                <w:szCs w:val="20"/>
              </w:rPr>
              <w:t>100</w:t>
            </w:r>
            <w:r w:rsidRPr="00320607">
              <w:t xml:space="preserve"> </w:t>
            </w:r>
          </w:p>
        </w:tc>
        <w:tc>
          <w:tcPr>
            <w:tcW w:w="1419"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pPr>
            <w:r w:rsidRPr="00320607">
              <w:rPr>
                <w:rFonts w:ascii="Courier New" w:eastAsia="Courier New" w:hAnsi="Courier New" w:cs="Courier New"/>
                <w:sz w:val="20"/>
                <w:szCs w:val="20"/>
              </w:rPr>
              <w:t>50</w:t>
            </w:r>
            <w:r w:rsidRPr="00320607">
              <w:t xml:space="preserve"> </w:t>
            </w:r>
          </w:p>
        </w:tc>
      </w:tr>
      <w:tr w:rsidR="003E49AA" w:rsidRPr="00320607">
        <w:tc>
          <w:tcPr>
            <w:tcW w:w="791"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pPr>
            <w:r w:rsidRPr="00320607">
              <w:rPr>
                <w:rFonts w:ascii="Courier New" w:eastAsia="Courier New" w:hAnsi="Courier New" w:cs="Courier New"/>
                <w:sz w:val="20"/>
                <w:szCs w:val="20"/>
              </w:rPr>
              <w:t>4</w:t>
            </w:r>
            <w:r w:rsidRPr="00320607">
              <w:t xml:space="preserve"> </w:t>
            </w:r>
          </w:p>
        </w:tc>
        <w:tc>
          <w:tcPr>
            <w:tcW w:w="6490"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r w:rsidRPr="00320607">
              <w:rPr>
                <w:rFonts w:ascii="Courier New" w:eastAsia="Courier New" w:hAnsi="Courier New" w:cs="Courier New"/>
                <w:sz w:val="20"/>
                <w:szCs w:val="20"/>
              </w:rPr>
              <w:t>Теглилки за багажи и товари</w:t>
            </w:r>
            <w:r w:rsidRPr="00320607">
              <w:t xml:space="preserve"> </w:t>
            </w:r>
          </w:p>
        </w:tc>
        <w:tc>
          <w:tcPr>
            <w:tcW w:w="1243"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pPr>
            <w:r w:rsidRPr="00320607">
              <w:rPr>
                <w:rFonts w:ascii="Courier New" w:eastAsia="Courier New" w:hAnsi="Courier New" w:cs="Courier New"/>
                <w:sz w:val="20"/>
                <w:szCs w:val="20"/>
              </w:rPr>
              <w:t>250</w:t>
            </w:r>
            <w:r w:rsidRPr="00320607">
              <w:t xml:space="preserve"> </w:t>
            </w:r>
          </w:p>
        </w:tc>
        <w:tc>
          <w:tcPr>
            <w:tcW w:w="1419"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pPr>
            <w:r w:rsidRPr="00320607">
              <w:rPr>
                <w:rFonts w:ascii="Courier New" w:eastAsia="Courier New" w:hAnsi="Courier New" w:cs="Courier New"/>
                <w:sz w:val="20"/>
                <w:szCs w:val="20"/>
              </w:rPr>
              <w:t>100</w:t>
            </w:r>
            <w:r w:rsidRPr="00320607">
              <w:t xml:space="preserve"> </w:t>
            </w:r>
          </w:p>
        </w:tc>
      </w:tr>
      <w:tr w:rsidR="003E49AA" w:rsidRPr="00320607">
        <w:tc>
          <w:tcPr>
            <w:tcW w:w="791"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pPr>
            <w:r w:rsidRPr="00320607">
              <w:rPr>
                <w:rFonts w:ascii="Courier New" w:eastAsia="Courier New" w:hAnsi="Courier New" w:cs="Courier New"/>
                <w:sz w:val="20"/>
                <w:szCs w:val="20"/>
              </w:rPr>
              <w:t>5.</w:t>
            </w:r>
            <w:r w:rsidRPr="00320607">
              <w:t xml:space="preserve"> </w:t>
            </w:r>
          </w:p>
        </w:tc>
        <w:tc>
          <w:tcPr>
            <w:tcW w:w="6490"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r w:rsidRPr="00320607">
              <w:rPr>
                <w:rFonts w:ascii="Courier New" w:eastAsia="Courier New" w:hAnsi="Courier New" w:cs="Courier New"/>
                <w:sz w:val="20"/>
                <w:szCs w:val="20"/>
              </w:rPr>
              <w:t>Информационни системи за пътници</w:t>
            </w:r>
            <w:r w:rsidRPr="00320607">
              <w:t xml:space="preserve"> </w:t>
            </w:r>
          </w:p>
        </w:tc>
        <w:tc>
          <w:tcPr>
            <w:tcW w:w="1243"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pPr>
            <w:r w:rsidRPr="00320607">
              <w:rPr>
                <w:rFonts w:ascii="Courier New" w:eastAsia="Courier New" w:hAnsi="Courier New" w:cs="Courier New"/>
                <w:sz w:val="20"/>
                <w:szCs w:val="20"/>
              </w:rPr>
              <w:t>150</w:t>
            </w:r>
            <w:r w:rsidRPr="00320607">
              <w:t xml:space="preserve"> </w:t>
            </w:r>
          </w:p>
        </w:tc>
        <w:tc>
          <w:tcPr>
            <w:tcW w:w="1419"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pPr>
            <w:r w:rsidRPr="00320607">
              <w:rPr>
                <w:rFonts w:ascii="Courier New" w:eastAsia="Courier New" w:hAnsi="Courier New" w:cs="Courier New"/>
                <w:sz w:val="20"/>
                <w:szCs w:val="20"/>
              </w:rPr>
              <w:t>50</w:t>
            </w:r>
            <w:r w:rsidRPr="00320607">
              <w:t xml:space="preserve"> </w:t>
            </w:r>
          </w:p>
        </w:tc>
      </w:tr>
      <w:tr w:rsidR="003E49AA" w:rsidRPr="00320607">
        <w:tc>
          <w:tcPr>
            <w:tcW w:w="791"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pPr>
            <w:r w:rsidRPr="00320607">
              <w:rPr>
                <w:rFonts w:ascii="Courier New" w:eastAsia="Courier New" w:hAnsi="Courier New" w:cs="Courier New"/>
                <w:sz w:val="20"/>
                <w:szCs w:val="20"/>
              </w:rPr>
              <w:t>6.</w:t>
            </w:r>
            <w:r w:rsidRPr="00320607">
              <w:t xml:space="preserve"> </w:t>
            </w:r>
          </w:p>
        </w:tc>
        <w:tc>
          <w:tcPr>
            <w:tcW w:w="6490"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r w:rsidRPr="00320607">
              <w:rPr>
                <w:rFonts w:ascii="Courier New" w:eastAsia="Courier New" w:hAnsi="Courier New" w:cs="Courier New"/>
                <w:sz w:val="20"/>
                <w:szCs w:val="20"/>
              </w:rPr>
              <w:t>Системи за регистрация на пътници и обработка на багажите им</w:t>
            </w:r>
            <w:r w:rsidRPr="00320607">
              <w:t xml:space="preserve"> </w:t>
            </w:r>
          </w:p>
        </w:tc>
        <w:tc>
          <w:tcPr>
            <w:tcW w:w="1243"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pPr>
            <w:r w:rsidRPr="00320607">
              <w:rPr>
                <w:rFonts w:ascii="Courier New" w:eastAsia="Courier New" w:hAnsi="Courier New" w:cs="Courier New"/>
                <w:sz w:val="20"/>
                <w:szCs w:val="20"/>
              </w:rPr>
              <w:t>500</w:t>
            </w:r>
            <w:r w:rsidRPr="00320607">
              <w:t xml:space="preserve"> </w:t>
            </w:r>
          </w:p>
        </w:tc>
        <w:tc>
          <w:tcPr>
            <w:tcW w:w="1419"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pPr>
            <w:r w:rsidRPr="00320607">
              <w:rPr>
                <w:rFonts w:ascii="Courier New" w:eastAsia="Courier New" w:hAnsi="Courier New" w:cs="Courier New"/>
                <w:sz w:val="20"/>
                <w:szCs w:val="20"/>
              </w:rPr>
              <w:t>300</w:t>
            </w:r>
            <w:r w:rsidRPr="00320607">
              <w:t xml:space="preserve"> </w:t>
            </w:r>
          </w:p>
        </w:tc>
      </w:tr>
      <w:tr w:rsidR="003E49AA" w:rsidRPr="00320607">
        <w:tc>
          <w:tcPr>
            <w:tcW w:w="791"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pPr>
            <w:r w:rsidRPr="00320607">
              <w:rPr>
                <w:rFonts w:ascii="Courier New" w:eastAsia="Courier New" w:hAnsi="Courier New" w:cs="Courier New"/>
                <w:sz w:val="20"/>
                <w:szCs w:val="20"/>
              </w:rPr>
              <w:t>7.</w:t>
            </w:r>
            <w:r w:rsidRPr="00320607">
              <w:t xml:space="preserve"> </w:t>
            </w:r>
          </w:p>
        </w:tc>
        <w:tc>
          <w:tcPr>
            <w:tcW w:w="6490"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r w:rsidRPr="00320607">
              <w:rPr>
                <w:rFonts w:ascii="Courier New" w:eastAsia="Courier New" w:hAnsi="Courier New" w:cs="Courier New"/>
                <w:sz w:val="20"/>
                <w:szCs w:val="20"/>
              </w:rPr>
              <w:t>Техника за транспортиране на багажи, товари и поща</w:t>
            </w:r>
            <w:r w:rsidRPr="00320607">
              <w:t xml:space="preserve"> </w:t>
            </w:r>
          </w:p>
        </w:tc>
        <w:tc>
          <w:tcPr>
            <w:tcW w:w="1243"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pPr>
            <w:r w:rsidRPr="00320607">
              <w:rPr>
                <w:rFonts w:ascii="Courier New" w:eastAsia="Courier New" w:hAnsi="Courier New" w:cs="Courier New"/>
                <w:sz w:val="20"/>
                <w:szCs w:val="20"/>
              </w:rPr>
              <w:t>200</w:t>
            </w:r>
            <w:r w:rsidRPr="00320607">
              <w:t xml:space="preserve"> </w:t>
            </w:r>
          </w:p>
        </w:tc>
        <w:tc>
          <w:tcPr>
            <w:tcW w:w="1419"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pPr>
            <w:r w:rsidRPr="00320607">
              <w:rPr>
                <w:rFonts w:ascii="Courier New" w:eastAsia="Courier New" w:hAnsi="Courier New" w:cs="Courier New"/>
                <w:sz w:val="20"/>
                <w:szCs w:val="20"/>
              </w:rPr>
              <w:t>100</w:t>
            </w:r>
            <w:r w:rsidRPr="00320607">
              <w:t xml:space="preserve"> </w:t>
            </w:r>
          </w:p>
        </w:tc>
      </w:tr>
      <w:tr w:rsidR="003E49AA" w:rsidRPr="00320607">
        <w:tc>
          <w:tcPr>
            <w:tcW w:w="791"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pPr>
            <w:r w:rsidRPr="00320607">
              <w:rPr>
                <w:rFonts w:ascii="Courier New" w:eastAsia="Courier New" w:hAnsi="Courier New" w:cs="Courier New"/>
                <w:sz w:val="20"/>
                <w:szCs w:val="20"/>
              </w:rPr>
              <w:t>8.</w:t>
            </w:r>
            <w:r w:rsidRPr="00320607">
              <w:t xml:space="preserve"> </w:t>
            </w:r>
          </w:p>
        </w:tc>
        <w:tc>
          <w:tcPr>
            <w:tcW w:w="6490"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r w:rsidRPr="00320607">
              <w:rPr>
                <w:rFonts w:ascii="Courier New" w:eastAsia="Courier New" w:hAnsi="Courier New" w:cs="Courier New"/>
                <w:sz w:val="20"/>
                <w:szCs w:val="20"/>
              </w:rPr>
              <w:t>Техника за натоварване и разтоварване на багажи, товари и поща</w:t>
            </w:r>
            <w:r w:rsidRPr="00320607">
              <w:t xml:space="preserve"> </w:t>
            </w:r>
          </w:p>
        </w:tc>
        <w:tc>
          <w:tcPr>
            <w:tcW w:w="1243"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pPr>
            <w:r w:rsidRPr="00320607">
              <w:rPr>
                <w:rFonts w:ascii="Courier New" w:eastAsia="Courier New" w:hAnsi="Courier New" w:cs="Courier New"/>
                <w:sz w:val="20"/>
                <w:szCs w:val="20"/>
              </w:rPr>
              <w:t>500</w:t>
            </w:r>
            <w:r w:rsidRPr="00320607">
              <w:t xml:space="preserve"> </w:t>
            </w:r>
          </w:p>
        </w:tc>
        <w:tc>
          <w:tcPr>
            <w:tcW w:w="1419"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pPr>
            <w:r w:rsidRPr="00320607">
              <w:rPr>
                <w:rFonts w:ascii="Courier New" w:eastAsia="Courier New" w:hAnsi="Courier New" w:cs="Courier New"/>
                <w:sz w:val="20"/>
                <w:szCs w:val="20"/>
              </w:rPr>
              <w:t>300</w:t>
            </w:r>
            <w:r w:rsidRPr="00320607">
              <w:t xml:space="preserve"> </w:t>
            </w:r>
          </w:p>
        </w:tc>
      </w:tr>
      <w:tr w:rsidR="003E49AA" w:rsidRPr="00320607">
        <w:tc>
          <w:tcPr>
            <w:tcW w:w="791"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pPr>
            <w:r w:rsidRPr="00320607">
              <w:rPr>
                <w:rFonts w:ascii="Courier New" w:eastAsia="Courier New" w:hAnsi="Courier New" w:cs="Courier New"/>
                <w:sz w:val="20"/>
                <w:szCs w:val="20"/>
              </w:rPr>
              <w:t>9.</w:t>
            </w:r>
            <w:r w:rsidRPr="00320607">
              <w:t xml:space="preserve"> </w:t>
            </w:r>
          </w:p>
        </w:tc>
        <w:tc>
          <w:tcPr>
            <w:tcW w:w="6490"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r w:rsidRPr="00320607">
              <w:rPr>
                <w:rFonts w:ascii="Courier New" w:eastAsia="Courier New" w:hAnsi="Courier New" w:cs="Courier New"/>
                <w:sz w:val="20"/>
                <w:szCs w:val="20"/>
              </w:rPr>
              <w:t>Перонни автобуси</w:t>
            </w:r>
            <w:r w:rsidRPr="00320607">
              <w:t xml:space="preserve"> </w:t>
            </w:r>
          </w:p>
        </w:tc>
        <w:tc>
          <w:tcPr>
            <w:tcW w:w="1243"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pPr>
            <w:r w:rsidRPr="00320607">
              <w:rPr>
                <w:rFonts w:ascii="Courier New" w:eastAsia="Courier New" w:hAnsi="Courier New" w:cs="Courier New"/>
                <w:sz w:val="20"/>
                <w:szCs w:val="20"/>
              </w:rPr>
              <w:t>300</w:t>
            </w:r>
            <w:r w:rsidRPr="00320607">
              <w:t xml:space="preserve"> </w:t>
            </w:r>
          </w:p>
        </w:tc>
        <w:tc>
          <w:tcPr>
            <w:tcW w:w="1419"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pPr>
            <w:r w:rsidRPr="00320607">
              <w:rPr>
                <w:rFonts w:ascii="Courier New" w:eastAsia="Courier New" w:hAnsi="Courier New" w:cs="Courier New"/>
                <w:sz w:val="20"/>
                <w:szCs w:val="20"/>
              </w:rPr>
              <w:t>200</w:t>
            </w:r>
            <w:r w:rsidRPr="00320607">
              <w:t xml:space="preserve"> </w:t>
            </w:r>
          </w:p>
        </w:tc>
      </w:tr>
      <w:tr w:rsidR="003E49AA" w:rsidRPr="00320607">
        <w:tc>
          <w:tcPr>
            <w:tcW w:w="791"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pPr>
            <w:r w:rsidRPr="00320607">
              <w:rPr>
                <w:rFonts w:ascii="Courier New" w:eastAsia="Courier New" w:hAnsi="Courier New" w:cs="Courier New"/>
                <w:sz w:val="20"/>
                <w:szCs w:val="20"/>
              </w:rPr>
              <w:t>10.</w:t>
            </w:r>
            <w:r w:rsidRPr="00320607">
              <w:t xml:space="preserve"> </w:t>
            </w:r>
          </w:p>
        </w:tc>
        <w:tc>
          <w:tcPr>
            <w:tcW w:w="6490"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r w:rsidRPr="00320607">
              <w:rPr>
                <w:rFonts w:ascii="Courier New" w:eastAsia="Courier New" w:hAnsi="Courier New" w:cs="Courier New"/>
                <w:sz w:val="20"/>
                <w:szCs w:val="20"/>
              </w:rPr>
              <w:t>Средства за наземно електрозахранване</w:t>
            </w:r>
            <w:r w:rsidRPr="00320607">
              <w:t xml:space="preserve"> </w:t>
            </w:r>
          </w:p>
        </w:tc>
        <w:tc>
          <w:tcPr>
            <w:tcW w:w="1243"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pPr>
            <w:r w:rsidRPr="00320607">
              <w:rPr>
                <w:rFonts w:ascii="Courier New" w:eastAsia="Courier New" w:hAnsi="Courier New" w:cs="Courier New"/>
                <w:sz w:val="20"/>
                <w:szCs w:val="20"/>
              </w:rPr>
              <w:t>300</w:t>
            </w:r>
            <w:r w:rsidRPr="00320607">
              <w:t xml:space="preserve"> </w:t>
            </w:r>
          </w:p>
        </w:tc>
        <w:tc>
          <w:tcPr>
            <w:tcW w:w="1419"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pPr>
            <w:r w:rsidRPr="00320607">
              <w:rPr>
                <w:rFonts w:ascii="Courier New" w:eastAsia="Courier New" w:hAnsi="Courier New" w:cs="Courier New"/>
                <w:sz w:val="20"/>
                <w:szCs w:val="20"/>
              </w:rPr>
              <w:t>200</w:t>
            </w:r>
            <w:r w:rsidRPr="00320607">
              <w:t xml:space="preserve"> </w:t>
            </w:r>
          </w:p>
        </w:tc>
      </w:tr>
      <w:tr w:rsidR="003E49AA" w:rsidRPr="00320607">
        <w:tc>
          <w:tcPr>
            <w:tcW w:w="791"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pPr>
            <w:r w:rsidRPr="00320607">
              <w:rPr>
                <w:rFonts w:ascii="Courier New" w:eastAsia="Courier New" w:hAnsi="Courier New" w:cs="Courier New"/>
                <w:sz w:val="20"/>
                <w:szCs w:val="20"/>
              </w:rPr>
              <w:t>11.</w:t>
            </w:r>
            <w:r w:rsidRPr="00320607">
              <w:t xml:space="preserve"> </w:t>
            </w:r>
          </w:p>
        </w:tc>
        <w:tc>
          <w:tcPr>
            <w:tcW w:w="6490"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roofErr w:type="spellStart"/>
            <w:r w:rsidRPr="00320607">
              <w:rPr>
                <w:rFonts w:ascii="Courier New" w:eastAsia="Courier New" w:hAnsi="Courier New" w:cs="Courier New"/>
                <w:sz w:val="20"/>
                <w:szCs w:val="20"/>
              </w:rPr>
              <w:t>Горивозареждащи</w:t>
            </w:r>
            <w:proofErr w:type="spellEnd"/>
            <w:r w:rsidRPr="00320607">
              <w:rPr>
                <w:rFonts w:ascii="Courier New" w:eastAsia="Courier New" w:hAnsi="Courier New" w:cs="Courier New"/>
                <w:sz w:val="20"/>
                <w:szCs w:val="20"/>
              </w:rPr>
              <w:t xml:space="preserve"> машини и транспортни </w:t>
            </w:r>
            <w:proofErr w:type="spellStart"/>
            <w:r w:rsidRPr="00320607">
              <w:rPr>
                <w:rFonts w:ascii="Courier New" w:eastAsia="Courier New" w:hAnsi="Courier New" w:cs="Courier New"/>
                <w:sz w:val="20"/>
                <w:szCs w:val="20"/>
              </w:rPr>
              <w:t>авиоцистерни</w:t>
            </w:r>
            <w:proofErr w:type="spellEnd"/>
            <w:r w:rsidRPr="00320607">
              <w:t xml:space="preserve"> </w:t>
            </w:r>
          </w:p>
        </w:tc>
        <w:tc>
          <w:tcPr>
            <w:tcW w:w="1243"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pPr>
            <w:r w:rsidRPr="00320607">
              <w:rPr>
                <w:rFonts w:ascii="Courier New" w:eastAsia="Courier New" w:hAnsi="Courier New" w:cs="Courier New"/>
                <w:sz w:val="20"/>
                <w:szCs w:val="20"/>
              </w:rPr>
              <w:t>500</w:t>
            </w:r>
            <w:r w:rsidRPr="00320607">
              <w:t xml:space="preserve"> </w:t>
            </w:r>
          </w:p>
        </w:tc>
        <w:tc>
          <w:tcPr>
            <w:tcW w:w="1419"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pPr>
            <w:r w:rsidRPr="00320607">
              <w:rPr>
                <w:rFonts w:ascii="Courier New" w:eastAsia="Courier New" w:hAnsi="Courier New" w:cs="Courier New"/>
                <w:sz w:val="20"/>
                <w:szCs w:val="20"/>
              </w:rPr>
              <w:t>300</w:t>
            </w:r>
            <w:r w:rsidRPr="00320607">
              <w:t xml:space="preserve"> </w:t>
            </w:r>
          </w:p>
        </w:tc>
      </w:tr>
      <w:tr w:rsidR="003E49AA" w:rsidRPr="00320607">
        <w:tc>
          <w:tcPr>
            <w:tcW w:w="791"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pPr>
            <w:r w:rsidRPr="00320607">
              <w:rPr>
                <w:rFonts w:ascii="Courier New" w:eastAsia="Courier New" w:hAnsi="Courier New" w:cs="Courier New"/>
                <w:sz w:val="20"/>
                <w:szCs w:val="20"/>
              </w:rPr>
              <w:t>12.</w:t>
            </w:r>
            <w:r w:rsidRPr="00320607">
              <w:t xml:space="preserve"> </w:t>
            </w:r>
          </w:p>
        </w:tc>
        <w:tc>
          <w:tcPr>
            <w:tcW w:w="6490"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r w:rsidRPr="00320607">
              <w:rPr>
                <w:rFonts w:ascii="Courier New" w:eastAsia="Courier New" w:hAnsi="Courier New" w:cs="Courier New"/>
                <w:sz w:val="20"/>
                <w:szCs w:val="20"/>
              </w:rPr>
              <w:t>Средства за обслужване на санитарните възли на самолетите</w:t>
            </w:r>
            <w:r w:rsidRPr="00320607">
              <w:t xml:space="preserve"> </w:t>
            </w:r>
          </w:p>
        </w:tc>
        <w:tc>
          <w:tcPr>
            <w:tcW w:w="1243"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pPr>
            <w:r w:rsidRPr="00320607">
              <w:rPr>
                <w:rFonts w:ascii="Courier New" w:eastAsia="Courier New" w:hAnsi="Courier New" w:cs="Courier New"/>
                <w:sz w:val="20"/>
                <w:szCs w:val="20"/>
              </w:rPr>
              <w:t>250</w:t>
            </w:r>
            <w:r w:rsidRPr="00320607">
              <w:t xml:space="preserve"> </w:t>
            </w:r>
          </w:p>
        </w:tc>
        <w:tc>
          <w:tcPr>
            <w:tcW w:w="1419"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pPr>
            <w:r w:rsidRPr="00320607">
              <w:rPr>
                <w:rFonts w:ascii="Courier New" w:eastAsia="Courier New" w:hAnsi="Courier New" w:cs="Courier New"/>
                <w:sz w:val="20"/>
                <w:szCs w:val="20"/>
              </w:rPr>
              <w:t>100</w:t>
            </w:r>
            <w:r w:rsidRPr="00320607">
              <w:t xml:space="preserve"> </w:t>
            </w:r>
          </w:p>
        </w:tc>
      </w:tr>
      <w:tr w:rsidR="003E49AA" w:rsidRPr="00320607">
        <w:tc>
          <w:tcPr>
            <w:tcW w:w="791"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pPr>
            <w:r w:rsidRPr="00320607">
              <w:rPr>
                <w:rFonts w:ascii="Courier New" w:eastAsia="Courier New" w:hAnsi="Courier New" w:cs="Courier New"/>
                <w:sz w:val="20"/>
                <w:szCs w:val="20"/>
              </w:rPr>
              <w:t>13.</w:t>
            </w:r>
            <w:r w:rsidRPr="00320607">
              <w:t xml:space="preserve"> </w:t>
            </w:r>
          </w:p>
        </w:tc>
        <w:tc>
          <w:tcPr>
            <w:tcW w:w="6490"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r w:rsidRPr="00320607">
              <w:rPr>
                <w:rFonts w:ascii="Courier New" w:eastAsia="Courier New" w:hAnsi="Courier New" w:cs="Courier New"/>
                <w:sz w:val="20"/>
                <w:szCs w:val="20"/>
              </w:rPr>
              <w:t>Подвижни стълби за качване и слизане на пътниците</w:t>
            </w:r>
            <w:r w:rsidRPr="00320607">
              <w:t xml:space="preserve"> </w:t>
            </w:r>
          </w:p>
        </w:tc>
        <w:tc>
          <w:tcPr>
            <w:tcW w:w="1243"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pPr>
            <w:r w:rsidRPr="00320607">
              <w:rPr>
                <w:rFonts w:ascii="Courier New" w:eastAsia="Courier New" w:hAnsi="Courier New" w:cs="Courier New"/>
                <w:sz w:val="20"/>
                <w:szCs w:val="20"/>
              </w:rPr>
              <w:t>100</w:t>
            </w:r>
            <w:r w:rsidRPr="00320607">
              <w:t xml:space="preserve"> </w:t>
            </w:r>
          </w:p>
        </w:tc>
        <w:tc>
          <w:tcPr>
            <w:tcW w:w="1419"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pPr>
            <w:r w:rsidRPr="00320607">
              <w:rPr>
                <w:rFonts w:ascii="Courier New" w:eastAsia="Courier New" w:hAnsi="Courier New" w:cs="Courier New"/>
                <w:sz w:val="20"/>
                <w:szCs w:val="20"/>
              </w:rPr>
              <w:t>50</w:t>
            </w:r>
            <w:r w:rsidRPr="00320607">
              <w:t xml:space="preserve"> </w:t>
            </w:r>
          </w:p>
        </w:tc>
      </w:tr>
      <w:tr w:rsidR="003E49AA" w:rsidRPr="00320607">
        <w:tc>
          <w:tcPr>
            <w:tcW w:w="791"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pPr>
            <w:r w:rsidRPr="00320607">
              <w:rPr>
                <w:rFonts w:ascii="Courier New" w:eastAsia="Courier New" w:hAnsi="Courier New" w:cs="Courier New"/>
                <w:sz w:val="20"/>
                <w:szCs w:val="20"/>
              </w:rPr>
              <w:t>14.</w:t>
            </w:r>
            <w:r w:rsidRPr="00320607">
              <w:t xml:space="preserve"> </w:t>
            </w:r>
          </w:p>
        </w:tc>
        <w:tc>
          <w:tcPr>
            <w:tcW w:w="6490"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r w:rsidRPr="00320607">
              <w:rPr>
                <w:rFonts w:ascii="Courier New" w:eastAsia="Courier New" w:hAnsi="Courier New" w:cs="Courier New"/>
                <w:sz w:val="20"/>
                <w:szCs w:val="20"/>
              </w:rPr>
              <w:t>Средства за зареждане на самолетите с вода за пиене</w:t>
            </w:r>
            <w:r w:rsidRPr="00320607">
              <w:t xml:space="preserve"> </w:t>
            </w:r>
          </w:p>
        </w:tc>
        <w:tc>
          <w:tcPr>
            <w:tcW w:w="1243"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pPr>
            <w:r w:rsidRPr="00320607">
              <w:rPr>
                <w:rFonts w:ascii="Courier New" w:eastAsia="Courier New" w:hAnsi="Courier New" w:cs="Courier New"/>
                <w:sz w:val="20"/>
                <w:szCs w:val="20"/>
              </w:rPr>
              <w:t>200</w:t>
            </w:r>
            <w:r w:rsidRPr="00320607">
              <w:t xml:space="preserve"> </w:t>
            </w:r>
          </w:p>
        </w:tc>
        <w:tc>
          <w:tcPr>
            <w:tcW w:w="1419"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pPr>
            <w:r w:rsidRPr="00320607">
              <w:rPr>
                <w:rFonts w:ascii="Courier New" w:eastAsia="Courier New" w:hAnsi="Courier New" w:cs="Courier New"/>
                <w:sz w:val="20"/>
                <w:szCs w:val="20"/>
              </w:rPr>
              <w:t>100</w:t>
            </w:r>
            <w:r w:rsidRPr="00320607">
              <w:t xml:space="preserve"> </w:t>
            </w:r>
          </w:p>
        </w:tc>
      </w:tr>
      <w:tr w:rsidR="003E49AA" w:rsidRPr="00320607">
        <w:tc>
          <w:tcPr>
            <w:tcW w:w="791"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pPr>
            <w:r w:rsidRPr="00320607">
              <w:rPr>
                <w:rFonts w:ascii="Courier New" w:eastAsia="Courier New" w:hAnsi="Courier New" w:cs="Courier New"/>
                <w:sz w:val="20"/>
                <w:szCs w:val="20"/>
              </w:rPr>
              <w:t>15.</w:t>
            </w:r>
            <w:r w:rsidRPr="00320607">
              <w:t xml:space="preserve"> </w:t>
            </w:r>
          </w:p>
        </w:tc>
        <w:tc>
          <w:tcPr>
            <w:tcW w:w="6490"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r w:rsidRPr="00320607">
              <w:rPr>
                <w:rFonts w:ascii="Courier New" w:eastAsia="Courier New" w:hAnsi="Courier New" w:cs="Courier New"/>
                <w:sz w:val="20"/>
                <w:szCs w:val="20"/>
              </w:rPr>
              <w:t xml:space="preserve">Средства за </w:t>
            </w:r>
            <w:proofErr w:type="spellStart"/>
            <w:r w:rsidRPr="00320607">
              <w:rPr>
                <w:rFonts w:ascii="Courier New" w:eastAsia="Courier New" w:hAnsi="Courier New" w:cs="Courier New"/>
                <w:sz w:val="20"/>
                <w:szCs w:val="20"/>
              </w:rPr>
              <w:t>противообледенителна</w:t>
            </w:r>
            <w:proofErr w:type="spellEnd"/>
            <w:r w:rsidRPr="00320607">
              <w:rPr>
                <w:rFonts w:ascii="Courier New" w:eastAsia="Courier New" w:hAnsi="Courier New" w:cs="Courier New"/>
                <w:sz w:val="20"/>
                <w:szCs w:val="20"/>
              </w:rPr>
              <w:t xml:space="preserve"> обработка на въздухоплавателни средства</w:t>
            </w:r>
            <w:r w:rsidRPr="00320607">
              <w:t xml:space="preserve"> </w:t>
            </w:r>
          </w:p>
        </w:tc>
        <w:tc>
          <w:tcPr>
            <w:tcW w:w="1243"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pPr>
            <w:r w:rsidRPr="00320607">
              <w:rPr>
                <w:rFonts w:ascii="Courier New" w:eastAsia="Courier New" w:hAnsi="Courier New" w:cs="Courier New"/>
                <w:sz w:val="20"/>
                <w:szCs w:val="20"/>
              </w:rPr>
              <w:t>300</w:t>
            </w:r>
            <w:r w:rsidRPr="00320607">
              <w:t xml:space="preserve"> </w:t>
            </w:r>
          </w:p>
        </w:tc>
        <w:tc>
          <w:tcPr>
            <w:tcW w:w="1419"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pPr>
            <w:r w:rsidRPr="00320607">
              <w:rPr>
                <w:rFonts w:ascii="Courier New" w:eastAsia="Courier New" w:hAnsi="Courier New" w:cs="Courier New"/>
                <w:sz w:val="20"/>
                <w:szCs w:val="20"/>
              </w:rPr>
              <w:t>100</w:t>
            </w:r>
            <w:r w:rsidRPr="00320607">
              <w:t xml:space="preserve"> </w:t>
            </w:r>
          </w:p>
        </w:tc>
      </w:tr>
      <w:tr w:rsidR="003E49AA" w:rsidRPr="00320607">
        <w:tc>
          <w:tcPr>
            <w:tcW w:w="791"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pPr>
            <w:r w:rsidRPr="00320607">
              <w:rPr>
                <w:rFonts w:ascii="Courier New" w:eastAsia="Courier New" w:hAnsi="Courier New" w:cs="Courier New"/>
                <w:sz w:val="20"/>
                <w:szCs w:val="20"/>
              </w:rPr>
              <w:t>16.</w:t>
            </w:r>
            <w:r w:rsidRPr="00320607">
              <w:t xml:space="preserve"> </w:t>
            </w:r>
          </w:p>
        </w:tc>
        <w:tc>
          <w:tcPr>
            <w:tcW w:w="6490"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r w:rsidRPr="00320607">
              <w:rPr>
                <w:rFonts w:ascii="Courier New" w:eastAsia="Courier New" w:hAnsi="Courier New" w:cs="Courier New"/>
                <w:sz w:val="20"/>
                <w:szCs w:val="20"/>
              </w:rPr>
              <w:t>Влекачи, включително влекачи на въздухоплавателни средства</w:t>
            </w:r>
            <w:r w:rsidRPr="00320607">
              <w:t xml:space="preserve"> </w:t>
            </w:r>
          </w:p>
        </w:tc>
        <w:tc>
          <w:tcPr>
            <w:tcW w:w="1243"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pPr>
            <w:r w:rsidRPr="00320607">
              <w:rPr>
                <w:rFonts w:ascii="Courier New" w:eastAsia="Courier New" w:hAnsi="Courier New" w:cs="Courier New"/>
                <w:sz w:val="20"/>
                <w:szCs w:val="20"/>
              </w:rPr>
              <w:t>350</w:t>
            </w:r>
            <w:r w:rsidRPr="00320607">
              <w:t xml:space="preserve"> </w:t>
            </w:r>
          </w:p>
        </w:tc>
        <w:tc>
          <w:tcPr>
            <w:tcW w:w="1419"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pPr>
            <w:r w:rsidRPr="00320607">
              <w:rPr>
                <w:rFonts w:ascii="Courier New" w:eastAsia="Courier New" w:hAnsi="Courier New" w:cs="Courier New"/>
                <w:sz w:val="20"/>
                <w:szCs w:val="20"/>
              </w:rPr>
              <w:t>200</w:t>
            </w:r>
            <w:r w:rsidRPr="00320607">
              <w:t xml:space="preserve"> </w:t>
            </w:r>
          </w:p>
        </w:tc>
      </w:tr>
      <w:tr w:rsidR="003E49AA" w:rsidRPr="00320607">
        <w:tc>
          <w:tcPr>
            <w:tcW w:w="791"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pPr>
            <w:r w:rsidRPr="00320607">
              <w:rPr>
                <w:rFonts w:ascii="Courier New" w:eastAsia="Courier New" w:hAnsi="Courier New" w:cs="Courier New"/>
                <w:sz w:val="20"/>
                <w:szCs w:val="20"/>
              </w:rPr>
              <w:t>17.</w:t>
            </w:r>
            <w:r w:rsidRPr="00320607">
              <w:t xml:space="preserve"> </w:t>
            </w:r>
          </w:p>
        </w:tc>
        <w:tc>
          <w:tcPr>
            <w:tcW w:w="6490"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r w:rsidRPr="00320607">
              <w:rPr>
                <w:rFonts w:ascii="Courier New" w:eastAsia="Courier New" w:hAnsi="Courier New" w:cs="Courier New"/>
                <w:sz w:val="20"/>
                <w:szCs w:val="20"/>
              </w:rPr>
              <w:t>Машини за зареждане на бордния бюфет</w:t>
            </w:r>
            <w:r w:rsidRPr="00320607">
              <w:t xml:space="preserve"> </w:t>
            </w:r>
          </w:p>
        </w:tc>
        <w:tc>
          <w:tcPr>
            <w:tcW w:w="1243"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pPr>
            <w:r w:rsidRPr="00320607">
              <w:rPr>
                <w:rFonts w:ascii="Courier New" w:eastAsia="Courier New" w:hAnsi="Courier New" w:cs="Courier New"/>
                <w:sz w:val="20"/>
                <w:szCs w:val="20"/>
              </w:rPr>
              <w:t>300</w:t>
            </w:r>
            <w:r w:rsidRPr="00320607">
              <w:t xml:space="preserve"> </w:t>
            </w:r>
          </w:p>
        </w:tc>
        <w:tc>
          <w:tcPr>
            <w:tcW w:w="1419"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pPr>
            <w:r w:rsidRPr="00320607">
              <w:rPr>
                <w:rFonts w:ascii="Courier New" w:eastAsia="Courier New" w:hAnsi="Courier New" w:cs="Courier New"/>
                <w:sz w:val="20"/>
                <w:szCs w:val="20"/>
              </w:rPr>
              <w:t>100</w:t>
            </w:r>
            <w:r w:rsidRPr="00320607">
              <w:t xml:space="preserve"> </w:t>
            </w:r>
          </w:p>
        </w:tc>
      </w:tr>
    </w:tbl>
    <w:p w:rsidR="003E49AA" w:rsidRPr="00320607" w:rsidRDefault="009B27ED">
      <w:pPr>
        <w:jc w:val="center"/>
      </w:pPr>
      <w:r w:rsidRPr="00320607">
        <w:rPr>
          <w:rFonts w:ascii="Courier New" w:eastAsia="Courier New" w:hAnsi="Courier New" w:cs="Courier New"/>
          <w:sz w:val="20"/>
          <w:szCs w:val="20"/>
        </w:rPr>
        <w:t> </w:t>
      </w:r>
      <w:r w:rsidRPr="00320607">
        <w:t xml:space="preserve"> </w:t>
      </w:r>
    </w:p>
    <w:p w:rsidR="003E49AA" w:rsidRPr="00320607" w:rsidRDefault="009B27ED">
      <w:pPr>
        <w:spacing w:before="120"/>
        <w:ind w:firstLine="990"/>
        <w:jc w:val="center"/>
      </w:pPr>
      <w:r w:rsidRPr="00320607">
        <w:t>(2) Таксите по ал. 1 са за издаване на едно удостоверение или за извършване на една заверка на една система или съоръжение.</w:t>
      </w:r>
    </w:p>
    <w:p w:rsidR="003E49AA" w:rsidRPr="00320607" w:rsidRDefault="009B27ED">
      <w:pPr>
        <w:spacing w:before="120"/>
        <w:ind w:firstLine="990"/>
        <w:jc w:val="center"/>
      </w:pPr>
      <w:r w:rsidRPr="00320607">
        <w:rPr>
          <w:b/>
          <w:bCs/>
        </w:rPr>
        <w:t>Чл. 116.</w:t>
      </w:r>
      <w:r w:rsidRPr="00320607">
        <w:t xml:space="preserve"> (Изм. - ДВ, бр. 62 от 2001 г., бр. 101 от 2005 г., бр. 64 от 2008 г.) За издаване на удостоверение за експлоатационна годност на навигационни съоръжения за въздушна навигация и кацане, свързани с предмета на дейност на Държавно предприятие "Ръководство на въздушното движение", се събират следните такси:</w:t>
      </w:r>
    </w:p>
    <w:tbl>
      <w:tblPr>
        <w:tblW w:w="7954" w:type="dxa"/>
        <w:tblLayout w:type="fixed"/>
        <w:tblCellMar>
          <w:left w:w="0" w:type="dxa"/>
          <w:right w:w="0" w:type="dxa"/>
        </w:tblCellMar>
        <w:tblLook w:val="04A0" w:firstRow="1" w:lastRow="0" w:firstColumn="1" w:lastColumn="0" w:noHBand="0" w:noVBand="1"/>
      </w:tblPr>
      <w:tblGrid>
        <w:gridCol w:w="1019"/>
        <w:gridCol w:w="5125"/>
        <w:gridCol w:w="1810"/>
      </w:tblGrid>
      <w:tr w:rsidR="003E49AA" w:rsidRPr="00320607">
        <w:tc>
          <w:tcPr>
            <w:tcW w:w="1019"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5125"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810"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right"/>
              <w:rPr>
                <w:rFonts w:ascii="Courier New" w:eastAsia="Courier New" w:hAnsi="Courier New" w:cs="Courier New"/>
                <w:sz w:val="20"/>
                <w:szCs w:val="20"/>
              </w:rPr>
            </w:pPr>
            <w:r w:rsidRPr="00320607">
              <w:rPr>
                <w:rFonts w:ascii="Courier New" w:eastAsia="Courier New" w:hAnsi="Courier New" w:cs="Courier New"/>
                <w:sz w:val="20"/>
                <w:szCs w:val="20"/>
              </w:rPr>
              <w:t>(в лева)</w:t>
            </w:r>
          </w:p>
        </w:tc>
      </w:tr>
      <w:tr w:rsidR="003E49AA" w:rsidRPr="00320607">
        <w:tc>
          <w:tcPr>
            <w:tcW w:w="1019" w:type="dxa"/>
            <w:tcBorders>
              <w:top w:val="nil"/>
              <w:left w:val="nil"/>
              <w:bottom w:val="nil"/>
              <w:right w:val="single" w:sz="8" w:space="0" w:color="000000"/>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w:t>
            </w:r>
          </w:p>
        </w:tc>
        <w:tc>
          <w:tcPr>
            <w:tcW w:w="5125" w:type="dxa"/>
            <w:tcBorders>
              <w:top w:val="nil"/>
              <w:left w:val="nil"/>
              <w:bottom w:val="nil"/>
              <w:right w:val="single" w:sz="8" w:space="0" w:color="000000"/>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Вид на навигационните съоръжения</w:t>
            </w:r>
          </w:p>
        </w:tc>
        <w:tc>
          <w:tcPr>
            <w:tcW w:w="1810"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Такса</w:t>
            </w:r>
          </w:p>
        </w:tc>
      </w:tr>
      <w:tr w:rsidR="003E49AA" w:rsidRPr="00320607">
        <w:tc>
          <w:tcPr>
            <w:tcW w:w="1019" w:type="dxa"/>
            <w:tcBorders>
              <w:top w:val="nil"/>
              <w:left w:val="nil"/>
              <w:bottom w:val="nil"/>
              <w:right w:val="single" w:sz="8" w:space="0" w:color="000000"/>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по</w:t>
            </w:r>
          </w:p>
        </w:tc>
        <w:tc>
          <w:tcPr>
            <w:tcW w:w="5125" w:type="dxa"/>
            <w:tcBorders>
              <w:top w:val="nil"/>
              <w:left w:val="nil"/>
              <w:bottom w:val="nil"/>
              <w:right w:val="single" w:sz="8" w:space="0" w:color="000000"/>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за въздушна навигация и кацане</w:t>
            </w:r>
          </w:p>
        </w:tc>
        <w:tc>
          <w:tcPr>
            <w:tcW w:w="1810"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r>
      <w:tr w:rsidR="003E49AA" w:rsidRPr="00320607">
        <w:tc>
          <w:tcPr>
            <w:tcW w:w="101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ред</w:t>
            </w:r>
          </w:p>
        </w:tc>
        <w:tc>
          <w:tcPr>
            <w:tcW w:w="512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810"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r>
      <w:tr w:rsidR="003E49AA" w:rsidRPr="00320607">
        <w:tc>
          <w:tcPr>
            <w:tcW w:w="101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lastRenderedPageBreak/>
              <w:t>1</w:t>
            </w:r>
          </w:p>
        </w:tc>
        <w:tc>
          <w:tcPr>
            <w:tcW w:w="512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2</w:t>
            </w:r>
          </w:p>
        </w:tc>
        <w:tc>
          <w:tcPr>
            <w:tcW w:w="1810"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3</w:t>
            </w:r>
          </w:p>
        </w:tc>
      </w:tr>
      <w:tr w:rsidR="003E49AA" w:rsidRPr="00320607">
        <w:tc>
          <w:tcPr>
            <w:tcW w:w="1019"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5125"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810"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r>
      <w:tr w:rsidR="003E49AA" w:rsidRPr="00320607">
        <w:tc>
          <w:tcPr>
            <w:tcW w:w="1019"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1.</w:t>
            </w:r>
          </w:p>
        </w:tc>
        <w:tc>
          <w:tcPr>
            <w:tcW w:w="5125"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 xml:space="preserve">Лаборатория за тест на </w:t>
            </w:r>
            <w:proofErr w:type="spellStart"/>
            <w:r w:rsidRPr="00320607">
              <w:rPr>
                <w:rFonts w:ascii="Courier New" w:eastAsia="Courier New" w:hAnsi="Courier New" w:cs="Courier New"/>
                <w:sz w:val="20"/>
                <w:szCs w:val="20"/>
              </w:rPr>
              <w:t>навигаци</w:t>
            </w:r>
            <w:proofErr w:type="spellEnd"/>
            <w:r w:rsidRPr="00320607">
              <w:rPr>
                <w:rFonts w:ascii="Courier New" w:eastAsia="Courier New" w:hAnsi="Courier New" w:cs="Courier New"/>
                <w:sz w:val="20"/>
                <w:szCs w:val="20"/>
              </w:rPr>
              <w:t>-</w:t>
            </w:r>
          </w:p>
        </w:tc>
        <w:tc>
          <w:tcPr>
            <w:tcW w:w="1810"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r>
      <w:tr w:rsidR="003E49AA" w:rsidRPr="00320607">
        <w:tc>
          <w:tcPr>
            <w:tcW w:w="1019"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5125"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rPr>
                <w:rFonts w:ascii="Courier New" w:eastAsia="Courier New" w:hAnsi="Courier New" w:cs="Courier New"/>
                <w:sz w:val="20"/>
                <w:szCs w:val="20"/>
              </w:rPr>
            </w:pPr>
            <w:proofErr w:type="spellStart"/>
            <w:r w:rsidRPr="00320607">
              <w:rPr>
                <w:rFonts w:ascii="Courier New" w:eastAsia="Courier New" w:hAnsi="Courier New" w:cs="Courier New"/>
                <w:sz w:val="20"/>
                <w:szCs w:val="20"/>
              </w:rPr>
              <w:t>онните</w:t>
            </w:r>
            <w:proofErr w:type="spellEnd"/>
            <w:r w:rsidRPr="00320607">
              <w:rPr>
                <w:rFonts w:ascii="Courier New" w:eastAsia="Courier New" w:hAnsi="Courier New" w:cs="Courier New"/>
                <w:sz w:val="20"/>
                <w:szCs w:val="20"/>
              </w:rPr>
              <w:t xml:space="preserve"> съоръжения за въздушна </w:t>
            </w:r>
          </w:p>
        </w:tc>
        <w:tc>
          <w:tcPr>
            <w:tcW w:w="1810"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r>
      <w:tr w:rsidR="003E49AA" w:rsidRPr="00320607">
        <w:tc>
          <w:tcPr>
            <w:tcW w:w="1019"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5125"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 xml:space="preserve">навигация и кацане </w:t>
            </w:r>
          </w:p>
        </w:tc>
        <w:tc>
          <w:tcPr>
            <w:tcW w:w="1810"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20 000</w:t>
            </w:r>
          </w:p>
        </w:tc>
      </w:tr>
      <w:tr w:rsidR="003E49AA" w:rsidRPr="00320607">
        <w:tc>
          <w:tcPr>
            <w:tcW w:w="1019"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5125"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810"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r>
      <w:tr w:rsidR="003E49AA" w:rsidRPr="00320607">
        <w:tc>
          <w:tcPr>
            <w:tcW w:w="1019"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2.</w:t>
            </w:r>
          </w:p>
        </w:tc>
        <w:tc>
          <w:tcPr>
            <w:tcW w:w="5125"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rPr>
                <w:rFonts w:ascii="Courier New" w:eastAsia="Courier New" w:hAnsi="Courier New" w:cs="Courier New"/>
                <w:sz w:val="20"/>
                <w:szCs w:val="20"/>
              </w:rPr>
            </w:pPr>
            <w:proofErr w:type="spellStart"/>
            <w:r w:rsidRPr="00320607">
              <w:rPr>
                <w:rFonts w:ascii="Courier New" w:eastAsia="Courier New" w:hAnsi="Courier New" w:cs="Courier New"/>
                <w:sz w:val="20"/>
                <w:szCs w:val="20"/>
              </w:rPr>
              <w:t>Курсо-глисадна</w:t>
            </w:r>
            <w:proofErr w:type="spellEnd"/>
            <w:r w:rsidRPr="00320607">
              <w:rPr>
                <w:rFonts w:ascii="Courier New" w:eastAsia="Courier New" w:hAnsi="Courier New" w:cs="Courier New"/>
                <w:sz w:val="20"/>
                <w:szCs w:val="20"/>
              </w:rPr>
              <w:t xml:space="preserve"> система за точен</w:t>
            </w:r>
          </w:p>
        </w:tc>
        <w:tc>
          <w:tcPr>
            <w:tcW w:w="1810"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r>
      <w:tr w:rsidR="003E49AA" w:rsidRPr="00320607">
        <w:tc>
          <w:tcPr>
            <w:tcW w:w="1019"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5125"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подход за кацане</w:t>
            </w:r>
          </w:p>
        </w:tc>
        <w:tc>
          <w:tcPr>
            <w:tcW w:w="1810"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30 000</w:t>
            </w:r>
          </w:p>
        </w:tc>
      </w:tr>
      <w:tr w:rsidR="003E49AA" w:rsidRPr="00320607">
        <w:tc>
          <w:tcPr>
            <w:tcW w:w="1019"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5125"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810"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r>
      <w:tr w:rsidR="003E49AA" w:rsidRPr="00320607">
        <w:tc>
          <w:tcPr>
            <w:tcW w:w="1019"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3.</w:t>
            </w:r>
          </w:p>
        </w:tc>
        <w:tc>
          <w:tcPr>
            <w:tcW w:w="5125"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Първичен радиолокатор</w:t>
            </w:r>
          </w:p>
        </w:tc>
        <w:tc>
          <w:tcPr>
            <w:tcW w:w="1810"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50 000</w:t>
            </w:r>
          </w:p>
        </w:tc>
      </w:tr>
      <w:tr w:rsidR="003E49AA" w:rsidRPr="00320607">
        <w:tc>
          <w:tcPr>
            <w:tcW w:w="1019"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5125"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810"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r>
      <w:tr w:rsidR="003E49AA" w:rsidRPr="00320607">
        <w:tc>
          <w:tcPr>
            <w:tcW w:w="1019"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4.</w:t>
            </w:r>
          </w:p>
        </w:tc>
        <w:tc>
          <w:tcPr>
            <w:tcW w:w="5125"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Вторичен радиолокатор</w:t>
            </w:r>
          </w:p>
        </w:tc>
        <w:tc>
          <w:tcPr>
            <w:tcW w:w="1810"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40 000</w:t>
            </w:r>
          </w:p>
        </w:tc>
      </w:tr>
      <w:tr w:rsidR="003E49AA" w:rsidRPr="00320607">
        <w:tc>
          <w:tcPr>
            <w:tcW w:w="1019"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5125"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810"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r>
      <w:tr w:rsidR="003E49AA" w:rsidRPr="00320607">
        <w:tc>
          <w:tcPr>
            <w:tcW w:w="1019"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5.</w:t>
            </w:r>
          </w:p>
        </w:tc>
        <w:tc>
          <w:tcPr>
            <w:tcW w:w="5125"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 xml:space="preserve">Автоматизирана система за </w:t>
            </w:r>
            <w:proofErr w:type="spellStart"/>
            <w:r w:rsidRPr="00320607">
              <w:rPr>
                <w:rFonts w:ascii="Courier New" w:eastAsia="Courier New" w:hAnsi="Courier New" w:cs="Courier New"/>
                <w:sz w:val="20"/>
                <w:szCs w:val="20"/>
              </w:rPr>
              <w:t>изо</w:t>
            </w:r>
            <w:proofErr w:type="spellEnd"/>
            <w:r w:rsidRPr="00320607">
              <w:rPr>
                <w:rFonts w:ascii="Courier New" w:eastAsia="Courier New" w:hAnsi="Courier New" w:cs="Courier New"/>
                <w:sz w:val="20"/>
                <w:szCs w:val="20"/>
              </w:rPr>
              <w:t>-</w:t>
            </w:r>
          </w:p>
        </w:tc>
        <w:tc>
          <w:tcPr>
            <w:tcW w:w="1810"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r>
      <w:tr w:rsidR="003E49AA" w:rsidRPr="00320607">
        <w:tc>
          <w:tcPr>
            <w:tcW w:w="1019"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5125"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rPr>
                <w:rFonts w:ascii="Courier New" w:eastAsia="Courier New" w:hAnsi="Courier New" w:cs="Courier New"/>
                <w:sz w:val="20"/>
                <w:szCs w:val="20"/>
              </w:rPr>
            </w:pPr>
            <w:proofErr w:type="spellStart"/>
            <w:r w:rsidRPr="00320607">
              <w:rPr>
                <w:rFonts w:ascii="Courier New" w:eastAsia="Courier New" w:hAnsi="Courier New" w:cs="Courier New"/>
                <w:sz w:val="20"/>
                <w:szCs w:val="20"/>
              </w:rPr>
              <w:t>бразяване</w:t>
            </w:r>
            <w:proofErr w:type="spellEnd"/>
            <w:r w:rsidRPr="00320607">
              <w:rPr>
                <w:rFonts w:ascii="Courier New" w:eastAsia="Courier New" w:hAnsi="Courier New" w:cs="Courier New"/>
                <w:sz w:val="20"/>
                <w:szCs w:val="20"/>
              </w:rPr>
              <w:t xml:space="preserve"> на </w:t>
            </w:r>
            <w:proofErr w:type="spellStart"/>
            <w:r w:rsidRPr="00320607">
              <w:rPr>
                <w:rFonts w:ascii="Courier New" w:eastAsia="Courier New" w:hAnsi="Courier New" w:cs="Courier New"/>
                <w:sz w:val="20"/>
                <w:szCs w:val="20"/>
              </w:rPr>
              <w:t>многорадарна</w:t>
            </w:r>
            <w:proofErr w:type="spellEnd"/>
            <w:r w:rsidRPr="00320607">
              <w:rPr>
                <w:rFonts w:ascii="Courier New" w:eastAsia="Courier New" w:hAnsi="Courier New" w:cs="Courier New"/>
                <w:sz w:val="20"/>
                <w:szCs w:val="20"/>
              </w:rPr>
              <w:t xml:space="preserve"> и</w:t>
            </w:r>
          </w:p>
        </w:tc>
        <w:tc>
          <w:tcPr>
            <w:tcW w:w="1810"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r>
      <w:tr w:rsidR="003E49AA" w:rsidRPr="00320607">
        <w:tc>
          <w:tcPr>
            <w:tcW w:w="1019"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5125"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планова информация</w:t>
            </w:r>
          </w:p>
        </w:tc>
        <w:tc>
          <w:tcPr>
            <w:tcW w:w="1810"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250 000</w:t>
            </w:r>
          </w:p>
        </w:tc>
      </w:tr>
      <w:tr w:rsidR="003E49AA" w:rsidRPr="00320607">
        <w:tc>
          <w:tcPr>
            <w:tcW w:w="1019"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5125"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810"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r>
      <w:tr w:rsidR="003E49AA" w:rsidRPr="00320607">
        <w:tc>
          <w:tcPr>
            <w:tcW w:w="1019"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6.</w:t>
            </w:r>
          </w:p>
        </w:tc>
        <w:tc>
          <w:tcPr>
            <w:tcW w:w="5125"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 xml:space="preserve">Радиолокатор за обзор на </w:t>
            </w:r>
            <w:proofErr w:type="spellStart"/>
            <w:r w:rsidRPr="00320607">
              <w:rPr>
                <w:rFonts w:ascii="Courier New" w:eastAsia="Courier New" w:hAnsi="Courier New" w:cs="Courier New"/>
                <w:sz w:val="20"/>
                <w:szCs w:val="20"/>
              </w:rPr>
              <w:t>летател</w:t>
            </w:r>
            <w:proofErr w:type="spellEnd"/>
            <w:r w:rsidRPr="00320607">
              <w:rPr>
                <w:rFonts w:ascii="Courier New" w:eastAsia="Courier New" w:hAnsi="Courier New" w:cs="Courier New"/>
                <w:sz w:val="20"/>
                <w:szCs w:val="20"/>
              </w:rPr>
              <w:t>-</w:t>
            </w:r>
          </w:p>
        </w:tc>
        <w:tc>
          <w:tcPr>
            <w:tcW w:w="1810"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r>
      <w:tr w:rsidR="003E49AA" w:rsidRPr="00320607">
        <w:tc>
          <w:tcPr>
            <w:tcW w:w="1019"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5125"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rPr>
                <w:rFonts w:ascii="Courier New" w:eastAsia="Courier New" w:hAnsi="Courier New" w:cs="Courier New"/>
                <w:sz w:val="20"/>
                <w:szCs w:val="20"/>
              </w:rPr>
            </w:pPr>
            <w:proofErr w:type="spellStart"/>
            <w:r w:rsidRPr="00320607">
              <w:rPr>
                <w:rFonts w:ascii="Courier New" w:eastAsia="Courier New" w:hAnsi="Courier New" w:cs="Courier New"/>
                <w:sz w:val="20"/>
                <w:szCs w:val="20"/>
              </w:rPr>
              <w:t>ното</w:t>
            </w:r>
            <w:proofErr w:type="spellEnd"/>
            <w:r w:rsidRPr="00320607">
              <w:rPr>
                <w:rFonts w:ascii="Courier New" w:eastAsia="Courier New" w:hAnsi="Courier New" w:cs="Courier New"/>
                <w:sz w:val="20"/>
                <w:szCs w:val="20"/>
              </w:rPr>
              <w:t xml:space="preserve"> поле</w:t>
            </w:r>
          </w:p>
        </w:tc>
        <w:tc>
          <w:tcPr>
            <w:tcW w:w="1810"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7 000</w:t>
            </w:r>
          </w:p>
        </w:tc>
      </w:tr>
      <w:tr w:rsidR="003E49AA" w:rsidRPr="00320607">
        <w:tc>
          <w:tcPr>
            <w:tcW w:w="1019"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5125"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810"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r>
      <w:tr w:rsidR="003E49AA" w:rsidRPr="00320607">
        <w:tc>
          <w:tcPr>
            <w:tcW w:w="1019"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7.</w:t>
            </w:r>
          </w:p>
        </w:tc>
        <w:tc>
          <w:tcPr>
            <w:tcW w:w="5125"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Метеорологичен радиолокатор</w:t>
            </w:r>
          </w:p>
        </w:tc>
        <w:tc>
          <w:tcPr>
            <w:tcW w:w="1810"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7 000</w:t>
            </w:r>
          </w:p>
        </w:tc>
      </w:tr>
      <w:tr w:rsidR="003E49AA" w:rsidRPr="00320607">
        <w:tc>
          <w:tcPr>
            <w:tcW w:w="1019"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5125"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810"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r>
      <w:tr w:rsidR="003E49AA" w:rsidRPr="00320607">
        <w:tc>
          <w:tcPr>
            <w:tcW w:w="1019"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8.</w:t>
            </w:r>
          </w:p>
        </w:tc>
        <w:tc>
          <w:tcPr>
            <w:tcW w:w="5125"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 xml:space="preserve">Автоматизирана метеорологична </w:t>
            </w:r>
          </w:p>
        </w:tc>
        <w:tc>
          <w:tcPr>
            <w:tcW w:w="1810"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r>
      <w:tr w:rsidR="003E49AA" w:rsidRPr="00320607">
        <w:tc>
          <w:tcPr>
            <w:tcW w:w="1019"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5125"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наблюдателна система</w:t>
            </w:r>
          </w:p>
        </w:tc>
        <w:tc>
          <w:tcPr>
            <w:tcW w:w="1810"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8 000</w:t>
            </w:r>
          </w:p>
        </w:tc>
      </w:tr>
      <w:tr w:rsidR="003E49AA" w:rsidRPr="00320607">
        <w:tc>
          <w:tcPr>
            <w:tcW w:w="1019"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5125"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810"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r>
      <w:tr w:rsidR="003E49AA" w:rsidRPr="00320607">
        <w:tc>
          <w:tcPr>
            <w:tcW w:w="1019"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9.</w:t>
            </w:r>
          </w:p>
        </w:tc>
        <w:tc>
          <w:tcPr>
            <w:tcW w:w="5125"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rPr>
                <w:rFonts w:ascii="Courier New" w:eastAsia="Courier New" w:hAnsi="Courier New" w:cs="Courier New"/>
                <w:sz w:val="20"/>
                <w:szCs w:val="20"/>
              </w:rPr>
            </w:pPr>
            <w:proofErr w:type="spellStart"/>
            <w:r w:rsidRPr="00320607">
              <w:rPr>
                <w:rFonts w:ascii="Courier New" w:eastAsia="Courier New" w:hAnsi="Courier New" w:cs="Courier New"/>
                <w:sz w:val="20"/>
                <w:szCs w:val="20"/>
              </w:rPr>
              <w:t>Всенасочен</w:t>
            </w:r>
            <w:proofErr w:type="spellEnd"/>
            <w:r w:rsidRPr="00320607">
              <w:rPr>
                <w:rFonts w:ascii="Courier New" w:eastAsia="Courier New" w:hAnsi="Courier New" w:cs="Courier New"/>
                <w:sz w:val="20"/>
                <w:szCs w:val="20"/>
              </w:rPr>
              <w:t xml:space="preserve"> радиофар</w:t>
            </w:r>
          </w:p>
        </w:tc>
        <w:tc>
          <w:tcPr>
            <w:tcW w:w="1810"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6 000</w:t>
            </w:r>
          </w:p>
        </w:tc>
      </w:tr>
      <w:tr w:rsidR="003E49AA" w:rsidRPr="00320607">
        <w:tc>
          <w:tcPr>
            <w:tcW w:w="1019"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5125"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810"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r>
      <w:tr w:rsidR="003E49AA" w:rsidRPr="00320607">
        <w:tc>
          <w:tcPr>
            <w:tcW w:w="1019"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10.</w:t>
            </w:r>
          </w:p>
        </w:tc>
        <w:tc>
          <w:tcPr>
            <w:tcW w:w="5125"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rPr>
                <w:rFonts w:ascii="Courier New" w:eastAsia="Courier New" w:hAnsi="Courier New" w:cs="Courier New"/>
                <w:sz w:val="20"/>
                <w:szCs w:val="20"/>
              </w:rPr>
            </w:pPr>
            <w:proofErr w:type="spellStart"/>
            <w:r w:rsidRPr="00320607">
              <w:rPr>
                <w:rFonts w:ascii="Courier New" w:eastAsia="Courier New" w:hAnsi="Courier New" w:cs="Courier New"/>
                <w:sz w:val="20"/>
                <w:szCs w:val="20"/>
              </w:rPr>
              <w:t>Приводна</w:t>
            </w:r>
            <w:proofErr w:type="spellEnd"/>
            <w:r w:rsidRPr="00320607">
              <w:rPr>
                <w:rFonts w:ascii="Courier New" w:eastAsia="Courier New" w:hAnsi="Courier New" w:cs="Courier New"/>
                <w:sz w:val="20"/>
                <w:szCs w:val="20"/>
              </w:rPr>
              <w:t xml:space="preserve"> радиостанция</w:t>
            </w:r>
          </w:p>
        </w:tc>
        <w:tc>
          <w:tcPr>
            <w:tcW w:w="1810"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6 000</w:t>
            </w:r>
          </w:p>
        </w:tc>
      </w:tr>
      <w:tr w:rsidR="003E49AA" w:rsidRPr="00320607">
        <w:tc>
          <w:tcPr>
            <w:tcW w:w="1019"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5125"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810"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r>
      <w:tr w:rsidR="003E49AA" w:rsidRPr="00320607">
        <w:tc>
          <w:tcPr>
            <w:tcW w:w="1019"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11.</w:t>
            </w:r>
          </w:p>
        </w:tc>
        <w:tc>
          <w:tcPr>
            <w:tcW w:w="5125"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rPr>
                <w:rFonts w:ascii="Courier New" w:eastAsia="Courier New" w:hAnsi="Courier New" w:cs="Courier New"/>
                <w:sz w:val="20"/>
                <w:szCs w:val="20"/>
              </w:rPr>
            </w:pPr>
            <w:proofErr w:type="spellStart"/>
            <w:r w:rsidRPr="00320607">
              <w:rPr>
                <w:rFonts w:ascii="Courier New" w:eastAsia="Courier New" w:hAnsi="Courier New" w:cs="Courier New"/>
                <w:sz w:val="20"/>
                <w:szCs w:val="20"/>
              </w:rPr>
              <w:t>Далномерна</w:t>
            </w:r>
            <w:proofErr w:type="spellEnd"/>
            <w:r w:rsidRPr="00320607">
              <w:rPr>
                <w:rFonts w:ascii="Courier New" w:eastAsia="Courier New" w:hAnsi="Courier New" w:cs="Courier New"/>
                <w:sz w:val="20"/>
                <w:szCs w:val="20"/>
              </w:rPr>
              <w:t xml:space="preserve"> система</w:t>
            </w:r>
          </w:p>
        </w:tc>
        <w:tc>
          <w:tcPr>
            <w:tcW w:w="1810"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7 000</w:t>
            </w:r>
          </w:p>
        </w:tc>
      </w:tr>
      <w:tr w:rsidR="003E49AA" w:rsidRPr="00320607">
        <w:tc>
          <w:tcPr>
            <w:tcW w:w="1019"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5125"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810"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r>
      <w:tr w:rsidR="003E49AA" w:rsidRPr="00320607">
        <w:tc>
          <w:tcPr>
            <w:tcW w:w="1019"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12.</w:t>
            </w:r>
          </w:p>
        </w:tc>
        <w:tc>
          <w:tcPr>
            <w:tcW w:w="5125"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Автоматичен радиопеленгатор</w:t>
            </w:r>
          </w:p>
        </w:tc>
        <w:tc>
          <w:tcPr>
            <w:tcW w:w="1810"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6 000</w:t>
            </w:r>
          </w:p>
        </w:tc>
      </w:tr>
      <w:tr w:rsidR="003E49AA" w:rsidRPr="00320607">
        <w:tc>
          <w:tcPr>
            <w:tcW w:w="1019"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5125"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810"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r>
      <w:tr w:rsidR="003E49AA" w:rsidRPr="00320607">
        <w:tc>
          <w:tcPr>
            <w:tcW w:w="1019"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13.</w:t>
            </w:r>
          </w:p>
        </w:tc>
        <w:tc>
          <w:tcPr>
            <w:tcW w:w="5125"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Светотехническа система за кацане</w:t>
            </w:r>
          </w:p>
        </w:tc>
        <w:tc>
          <w:tcPr>
            <w:tcW w:w="1810"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4 000</w:t>
            </w:r>
          </w:p>
        </w:tc>
      </w:tr>
      <w:tr w:rsidR="003E49AA" w:rsidRPr="00320607">
        <w:tc>
          <w:tcPr>
            <w:tcW w:w="1019"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5125"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810"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r>
      <w:tr w:rsidR="003E49AA" w:rsidRPr="00320607">
        <w:tc>
          <w:tcPr>
            <w:tcW w:w="1019"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14.</w:t>
            </w:r>
          </w:p>
        </w:tc>
        <w:tc>
          <w:tcPr>
            <w:tcW w:w="5125"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Автоматизирана система за комуни-</w:t>
            </w:r>
          </w:p>
        </w:tc>
        <w:tc>
          <w:tcPr>
            <w:tcW w:w="1810"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r>
      <w:tr w:rsidR="003E49AA" w:rsidRPr="00320607">
        <w:tc>
          <w:tcPr>
            <w:tcW w:w="1019"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5125"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rPr>
                <w:rFonts w:ascii="Courier New" w:eastAsia="Courier New" w:hAnsi="Courier New" w:cs="Courier New"/>
                <w:sz w:val="20"/>
                <w:szCs w:val="20"/>
              </w:rPr>
            </w:pPr>
            <w:proofErr w:type="spellStart"/>
            <w:r w:rsidRPr="00320607">
              <w:rPr>
                <w:rFonts w:ascii="Courier New" w:eastAsia="Courier New" w:hAnsi="Courier New" w:cs="Courier New"/>
                <w:sz w:val="20"/>
                <w:szCs w:val="20"/>
              </w:rPr>
              <w:t>кация</w:t>
            </w:r>
            <w:proofErr w:type="spellEnd"/>
            <w:r w:rsidRPr="00320607">
              <w:rPr>
                <w:rFonts w:ascii="Courier New" w:eastAsia="Courier New" w:hAnsi="Courier New" w:cs="Courier New"/>
                <w:sz w:val="20"/>
                <w:szCs w:val="20"/>
              </w:rPr>
              <w:t xml:space="preserve"> “земя-земя” и “въздух-земя”</w:t>
            </w:r>
          </w:p>
        </w:tc>
        <w:tc>
          <w:tcPr>
            <w:tcW w:w="1810"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30 000</w:t>
            </w:r>
          </w:p>
        </w:tc>
      </w:tr>
      <w:tr w:rsidR="003E49AA" w:rsidRPr="00320607">
        <w:tc>
          <w:tcPr>
            <w:tcW w:w="1019"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5125"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810"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r>
      <w:tr w:rsidR="003E49AA" w:rsidRPr="00320607">
        <w:tc>
          <w:tcPr>
            <w:tcW w:w="1019"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15.</w:t>
            </w:r>
          </w:p>
        </w:tc>
        <w:tc>
          <w:tcPr>
            <w:tcW w:w="5125"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 xml:space="preserve">Система за управление на </w:t>
            </w:r>
            <w:proofErr w:type="spellStart"/>
            <w:r w:rsidRPr="00320607">
              <w:rPr>
                <w:rFonts w:ascii="Courier New" w:eastAsia="Courier New" w:hAnsi="Courier New" w:cs="Courier New"/>
                <w:sz w:val="20"/>
                <w:szCs w:val="20"/>
              </w:rPr>
              <w:t>въздуш</w:t>
            </w:r>
            <w:proofErr w:type="spellEnd"/>
            <w:r w:rsidRPr="00320607">
              <w:rPr>
                <w:rFonts w:ascii="Courier New" w:eastAsia="Courier New" w:hAnsi="Courier New" w:cs="Courier New"/>
                <w:sz w:val="20"/>
                <w:szCs w:val="20"/>
              </w:rPr>
              <w:t>-</w:t>
            </w:r>
          </w:p>
        </w:tc>
        <w:tc>
          <w:tcPr>
            <w:tcW w:w="1810"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r>
      <w:tr w:rsidR="003E49AA" w:rsidRPr="00320607">
        <w:tc>
          <w:tcPr>
            <w:tcW w:w="1019"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5125"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rPr>
                <w:rFonts w:ascii="Courier New" w:eastAsia="Courier New" w:hAnsi="Courier New" w:cs="Courier New"/>
                <w:sz w:val="20"/>
                <w:szCs w:val="20"/>
              </w:rPr>
            </w:pPr>
            <w:proofErr w:type="spellStart"/>
            <w:r w:rsidRPr="00320607">
              <w:rPr>
                <w:rFonts w:ascii="Courier New" w:eastAsia="Courier New" w:hAnsi="Courier New" w:cs="Courier New"/>
                <w:sz w:val="20"/>
                <w:szCs w:val="20"/>
              </w:rPr>
              <w:t>ното</w:t>
            </w:r>
            <w:proofErr w:type="spellEnd"/>
            <w:r w:rsidRPr="00320607">
              <w:rPr>
                <w:rFonts w:ascii="Courier New" w:eastAsia="Courier New" w:hAnsi="Courier New" w:cs="Courier New"/>
                <w:sz w:val="20"/>
                <w:szCs w:val="20"/>
              </w:rPr>
              <w:t xml:space="preserve"> пространство</w:t>
            </w:r>
          </w:p>
        </w:tc>
        <w:tc>
          <w:tcPr>
            <w:tcW w:w="1810"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10 000</w:t>
            </w:r>
          </w:p>
        </w:tc>
      </w:tr>
      <w:tr w:rsidR="003E49AA" w:rsidRPr="00320607">
        <w:tc>
          <w:tcPr>
            <w:tcW w:w="1019"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5125"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810"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r>
      <w:tr w:rsidR="003E49AA" w:rsidRPr="00320607">
        <w:tc>
          <w:tcPr>
            <w:tcW w:w="1019"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16.</w:t>
            </w:r>
          </w:p>
        </w:tc>
        <w:tc>
          <w:tcPr>
            <w:tcW w:w="5125"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Система за управление на потока от</w:t>
            </w:r>
          </w:p>
        </w:tc>
        <w:tc>
          <w:tcPr>
            <w:tcW w:w="1810"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r>
      <w:tr w:rsidR="003E49AA" w:rsidRPr="00320607">
        <w:tc>
          <w:tcPr>
            <w:tcW w:w="1019"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5125"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въздушно движение</w:t>
            </w:r>
          </w:p>
        </w:tc>
        <w:tc>
          <w:tcPr>
            <w:tcW w:w="1810"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10 000</w:t>
            </w:r>
          </w:p>
        </w:tc>
      </w:tr>
      <w:tr w:rsidR="003E49AA" w:rsidRPr="00320607">
        <w:tc>
          <w:tcPr>
            <w:tcW w:w="1019"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5125"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810"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r>
      <w:tr w:rsidR="003E49AA" w:rsidRPr="00320607">
        <w:tc>
          <w:tcPr>
            <w:tcW w:w="1019"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17.</w:t>
            </w:r>
          </w:p>
        </w:tc>
        <w:tc>
          <w:tcPr>
            <w:tcW w:w="5125"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 xml:space="preserve">Система за </w:t>
            </w:r>
            <w:proofErr w:type="spellStart"/>
            <w:r w:rsidRPr="00320607">
              <w:rPr>
                <w:rFonts w:ascii="Courier New" w:eastAsia="Courier New" w:hAnsi="Courier New" w:cs="Courier New"/>
                <w:sz w:val="20"/>
                <w:szCs w:val="20"/>
              </w:rPr>
              <w:t>аеронавигационно</w:t>
            </w:r>
            <w:proofErr w:type="spellEnd"/>
            <w:r w:rsidRPr="00320607">
              <w:rPr>
                <w:rFonts w:ascii="Courier New" w:eastAsia="Courier New" w:hAnsi="Courier New" w:cs="Courier New"/>
                <w:sz w:val="20"/>
                <w:szCs w:val="20"/>
              </w:rPr>
              <w:t xml:space="preserve"> </w:t>
            </w:r>
            <w:proofErr w:type="spellStart"/>
            <w:r w:rsidRPr="00320607">
              <w:rPr>
                <w:rFonts w:ascii="Courier New" w:eastAsia="Courier New" w:hAnsi="Courier New" w:cs="Courier New"/>
                <w:sz w:val="20"/>
                <w:szCs w:val="20"/>
              </w:rPr>
              <w:t>инфор</w:t>
            </w:r>
            <w:proofErr w:type="spellEnd"/>
            <w:r w:rsidRPr="00320607">
              <w:rPr>
                <w:rFonts w:ascii="Courier New" w:eastAsia="Courier New" w:hAnsi="Courier New" w:cs="Courier New"/>
                <w:sz w:val="20"/>
                <w:szCs w:val="20"/>
              </w:rPr>
              <w:t>-</w:t>
            </w:r>
          </w:p>
        </w:tc>
        <w:tc>
          <w:tcPr>
            <w:tcW w:w="1810"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r>
      <w:tr w:rsidR="003E49AA" w:rsidRPr="00320607">
        <w:tc>
          <w:tcPr>
            <w:tcW w:w="1019"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5125"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rPr>
                <w:rFonts w:ascii="Courier New" w:eastAsia="Courier New" w:hAnsi="Courier New" w:cs="Courier New"/>
                <w:sz w:val="20"/>
                <w:szCs w:val="20"/>
              </w:rPr>
            </w:pPr>
            <w:proofErr w:type="spellStart"/>
            <w:r w:rsidRPr="00320607">
              <w:rPr>
                <w:rFonts w:ascii="Courier New" w:eastAsia="Courier New" w:hAnsi="Courier New" w:cs="Courier New"/>
                <w:sz w:val="20"/>
                <w:szCs w:val="20"/>
              </w:rPr>
              <w:t>мационно</w:t>
            </w:r>
            <w:proofErr w:type="spellEnd"/>
            <w:r w:rsidRPr="00320607">
              <w:rPr>
                <w:rFonts w:ascii="Courier New" w:eastAsia="Courier New" w:hAnsi="Courier New" w:cs="Courier New"/>
                <w:sz w:val="20"/>
                <w:szCs w:val="20"/>
              </w:rPr>
              <w:t xml:space="preserve"> обслужване</w:t>
            </w:r>
          </w:p>
        </w:tc>
        <w:tc>
          <w:tcPr>
            <w:tcW w:w="1810"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10 000</w:t>
            </w:r>
          </w:p>
        </w:tc>
      </w:tr>
    </w:tbl>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p w:rsidR="003E49AA" w:rsidRPr="00320607" w:rsidRDefault="009B27ED">
      <w:pPr>
        <w:spacing w:before="120"/>
        <w:ind w:firstLine="990"/>
        <w:jc w:val="center"/>
      </w:pPr>
      <w:r w:rsidRPr="00320607">
        <w:rPr>
          <w:b/>
          <w:bCs/>
        </w:rPr>
        <w:t>Чл. 116а.</w:t>
      </w:r>
      <w:r w:rsidRPr="00320607">
        <w:t xml:space="preserve"> (Нов - ДВ, бр. 64 от 2008 г.) За издаване, изменение и/или продължаване на срока на валидност на свидетелство за извършване на </w:t>
      </w:r>
      <w:proofErr w:type="spellStart"/>
      <w:r w:rsidRPr="00320607">
        <w:t>аеронавигационно</w:t>
      </w:r>
      <w:proofErr w:type="spellEnd"/>
      <w:r w:rsidRPr="00320607">
        <w:t xml:space="preserve"> обслужване се събира такса в зависимост от видовете предоставяни обслужвания, определена по следната формула:</w:t>
      </w:r>
    </w:p>
    <w:p w:rsidR="003E49AA" w:rsidRPr="00320607" w:rsidRDefault="009B27ED">
      <w:pPr>
        <w:jc w:val="center"/>
      </w:pPr>
      <w:r w:rsidRPr="00320607">
        <w:t>Т = ОВД + КНО + МЕТ + АИО,</w:t>
      </w:r>
    </w:p>
    <w:p w:rsidR="003E49AA" w:rsidRPr="00320607" w:rsidRDefault="009B27ED">
      <w:pPr>
        <w:jc w:val="center"/>
      </w:pPr>
      <w:r w:rsidRPr="00320607">
        <w:t>където: Т е общият размер на таксата;</w:t>
      </w:r>
    </w:p>
    <w:p w:rsidR="003E49AA" w:rsidRPr="00320607" w:rsidRDefault="009B27ED">
      <w:pPr>
        <w:jc w:val="center"/>
      </w:pPr>
      <w:r w:rsidRPr="00320607">
        <w:t>ОВД - таксата за предоставяне на обслужване на въздушното движение;</w:t>
      </w:r>
    </w:p>
    <w:p w:rsidR="003E49AA" w:rsidRPr="00320607" w:rsidRDefault="009B27ED">
      <w:pPr>
        <w:jc w:val="center"/>
      </w:pPr>
      <w:r w:rsidRPr="00320607">
        <w:t>КНО - таксата за предоставяне на обслужване по комуникация, навигация и обзор;</w:t>
      </w:r>
    </w:p>
    <w:p w:rsidR="003E49AA" w:rsidRPr="00320607" w:rsidRDefault="009B27ED">
      <w:pPr>
        <w:jc w:val="center"/>
      </w:pPr>
      <w:r w:rsidRPr="00320607">
        <w:t>МЕТ - таксата за предоставяне на метеорологично обслужване;</w:t>
      </w:r>
    </w:p>
    <w:p w:rsidR="003E49AA" w:rsidRPr="00320607" w:rsidRDefault="009B27ED">
      <w:pPr>
        <w:jc w:val="center"/>
      </w:pPr>
      <w:r w:rsidRPr="00320607">
        <w:lastRenderedPageBreak/>
        <w:t xml:space="preserve">АИО - таксата за предоставяне на </w:t>
      </w:r>
      <w:proofErr w:type="spellStart"/>
      <w:r w:rsidRPr="00320607">
        <w:t>аеронавигационно</w:t>
      </w:r>
      <w:proofErr w:type="spellEnd"/>
      <w:r w:rsidRPr="00320607">
        <w:t xml:space="preserve"> информационно обслужване, определена, както следва:</w:t>
      </w:r>
    </w:p>
    <w:tbl>
      <w:tblPr>
        <w:tblW w:w="7954" w:type="dxa"/>
        <w:tblLayout w:type="fixed"/>
        <w:tblCellMar>
          <w:left w:w="0" w:type="dxa"/>
          <w:right w:w="0" w:type="dxa"/>
        </w:tblCellMar>
        <w:tblLook w:val="04A0" w:firstRow="1" w:lastRow="0" w:firstColumn="1" w:lastColumn="0" w:noHBand="0" w:noVBand="1"/>
      </w:tblPr>
      <w:tblGrid>
        <w:gridCol w:w="1033"/>
        <w:gridCol w:w="5589"/>
        <w:gridCol w:w="1332"/>
      </w:tblGrid>
      <w:tr w:rsidR="003E49AA" w:rsidRPr="00320607">
        <w:tc>
          <w:tcPr>
            <w:tcW w:w="1033"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5589"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332"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right"/>
              <w:rPr>
                <w:rFonts w:ascii="Courier New" w:eastAsia="Courier New" w:hAnsi="Courier New" w:cs="Courier New"/>
                <w:sz w:val="20"/>
                <w:szCs w:val="20"/>
              </w:rPr>
            </w:pPr>
            <w:r w:rsidRPr="00320607">
              <w:rPr>
                <w:rFonts w:ascii="Courier New" w:eastAsia="Courier New" w:hAnsi="Courier New" w:cs="Courier New"/>
                <w:sz w:val="20"/>
                <w:szCs w:val="20"/>
              </w:rPr>
              <w:t>(в лева)</w:t>
            </w:r>
          </w:p>
        </w:tc>
      </w:tr>
      <w:tr w:rsidR="003E49AA" w:rsidRPr="00320607">
        <w:tc>
          <w:tcPr>
            <w:tcW w:w="1033" w:type="dxa"/>
            <w:tcBorders>
              <w:top w:val="nil"/>
              <w:left w:val="nil"/>
              <w:bottom w:val="nil"/>
              <w:right w:val="single" w:sz="8" w:space="0" w:color="000000"/>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w:t>
            </w:r>
          </w:p>
        </w:tc>
        <w:tc>
          <w:tcPr>
            <w:tcW w:w="5589" w:type="dxa"/>
            <w:tcBorders>
              <w:top w:val="nil"/>
              <w:left w:val="nil"/>
              <w:bottom w:val="nil"/>
              <w:right w:val="single" w:sz="8" w:space="0" w:color="000000"/>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xml:space="preserve">Вид предоставяно </w:t>
            </w:r>
            <w:proofErr w:type="spellStart"/>
            <w:r w:rsidRPr="00320607">
              <w:rPr>
                <w:rFonts w:ascii="Courier New" w:eastAsia="Courier New" w:hAnsi="Courier New" w:cs="Courier New"/>
                <w:sz w:val="20"/>
                <w:szCs w:val="20"/>
              </w:rPr>
              <w:t>аеронавигационно</w:t>
            </w:r>
            <w:proofErr w:type="spellEnd"/>
          </w:p>
        </w:tc>
        <w:tc>
          <w:tcPr>
            <w:tcW w:w="1332"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Такса</w:t>
            </w:r>
          </w:p>
        </w:tc>
      </w:tr>
      <w:tr w:rsidR="003E49AA" w:rsidRPr="00320607">
        <w:tc>
          <w:tcPr>
            <w:tcW w:w="1033" w:type="dxa"/>
            <w:tcBorders>
              <w:top w:val="nil"/>
              <w:left w:val="nil"/>
              <w:bottom w:val="nil"/>
              <w:right w:val="single" w:sz="8" w:space="0" w:color="000000"/>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по</w:t>
            </w:r>
          </w:p>
        </w:tc>
        <w:tc>
          <w:tcPr>
            <w:tcW w:w="5589" w:type="dxa"/>
            <w:tcBorders>
              <w:top w:val="nil"/>
              <w:left w:val="nil"/>
              <w:bottom w:val="nil"/>
              <w:right w:val="single" w:sz="8" w:space="0" w:color="000000"/>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обслужване</w:t>
            </w:r>
          </w:p>
        </w:tc>
        <w:tc>
          <w:tcPr>
            <w:tcW w:w="1332"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r>
      <w:tr w:rsidR="003E49AA" w:rsidRPr="00320607">
        <w:tc>
          <w:tcPr>
            <w:tcW w:w="103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ред</w:t>
            </w:r>
          </w:p>
        </w:tc>
        <w:tc>
          <w:tcPr>
            <w:tcW w:w="558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332"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r>
      <w:tr w:rsidR="003E49AA" w:rsidRPr="00320607">
        <w:tc>
          <w:tcPr>
            <w:tcW w:w="1033"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5589"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332"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r>
      <w:tr w:rsidR="003E49AA" w:rsidRPr="00320607">
        <w:tc>
          <w:tcPr>
            <w:tcW w:w="1033"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1.</w:t>
            </w:r>
          </w:p>
        </w:tc>
        <w:tc>
          <w:tcPr>
            <w:tcW w:w="5589"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 xml:space="preserve">За предоставяне на обслужване на въздушното </w:t>
            </w:r>
          </w:p>
        </w:tc>
        <w:tc>
          <w:tcPr>
            <w:tcW w:w="1332"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r>
      <w:tr w:rsidR="003E49AA" w:rsidRPr="00320607">
        <w:tc>
          <w:tcPr>
            <w:tcW w:w="1033"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5589"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движение (ОВД)</w:t>
            </w:r>
          </w:p>
        </w:tc>
        <w:tc>
          <w:tcPr>
            <w:tcW w:w="1332"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50 000</w:t>
            </w:r>
          </w:p>
        </w:tc>
      </w:tr>
      <w:tr w:rsidR="003E49AA" w:rsidRPr="00320607">
        <w:tc>
          <w:tcPr>
            <w:tcW w:w="1033"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5589"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332"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r>
      <w:tr w:rsidR="003E49AA" w:rsidRPr="00320607">
        <w:tc>
          <w:tcPr>
            <w:tcW w:w="1033"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2.</w:t>
            </w:r>
          </w:p>
        </w:tc>
        <w:tc>
          <w:tcPr>
            <w:tcW w:w="5589"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 xml:space="preserve">За предоставяне на обслужване по комуникация, </w:t>
            </w:r>
          </w:p>
        </w:tc>
        <w:tc>
          <w:tcPr>
            <w:tcW w:w="1332"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r>
      <w:tr w:rsidR="003E49AA" w:rsidRPr="00320607">
        <w:tc>
          <w:tcPr>
            <w:tcW w:w="1033"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5589"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навигация и обзор (КНО)</w:t>
            </w:r>
          </w:p>
        </w:tc>
        <w:tc>
          <w:tcPr>
            <w:tcW w:w="1332"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40 000</w:t>
            </w:r>
          </w:p>
        </w:tc>
      </w:tr>
      <w:tr w:rsidR="003E49AA" w:rsidRPr="00320607">
        <w:tc>
          <w:tcPr>
            <w:tcW w:w="1033"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5589"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332"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r>
      <w:tr w:rsidR="003E49AA" w:rsidRPr="00320607">
        <w:tc>
          <w:tcPr>
            <w:tcW w:w="1033"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3.</w:t>
            </w:r>
          </w:p>
        </w:tc>
        <w:tc>
          <w:tcPr>
            <w:tcW w:w="5589"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 xml:space="preserve">За предоставяне на метеорологично обслужване </w:t>
            </w:r>
          </w:p>
        </w:tc>
        <w:tc>
          <w:tcPr>
            <w:tcW w:w="1332"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r>
      <w:tr w:rsidR="003E49AA" w:rsidRPr="00320607">
        <w:tc>
          <w:tcPr>
            <w:tcW w:w="1033"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5589"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(МЕТ)</w:t>
            </w:r>
          </w:p>
        </w:tc>
        <w:tc>
          <w:tcPr>
            <w:tcW w:w="1332"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30 000</w:t>
            </w:r>
          </w:p>
        </w:tc>
      </w:tr>
      <w:tr w:rsidR="003E49AA" w:rsidRPr="00320607">
        <w:tc>
          <w:tcPr>
            <w:tcW w:w="1033"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5589"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332"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r>
      <w:tr w:rsidR="003E49AA" w:rsidRPr="00320607">
        <w:tc>
          <w:tcPr>
            <w:tcW w:w="1033"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4.</w:t>
            </w:r>
          </w:p>
        </w:tc>
        <w:tc>
          <w:tcPr>
            <w:tcW w:w="5589"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 xml:space="preserve">За предоставяне на </w:t>
            </w:r>
            <w:proofErr w:type="spellStart"/>
            <w:r w:rsidRPr="00320607">
              <w:rPr>
                <w:rFonts w:ascii="Courier New" w:eastAsia="Courier New" w:hAnsi="Courier New" w:cs="Courier New"/>
                <w:sz w:val="20"/>
                <w:szCs w:val="20"/>
              </w:rPr>
              <w:t>аеронавигационно</w:t>
            </w:r>
            <w:proofErr w:type="spellEnd"/>
            <w:r w:rsidRPr="00320607">
              <w:rPr>
                <w:rFonts w:ascii="Courier New" w:eastAsia="Courier New" w:hAnsi="Courier New" w:cs="Courier New"/>
                <w:sz w:val="20"/>
                <w:szCs w:val="20"/>
              </w:rPr>
              <w:t xml:space="preserve"> </w:t>
            </w:r>
            <w:proofErr w:type="spellStart"/>
            <w:r w:rsidRPr="00320607">
              <w:rPr>
                <w:rFonts w:ascii="Courier New" w:eastAsia="Courier New" w:hAnsi="Courier New" w:cs="Courier New"/>
                <w:sz w:val="20"/>
                <w:szCs w:val="20"/>
              </w:rPr>
              <w:t>инфор</w:t>
            </w:r>
            <w:proofErr w:type="spellEnd"/>
            <w:r w:rsidRPr="00320607">
              <w:rPr>
                <w:rFonts w:ascii="Courier New" w:eastAsia="Courier New" w:hAnsi="Courier New" w:cs="Courier New"/>
                <w:sz w:val="20"/>
                <w:szCs w:val="20"/>
              </w:rPr>
              <w:t>-</w:t>
            </w:r>
          </w:p>
        </w:tc>
        <w:tc>
          <w:tcPr>
            <w:tcW w:w="1332"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r>
      <w:tr w:rsidR="003E49AA" w:rsidRPr="00320607">
        <w:tc>
          <w:tcPr>
            <w:tcW w:w="1033"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5589"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rPr>
                <w:rFonts w:ascii="Courier New" w:eastAsia="Courier New" w:hAnsi="Courier New" w:cs="Courier New"/>
                <w:sz w:val="20"/>
                <w:szCs w:val="20"/>
              </w:rPr>
            </w:pPr>
            <w:proofErr w:type="spellStart"/>
            <w:r w:rsidRPr="00320607">
              <w:rPr>
                <w:rFonts w:ascii="Courier New" w:eastAsia="Courier New" w:hAnsi="Courier New" w:cs="Courier New"/>
                <w:sz w:val="20"/>
                <w:szCs w:val="20"/>
              </w:rPr>
              <w:t>мационно</w:t>
            </w:r>
            <w:proofErr w:type="spellEnd"/>
            <w:r w:rsidRPr="00320607">
              <w:rPr>
                <w:rFonts w:ascii="Courier New" w:eastAsia="Courier New" w:hAnsi="Courier New" w:cs="Courier New"/>
                <w:sz w:val="20"/>
                <w:szCs w:val="20"/>
              </w:rPr>
              <w:t xml:space="preserve"> обслужване (АИО)</w:t>
            </w:r>
          </w:p>
        </w:tc>
        <w:tc>
          <w:tcPr>
            <w:tcW w:w="1332"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20 000</w:t>
            </w:r>
          </w:p>
        </w:tc>
      </w:tr>
    </w:tbl>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p w:rsidR="003E49AA" w:rsidRPr="00320607" w:rsidRDefault="009B27ED">
      <w:pPr>
        <w:spacing w:before="120"/>
        <w:ind w:firstLine="990"/>
        <w:jc w:val="center"/>
      </w:pPr>
      <w:r w:rsidRPr="00320607">
        <w:rPr>
          <w:b/>
          <w:bCs/>
        </w:rPr>
        <w:t>Чл. 116б.</w:t>
      </w:r>
      <w:r w:rsidRPr="00320607">
        <w:t xml:space="preserve"> (Нов - ДВ, бр. 64 от 2008 г.) За изпълнение на изискванията на чл. 7 и 8 на Регламент (ЕС) 550/2004, на Регламент (ЕК) 2096/2005, на чл. 16в от Закона за гражданското въздухоплаване и на Наредба № 2096 от 2006 г. за условията и реда за издаване и отнемане на свидетелство за извършване на </w:t>
      </w:r>
      <w:proofErr w:type="spellStart"/>
      <w:r w:rsidRPr="00320607">
        <w:t>аеронавигационно</w:t>
      </w:r>
      <w:proofErr w:type="spellEnd"/>
      <w:r w:rsidRPr="00320607">
        <w:t xml:space="preserve"> обслужване в обслужваното гражданско въздушно пространство на Република България (ДВ, бр. 102 от 2006 г.) доставчиците на </w:t>
      </w:r>
      <w:proofErr w:type="spellStart"/>
      <w:r w:rsidRPr="00320607">
        <w:t>аеронавигационно</w:t>
      </w:r>
      <w:proofErr w:type="spellEnd"/>
      <w:r w:rsidRPr="00320607">
        <w:t xml:space="preserve"> обслужване (ДАНО), притежаващи свидетелство за </w:t>
      </w:r>
      <w:proofErr w:type="spellStart"/>
      <w:r w:rsidRPr="00320607">
        <w:t>аеронавигационно</w:t>
      </w:r>
      <w:proofErr w:type="spellEnd"/>
      <w:r w:rsidRPr="00320607">
        <w:t xml:space="preserve"> обслужване, заплащат годишна такса в размер 385 000 лв. до 21 юни на текущата година.</w:t>
      </w:r>
    </w:p>
    <w:p w:rsidR="003E49AA" w:rsidRPr="00320607" w:rsidRDefault="009B27ED">
      <w:pPr>
        <w:spacing w:before="120"/>
        <w:ind w:firstLine="990"/>
        <w:jc w:val="center"/>
      </w:pPr>
      <w:r w:rsidRPr="00320607">
        <w:rPr>
          <w:b/>
          <w:bCs/>
        </w:rPr>
        <w:t>Чл. 117.</w:t>
      </w:r>
      <w:r w:rsidRPr="00320607">
        <w:t xml:space="preserve"> (Изм. - ДВ, бр. 101 от 2005 г., бр. 64 от 2008 г.) (1) (Предишен текст на чл. 117 – ДВ, бр. 45 от 2014 г., в сила от 1.01.2015 г.) За издаване на свидетелство за идентифициране и достъп до зоните за сигурност се събират следните такси:</w:t>
      </w:r>
    </w:p>
    <w:tbl>
      <w:tblPr>
        <w:tblW w:w="7954" w:type="dxa"/>
        <w:tblLayout w:type="fixed"/>
        <w:tblCellMar>
          <w:left w:w="0" w:type="dxa"/>
          <w:right w:w="0" w:type="dxa"/>
        </w:tblCellMar>
        <w:tblLook w:val="04A0" w:firstRow="1" w:lastRow="0" w:firstColumn="1" w:lastColumn="0" w:noHBand="0" w:noVBand="1"/>
      </w:tblPr>
      <w:tblGrid>
        <w:gridCol w:w="915"/>
        <w:gridCol w:w="5819"/>
        <w:gridCol w:w="1220"/>
      </w:tblGrid>
      <w:tr w:rsidR="003E49AA" w:rsidRPr="00320607">
        <w:tc>
          <w:tcPr>
            <w:tcW w:w="915"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5819"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220"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right"/>
              <w:rPr>
                <w:rFonts w:ascii="Courier New" w:eastAsia="Courier New" w:hAnsi="Courier New" w:cs="Courier New"/>
                <w:sz w:val="20"/>
                <w:szCs w:val="20"/>
              </w:rPr>
            </w:pPr>
            <w:r w:rsidRPr="00320607">
              <w:rPr>
                <w:rFonts w:ascii="Courier New" w:eastAsia="Courier New" w:hAnsi="Courier New" w:cs="Courier New"/>
                <w:sz w:val="20"/>
                <w:szCs w:val="20"/>
              </w:rPr>
              <w:t>(в лева)</w:t>
            </w:r>
          </w:p>
        </w:tc>
      </w:tr>
      <w:tr w:rsidR="003E49AA" w:rsidRPr="00320607">
        <w:tc>
          <w:tcPr>
            <w:tcW w:w="915" w:type="dxa"/>
            <w:tcBorders>
              <w:top w:val="nil"/>
              <w:left w:val="nil"/>
              <w:bottom w:val="nil"/>
              <w:right w:val="single" w:sz="8" w:space="0" w:color="000000"/>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w:t>
            </w:r>
          </w:p>
        </w:tc>
        <w:tc>
          <w:tcPr>
            <w:tcW w:w="5819" w:type="dxa"/>
            <w:tcBorders>
              <w:top w:val="nil"/>
              <w:left w:val="nil"/>
              <w:bottom w:val="nil"/>
              <w:right w:val="single" w:sz="8" w:space="0" w:color="000000"/>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Видове свидетелства</w:t>
            </w:r>
          </w:p>
        </w:tc>
        <w:tc>
          <w:tcPr>
            <w:tcW w:w="1220"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Такса</w:t>
            </w:r>
          </w:p>
        </w:tc>
      </w:tr>
      <w:tr w:rsidR="003E49AA" w:rsidRPr="00320607">
        <w:tc>
          <w:tcPr>
            <w:tcW w:w="915" w:type="dxa"/>
            <w:tcBorders>
              <w:top w:val="nil"/>
              <w:left w:val="nil"/>
              <w:bottom w:val="nil"/>
              <w:right w:val="single" w:sz="8" w:space="0" w:color="000000"/>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по</w:t>
            </w:r>
          </w:p>
        </w:tc>
        <w:tc>
          <w:tcPr>
            <w:tcW w:w="5819" w:type="dxa"/>
            <w:tcBorders>
              <w:top w:val="nil"/>
              <w:left w:val="nil"/>
              <w:bottom w:val="nil"/>
              <w:right w:val="single" w:sz="8" w:space="0" w:color="000000"/>
              <w:tl2br w:val="nil"/>
              <w:tr2bl w:val="nil"/>
            </w:tcBorders>
            <w:tcMar>
              <w:top w:w="0" w:type="dxa"/>
              <w:left w:w="108" w:type="dxa"/>
              <w:bottom w:w="0" w:type="dxa"/>
              <w:right w:w="108" w:type="dxa"/>
            </w:tcMar>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220"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r>
      <w:tr w:rsidR="003E49AA" w:rsidRPr="00320607">
        <w:tc>
          <w:tcPr>
            <w:tcW w:w="91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ред</w:t>
            </w:r>
          </w:p>
        </w:tc>
        <w:tc>
          <w:tcPr>
            <w:tcW w:w="581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220"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r>
      <w:tr w:rsidR="003E49AA" w:rsidRPr="00320607">
        <w:tc>
          <w:tcPr>
            <w:tcW w:w="915"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5819"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220"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r>
      <w:tr w:rsidR="003E49AA" w:rsidRPr="00320607">
        <w:tc>
          <w:tcPr>
            <w:tcW w:w="915"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1.</w:t>
            </w:r>
          </w:p>
        </w:tc>
        <w:tc>
          <w:tcPr>
            <w:tcW w:w="5819"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Идентификационна карта:</w:t>
            </w:r>
          </w:p>
        </w:tc>
        <w:tc>
          <w:tcPr>
            <w:tcW w:w="1220"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r>
      <w:tr w:rsidR="003E49AA" w:rsidRPr="00320607">
        <w:tc>
          <w:tcPr>
            <w:tcW w:w="915"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5819"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 xml:space="preserve">а) първоначално </w:t>
            </w:r>
            <w:proofErr w:type="spellStart"/>
            <w:r w:rsidRPr="00320607">
              <w:rPr>
                <w:rFonts w:ascii="Courier New" w:eastAsia="Courier New" w:hAnsi="Courier New" w:cs="Courier New"/>
                <w:sz w:val="20"/>
                <w:szCs w:val="20"/>
              </w:rPr>
              <w:t>издаванe</w:t>
            </w:r>
            <w:proofErr w:type="spellEnd"/>
          </w:p>
        </w:tc>
        <w:tc>
          <w:tcPr>
            <w:tcW w:w="1220"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20</w:t>
            </w:r>
          </w:p>
        </w:tc>
      </w:tr>
      <w:tr w:rsidR="003E49AA" w:rsidRPr="00320607">
        <w:tc>
          <w:tcPr>
            <w:tcW w:w="915"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5819"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б) издаване при изтичане срока на валидност</w:t>
            </w:r>
          </w:p>
        </w:tc>
        <w:tc>
          <w:tcPr>
            <w:tcW w:w="1220"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20</w:t>
            </w:r>
          </w:p>
        </w:tc>
      </w:tr>
      <w:tr w:rsidR="003E49AA" w:rsidRPr="00320607">
        <w:tc>
          <w:tcPr>
            <w:tcW w:w="915"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5819"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в) издаване при други случаи</w:t>
            </w:r>
          </w:p>
        </w:tc>
        <w:tc>
          <w:tcPr>
            <w:tcW w:w="1220"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60</w:t>
            </w:r>
          </w:p>
        </w:tc>
      </w:tr>
      <w:tr w:rsidR="003E49AA" w:rsidRPr="00320607">
        <w:tc>
          <w:tcPr>
            <w:tcW w:w="915"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5819"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220"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r>
      <w:tr w:rsidR="003E49AA" w:rsidRPr="00320607">
        <w:tc>
          <w:tcPr>
            <w:tcW w:w="915"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2.</w:t>
            </w:r>
          </w:p>
        </w:tc>
        <w:tc>
          <w:tcPr>
            <w:tcW w:w="5819"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Пропуск за достъп на лица:</w:t>
            </w:r>
          </w:p>
        </w:tc>
        <w:tc>
          <w:tcPr>
            <w:tcW w:w="1220"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r>
      <w:tr w:rsidR="003E49AA" w:rsidRPr="00320607">
        <w:tc>
          <w:tcPr>
            <w:tcW w:w="915"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5819"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 xml:space="preserve">а) първоначално </w:t>
            </w:r>
            <w:proofErr w:type="spellStart"/>
            <w:r w:rsidRPr="00320607">
              <w:rPr>
                <w:rFonts w:ascii="Courier New" w:eastAsia="Courier New" w:hAnsi="Courier New" w:cs="Courier New"/>
                <w:sz w:val="20"/>
                <w:szCs w:val="20"/>
              </w:rPr>
              <w:t>издаванe</w:t>
            </w:r>
            <w:proofErr w:type="spellEnd"/>
          </w:p>
        </w:tc>
        <w:tc>
          <w:tcPr>
            <w:tcW w:w="1220"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20</w:t>
            </w:r>
          </w:p>
        </w:tc>
      </w:tr>
      <w:tr w:rsidR="003E49AA" w:rsidRPr="00320607">
        <w:tc>
          <w:tcPr>
            <w:tcW w:w="915"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5819"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б) издаване при изтичане срока на валидност</w:t>
            </w:r>
          </w:p>
        </w:tc>
        <w:tc>
          <w:tcPr>
            <w:tcW w:w="1220"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20</w:t>
            </w:r>
          </w:p>
        </w:tc>
      </w:tr>
      <w:tr w:rsidR="003E49AA" w:rsidRPr="00320607">
        <w:tc>
          <w:tcPr>
            <w:tcW w:w="915"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5819"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в) издаване при други случаи</w:t>
            </w:r>
          </w:p>
        </w:tc>
        <w:tc>
          <w:tcPr>
            <w:tcW w:w="1220"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60</w:t>
            </w:r>
          </w:p>
        </w:tc>
      </w:tr>
      <w:tr w:rsidR="003E49AA" w:rsidRPr="00320607">
        <w:tc>
          <w:tcPr>
            <w:tcW w:w="915"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5819"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220"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r>
      <w:tr w:rsidR="003E49AA" w:rsidRPr="00320607">
        <w:tc>
          <w:tcPr>
            <w:tcW w:w="915"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3.</w:t>
            </w:r>
          </w:p>
        </w:tc>
        <w:tc>
          <w:tcPr>
            <w:tcW w:w="5819"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 xml:space="preserve">Пропуск за достъп за моторни превозни </w:t>
            </w:r>
          </w:p>
        </w:tc>
        <w:tc>
          <w:tcPr>
            <w:tcW w:w="1220"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r>
      <w:tr w:rsidR="003E49AA" w:rsidRPr="00320607">
        <w:tc>
          <w:tcPr>
            <w:tcW w:w="915"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5819"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средства:</w:t>
            </w:r>
          </w:p>
        </w:tc>
        <w:tc>
          <w:tcPr>
            <w:tcW w:w="1220"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r>
      <w:tr w:rsidR="003E49AA" w:rsidRPr="00320607">
        <w:tc>
          <w:tcPr>
            <w:tcW w:w="915"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5819"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 xml:space="preserve">а) първоначално </w:t>
            </w:r>
            <w:proofErr w:type="spellStart"/>
            <w:r w:rsidRPr="00320607">
              <w:rPr>
                <w:rFonts w:ascii="Courier New" w:eastAsia="Courier New" w:hAnsi="Courier New" w:cs="Courier New"/>
                <w:sz w:val="20"/>
                <w:szCs w:val="20"/>
              </w:rPr>
              <w:t>издаванe</w:t>
            </w:r>
            <w:proofErr w:type="spellEnd"/>
          </w:p>
        </w:tc>
        <w:tc>
          <w:tcPr>
            <w:tcW w:w="1220"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20</w:t>
            </w:r>
          </w:p>
        </w:tc>
      </w:tr>
      <w:tr w:rsidR="003E49AA" w:rsidRPr="00320607">
        <w:tc>
          <w:tcPr>
            <w:tcW w:w="915"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5819"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б) издаване при изтичане срока на валидност</w:t>
            </w:r>
          </w:p>
        </w:tc>
        <w:tc>
          <w:tcPr>
            <w:tcW w:w="1220"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20</w:t>
            </w:r>
          </w:p>
        </w:tc>
      </w:tr>
      <w:tr w:rsidR="003E49AA" w:rsidRPr="00320607">
        <w:tc>
          <w:tcPr>
            <w:tcW w:w="915"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5819"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в) издаване при други случаи</w:t>
            </w:r>
          </w:p>
        </w:tc>
        <w:tc>
          <w:tcPr>
            <w:tcW w:w="1220"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60</w:t>
            </w:r>
          </w:p>
        </w:tc>
      </w:tr>
    </w:tbl>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p w:rsidR="003E49AA" w:rsidRPr="00320607" w:rsidRDefault="009B27ED">
      <w:pPr>
        <w:spacing w:before="120"/>
        <w:ind w:firstLine="990"/>
        <w:jc w:val="center"/>
      </w:pPr>
      <w:r w:rsidRPr="00320607">
        <w:t>(2) (Нова – ДВ, бр. 45 от 2014 г., в сила от 1.01.2015 г.) За издаване на сертификат за компетентност на персонал по сигурност се събират следните такси:</w:t>
      </w:r>
    </w:p>
    <w:tbl>
      <w:tblPr>
        <w:tblW w:w="9638" w:type="dxa"/>
        <w:tblLayout w:type="fixed"/>
        <w:tblCellMar>
          <w:left w:w="0" w:type="dxa"/>
          <w:right w:w="0" w:type="dxa"/>
        </w:tblCellMar>
        <w:tblLook w:val="04A0" w:firstRow="1" w:lastRow="0" w:firstColumn="1" w:lastColumn="0" w:noHBand="0" w:noVBand="1"/>
      </w:tblPr>
      <w:tblGrid>
        <w:gridCol w:w="3421"/>
        <w:gridCol w:w="5262"/>
        <w:gridCol w:w="955"/>
      </w:tblGrid>
      <w:tr w:rsidR="003E49AA" w:rsidRPr="00320607">
        <w:tc>
          <w:tcPr>
            <w:tcW w:w="9638" w:type="dxa"/>
            <w:gridSpan w:val="3"/>
            <w:tcBorders>
              <w:top w:val="nil"/>
              <w:left w:val="nil"/>
              <w:bottom w:val="single" w:sz="8" w:space="0" w:color="000000"/>
              <w:right w:val="nil"/>
              <w:tl2br w:val="nil"/>
              <w:tr2bl w:val="nil"/>
            </w:tcBorders>
            <w:vAlign w:val="center"/>
          </w:tcPr>
          <w:p w:rsidR="003E49AA" w:rsidRPr="00320607" w:rsidRDefault="009B27ED">
            <w:pPr>
              <w:jc w:val="right"/>
            </w:pPr>
            <w:r w:rsidRPr="00320607">
              <w:lastRenderedPageBreak/>
              <w:t>(в лева)</w:t>
            </w:r>
          </w:p>
        </w:tc>
      </w:tr>
      <w:tr w:rsidR="003E49AA" w:rsidRPr="00320607">
        <w:tc>
          <w:tcPr>
            <w:tcW w:w="3421" w:type="dxa"/>
            <w:tcBorders>
              <w:top w:val="nil"/>
              <w:left w:val="single" w:sz="8" w:space="0" w:color="000000"/>
              <w:bottom w:val="single" w:sz="8" w:space="0" w:color="000000"/>
              <w:right w:val="single" w:sz="8" w:space="0" w:color="000000"/>
              <w:tl2br w:val="nil"/>
              <w:tr2bl w:val="nil"/>
            </w:tcBorders>
            <w:vAlign w:val="center"/>
          </w:tcPr>
          <w:p w:rsidR="003E49AA" w:rsidRPr="00320607" w:rsidRDefault="009B27ED">
            <w:pPr>
              <w:jc w:val="center"/>
            </w:pPr>
            <w:r w:rsidRPr="00320607">
              <w:t>№ по ред</w:t>
            </w:r>
          </w:p>
        </w:tc>
        <w:tc>
          <w:tcPr>
            <w:tcW w:w="5262" w:type="dxa"/>
            <w:tcBorders>
              <w:top w:val="nil"/>
              <w:left w:val="nil"/>
              <w:bottom w:val="single" w:sz="8" w:space="0" w:color="000000"/>
              <w:right w:val="single" w:sz="8" w:space="0" w:color="000000"/>
              <w:tl2br w:val="nil"/>
              <w:tr2bl w:val="nil"/>
            </w:tcBorders>
            <w:vAlign w:val="center"/>
          </w:tcPr>
          <w:p w:rsidR="003E49AA" w:rsidRPr="00320607" w:rsidRDefault="009B27ED">
            <w:pPr>
              <w:jc w:val="center"/>
            </w:pPr>
            <w:r w:rsidRPr="00320607">
              <w:t>Вид на дейността</w:t>
            </w:r>
          </w:p>
        </w:tc>
        <w:tc>
          <w:tcPr>
            <w:tcW w:w="955" w:type="dxa"/>
            <w:tcBorders>
              <w:top w:val="nil"/>
              <w:left w:val="nil"/>
              <w:bottom w:val="single" w:sz="8" w:space="0" w:color="000000"/>
              <w:right w:val="single" w:sz="8" w:space="0" w:color="000000"/>
              <w:tl2br w:val="nil"/>
              <w:tr2bl w:val="nil"/>
            </w:tcBorders>
            <w:vAlign w:val="center"/>
          </w:tcPr>
          <w:p w:rsidR="003E49AA" w:rsidRPr="00320607" w:rsidRDefault="009B27ED">
            <w:pPr>
              <w:jc w:val="center"/>
            </w:pPr>
            <w:r w:rsidRPr="00320607">
              <w:t>Такса</w:t>
            </w:r>
          </w:p>
        </w:tc>
      </w:tr>
      <w:tr w:rsidR="003E49AA" w:rsidRPr="00320607">
        <w:tc>
          <w:tcPr>
            <w:tcW w:w="3421" w:type="dxa"/>
            <w:tcBorders>
              <w:top w:val="nil"/>
              <w:left w:val="single" w:sz="8" w:space="0" w:color="000000"/>
              <w:bottom w:val="single" w:sz="8" w:space="0" w:color="000000"/>
              <w:right w:val="single" w:sz="8" w:space="0" w:color="000000"/>
              <w:tl2br w:val="nil"/>
              <w:tr2bl w:val="nil"/>
            </w:tcBorders>
            <w:vAlign w:val="center"/>
          </w:tcPr>
          <w:p w:rsidR="003E49AA" w:rsidRPr="00320607" w:rsidRDefault="009B27ED">
            <w:pPr>
              <w:jc w:val="center"/>
            </w:pPr>
            <w:r w:rsidRPr="00320607">
              <w:t>1</w:t>
            </w:r>
          </w:p>
        </w:tc>
        <w:tc>
          <w:tcPr>
            <w:tcW w:w="5262" w:type="dxa"/>
            <w:tcBorders>
              <w:top w:val="nil"/>
              <w:left w:val="nil"/>
              <w:bottom w:val="single" w:sz="8" w:space="0" w:color="000000"/>
              <w:right w:val="single" w:sz="8" w:space="0" w:color="000000"/>
              <w:tl2br w:val="nil"/>
              <w:tr2bl w:val="nil"/>
            </w:tcBorders>
            <w:vAlign w:val="center"/>
          </w:tcPr>
          <w:p w:rsidR="003E49AA" w:rsidRPr="00320607" w:rsidRDefault="009B27ED">
            <w:pPr>
              <w:jc w:val="center"/>
            </w:pPr>
            <w:r w:rsidRPr="00320607">
              <w:t>2</w:t>
            </w:r>
          </w:p>
        </w:tc>
        <w:tc>
          <w:tcPr>
            <w:tcW w:w="955" w:type="dxa"/>
            <w:tcBorders>
              <w:top w:val="nil"/>
              <w:left w:val="nil"/>
              <w:bottom w:val="single" w:sz="8" w:space="0" w:color="000000"/>
              <w:right w:val="single" w:sz="8" w:space="0" w:color="000000"/>
              <w:tl2br w:val="nil"/>
              <w:tr2bl w:val="nil"/>
            </w:tcBorders>
            <w:vAlign w:val="center"/>
          </w:tcPr>
          <w:p w:rsidR="003E49AA" w:rsidRPr="00320607" w:rsidRDefault="009B27ED">
            <w:pPr>
              <w:jc w:val="center"/>
            </w:pPr>
            <w:r w:rsidRPr="00320607">
              <w:t>3</w:t>
            </w:r>
          </w:p>
        </w:tc>
      </w:tr>
      <w:tr w:rsidR="003E49AA" w:rsidRPr="00320607">
        <w:tc>
          <w:tcPr>
            <w:tcW w:w="3421" w:type="dxa"/>
            <w:tcBorders>
              <w:top w:val="nil"/>
              <w:left w:val="single" w:sz="8" w:space="0" w:color="000000"/>
              <w:bottom w:val="single" w:sz="8" w:space="0" w:color="000000"/>
              <w:right w:val="single" w:sz="8" w:space="0" w:color="000000"/>
              <w:tl2br w:val="nil"/>
              <w:tr2bl w:val="nil"/>
            </w:tcBorders>
            <w:vAlign w:val="center"/>
          </w:tcPr>
          <w:p w:rsidR="003E49AA" w:rsidRPr="00320607" w:rsidRDefault="009B27ED">
            <w:r w:rsidRPr="00320607">
              <w:t>1.</w:t>
            </w:r>
          </w:p>
        </w:tc>
        <w:tc>
          <w:tcPr>
            <w:tcW w:w="6217" w:type="dxa"/>
            <w:gridSpan w:val="2"/>
            <w:tcBorders>
              <w:top w:val="nil"/>
              <w:left w:val="nil"/>
              <w:bottom w:val="single" w:sz="8" w:space="0" w:color="000000"/>
              <w:right w:val="single" w:sz="8" w:space="0" w:color="000000"/>
              <w:tl2br w:val="nil"/>
              <w:tr2bl w:val="nil"/>
            </w:tcBorders>
            <w:vAlign w:val="center"/>
          </w:tcPr>
          <w:p w:rsidR="003E49AA" w:rsidRPr="00320607" w:rsidRDefault="009B27ED">
            <w:r w:rsidRPr="00320607">
              <w:t>За издаване на сертификат за компетентност за работа с конвенционален рентген:</w:t>
            </w:r>
          </w:p>
        </w:tc>
      </w:tr>
      <w:tr w:rsidR="003E49AA" w:rsidRPr="00320607">
        <w:tc>
          <w:tcPr>
            <w:tcW w:w="3421" w:type="dxa"/>
            <w:tcBorders>
              <w:top w:val="nil"/>
              <w:left w:val="single" w:sz="8" w:space="0" w:color="000000"/>
              <w:bottom w:val="single" w:sz="8" w:space="0" w:color="000000"/>
              <w:right w:val="single" w:sz="8" w:space="0" w:color="000000"/>
              <w:tl2br w:val="nil"/>
              <w:tr2bl w:val="nil"/>
            </w:tcBorders>
            <w:vAlign w:val="center"/>
          </w:tcPr>
          <w:p w:rsidR="003E49AA" w:rsidRPr="00320607" w:rsidRDefault="003E49AA"/>
        </w:tc>
        <w:tc>
          <w:tcPr>
            <w:tcW w:w="5262" w:type="dxa"/>
            <w:tcBorders>
              <w:top w:val="nil"/>
              <w:left w:val="nil"/>
              <w:bottom w:val="single" w:sz="8" w:space="0" w:color="000000"/>
              <w:right w:val="single" w:sz="8" w:space="0" w:color="000000"/>
              <w:tl2br w:val="nil"/>
              <w:tr2bl w:val="nil"/>
            </w:tcBorders>
            <w:vAlign w:val="center"/>
          </w:tcPr>
          <w:p w:rsidR="003E49AA" w:rsidRPr="00320607" w:rsidRDefault="009B27ED">
            <w:r w:rsidRPr="00320607">
              <w:t>а) на ръчен багаж и носени вещи от персонала</w:t>
            </w:r>
          </w:p>
        </w:tc>
        <w:tc>
          <w:tcPr>
            <w:tcW w:w="955" w:type="dxa"/>
            <w:tcBorders>
              <w:top w:val="nil"/>
              <w:left w:val="nil"/>
              <w:bottom w:val="single" w:sz="8" w:space="0" w:color="000000"/>
              <w:right w:val="single" w:sz="8" w:space="0" w:color="000000"/>
              <w:tl2br w:val="nil"/>
              <w:tr2bl w:val="nil"/>
            </w:tcBorders>
            <w:vAlign w:val="center"/>
          </w:tcPr>
          <w:p w:rsidR="003E49AA" w:rsidRPr="00320607" w:rsidRDefault="009B27ED">
            <w:pPr>
              <w:jc w:val="center"/>
            </w:pPr>
            <w:r w:rsidRPr="00320607">
              <w:t>198</w:t>
            </w:r>
          </w:p>
        </w:tc>
      </w:tr>
      <w:tr w:rsidR="003E49AA" w:rsidRPr="00320607">
        <w:tc>
          <w:tcPr>
            <w:tcW w:w="3421" w:type="dxa"/>
            <w:tcBorders>
              <w:top w:val="nil"/>
              <w:left w:val="single" w:sz="8" w:space="0" w:color="000000"/>
              <w:bottom w:val="single" w:sz="8" w:space="0" w:color="000000"/>
              <w:right w:val="single" w:sz="8" w:space="0" w:color="000000"/>
              <w:tl2br w:val="nil"/>
              <w:tr2bl w:val="nil"/>
            </w:tcBorders>
            <w:vAlign w:val="center"/>
          </w:tcPr>
          <w:p w:rsidR="003E49AA" w:rsidRPr="00320607" w:rsidRDefault="003E49AA"/>
        </w:tc>
        <w:tc>
          <w:tcPr>
            <w:tcW w:w="5262" w:type="dxa"/>
            <w:tcBorders>
              <w:top w:val="nil"/>
              <w:left w:val="nil"/>
              <w:bottom w:val="single" w:sz="8" w:space="0" w:color="000000"/>
              <w:right w:val="single" w:sz="8" w:space="0" w:color="000000"/>
              <w:tl2br w:val="nil"/>
              <w:tr2bl w:val="nil"/>
            </w:tcBorders>
            <w:vAlign w:val="center"/>
          </w:tcPr>
          <w:p w:rsidR="003E49AA" w:rsidRPr="00320607" w:rsidRDefault="009B27ED">
            <w:r w:rsidRPr="00320607">
              <w:t>б) на регистриран багаж</w:t>
            </w:r>
          </w:p>
        </w:tc>
        <w:tc>
          <w:tcPr>
            <w:tcW w:w="955" w:type="dxa"/>
            <w:tcBorders>
              <w:top w:val="nil"/>
              <w:left w:val="nil"/>
              <w:bottom w:val="single" w:sz="8" w:space="0" w:color="000000"/>
              <w:right w:val="single" w:sz="8" w:space="0" w:color="000000"/>
              <w:tl2br w:val="nil"/>
              <w:tr2bl w:val="nil"/>
            </w:tcBorders>
            <w:vAlign w:val="center"/>
          </w:tcPr>
          <w:p w:rsidR="003E49AA" w:rsidRPr="00320607" w:rsidRDefault="009B27ED">
            <w:pPr>
              <w:jc w:val="center"/>
            </w:pPr>
            <w:r w:rsidRPr="00320607">
              <w:t>198</w:t>
            </w:r>
          </w:p>
        </w:tc>
      </w:tr>
      <w:tr w:rsidR="003E49AA" w:rsidRPr="00320607">
        <w:tc>
          <w:tcPr>
            <w:tcW w:w="3421" w:type="dxa"/>
            <w:tcBorders>
              <w:top w:val="nil"/>
              <w:left w:val="single" w:sz="8" w:space="0" w:color="000000"/>
              <w:bottom w:val="single" w:sz="8" w:space="0" w:color="000000"/>
              <w:right w:val="single" w:sz="8" w:space="0" w:color="000000"/>
              <w:tl2br w:val="nil"/>
              <w:tr2bl w:val="nil"/>
            </w:tcBorders>
            <w:vAlign w:val="center"/>
          </w:tcPr>
          <w:p w:rsidR="003E49AA" w:rsidRPr="00320607" w:rsidRDefault="003E49AA"/>
        </w:tc>
        <w:tc>
          <w:tcPr>
            <w:tcW w:w="5262" w:type="dxa"/>
            <w:tcBorders>
              <w:top w:val="nil"/>
              <w:left w:val="nil"/>
              <w:bottom w:val="single" w:sz="8" w:space="0" w:color="000000"/>
              <w:right w:val="single" w:sz="8" w:space="0" w:color="000000"/>
              <w:tl2br w:val="nil"/>
              <w:tr2bl w:val="nil"/>
            </w:tcBorders>
            <w:vAlign w:val="center"/>
          </w:tcPr>
          <w:p w:rsidR="003E49AA" w:rsidRPr="00320607" w:rsidRDefault="009B27ED">
            <w:r w:rsidRPr="00320607">
              <w:t>в) на товари и поща и други стоки и материали</w:t>
            </w:r>
          </w:p>
        </w:tc>
        <w:tc>
          <w:tcPr>
            <w:tcW w:w="955" w:type="dxa"/>
            <w:tcBorders>
              <w:top w:val="nil"/>
              <w:left w:val="nil"/>
              <w:bottom w:val="single" w:sz="8" w:space="0" w:color="000000"/>
              <w:right w:val="single" w:sz="8" w:space="0" w:color="000000"/>
              <w:tl2br w:val="nil"/>
              <w:tr2bl w:val="nil"/>
            </w:tcBorders>
            <w:vAlign w:val="center"/>
          </w:tcPr>
          <w:p w:rsidR="003E49AA" w:rsidRPr="00320607" w:rsidRDefault="009B27ED">
            <w:pPr>
              <w:jc w:val="center"/>
            </w:pPr>
            <w:r w:rsidRPr="00320607">
              <w:t>198</w:t>
            </w:r>
          </w:p>
        </w:tc>
      </w:tr>
      <w:tr w:rsidR="003E49AA" w:rsidRPr="00320607">
        <w:tc>
          <w:tcPr>
            <w:tcW w:w="3421" w:type="dxa"/>
            <w:tcBorders>
              <w:top w:val="nil"/>
              <w:left w:val="single" w:sz="8" w:space="0" w:color="000000"/>
              <w:bottom w:val="single" w:sz="8" w:space="0" w:color="000000"/>
              <w:right w:val="single" w:sz="8" w:space="0" w:color="000000"/>
              <w:tl2br w:val="nil"/>
              <w:tr2bl w:val="nil"/>
            </w:tcBorders>
            <w:vAlign w:val="center"/>
          </w:tcPr>
          <w:p w:rsidR="003E49AA" w:rsidRPr="00320607" w:rsidRDefault="009B27ED">
            <w:r w:rsidRPr="00320607">
              <w:t>2.</w:t>
            </w:r>
          </w:p>
        </w:tc>
        <w:tc>
          <w:tcPr>
            <w:tcW w:w="5262" w:type="dxa"/>
            <w:tcBorders>
              <w:top w:val="nil"/>
              <w:left w:val="nil"/>
              <w:bottom w:val="single" w:sz="8" w:space="0" w:color="000000"/>
              <w:right w:val="single" w:sz="8" w:space="0" w:color="000000"/>
              <w:tl2br w:val="nil"/>
              <w:tr2bl w:val="nil"/>
            </w:tcBorders>
            <w:vAlign w:val="center"/>
          </w:tcPr>
          <w:p w:rsidR="003E49AA" w:rsidRPr="00320607" w:rsidRDefault="009B27ED">
            <w:r w:rsidRPr="00320607">
              <w:t>За издаване на сертификат за компетентност за проверка на регистриран багаж чрез EDS</w:t>
            </w:r>
          </w:p>
        </w:tc>
        <w:tc>
          <w:tcPr>
            <w:tcW w:w="955" w:type="dxa"/>
            <w:tcBorders>
              <w:top w:val="nil"/>
              <w:left w:val="nil"/>
              <w:bottom w:val="single" w:sz="8" w:space="0" w:color="000000"/>
              <w:right w:val="single" w:sz="8" w:space="0" w:color="000000"/>
              <w:tl2br w:val="nil"/>
              <w:tr2bl w:val="nil"/>
            </w:tcBorders>
            <w:vAlign w:val="center"/>
          </w:tcPr>
          <w:p w:rsidR="003E49AA" w:rsidRPr="00320607" w:rsidRDefault="009B27ED">
            <w:pPr>
              <w:jc w:val="center"/>
            </w:pPr>
            <w:r w:rsidRPr="00320607">
              <w:t>198</w:t>
            </w:r>
          </w:p>
        </w:tc>
      </w:tr>
      <w:tr w:rsidR="003E49AA" w:rsidRPr="00320607">
        <w:tc>
          <w:tcPr>
            <w:tcW w:w="3421" w:type="dxa"/>
            <w:tcBorders>
              <w:top w:val="nil"/>
              <w:left w:val="single" w:sz="8" w:space="0" w:color="000000"/>
              <w:bottom w:val="single" w:sz="8" w:space="0" w:color="000000"/>
              <w:right w:val="single" w:sz="8" w:space="0" w:color="000000"/>
              <w:tl2br w:val="nil"/>
              <w:tr2bl w:val="nil"/>
            </w:tcBorders>
            <w:vAlign w:val="center"/>
          </w:tcPr>
          <w:p w:rsidR="003E49AA" w:rsidRPr="00320607" w:rsidRDefault="009B27ED">
            <w:r w:rsidRPr="00320607">
              <w:t>3.</w:t>
            </w:r>
          </w:p>
        </w:tc>
        <w:tc>
          <w:tcPr>
            <w:tcW w:w="6217" w:type="dxa"/>
            <w:gridSpan w:val="2"/>
            <w:tcBorders>
              <w:top w:val="nil"/>
              <w:left w:val="nil"/>
              <w:bottom w:val="single" w:sz="8" w:space="0" w:color="000000"/>
              <w:right w:val="single" w:sz="8" w:space="0" w:color="000000"/>
              <w:tl2br w:val="nil"/>
              <w:tr2bl w:val="nil"/>
            </w:tcBorders>
            <w:vAlign w:val="center"/>
          </w:tcPr>
          <w:p w:rsidR="003E49AA" w:rsidRPr="00320607" w:rsidRDefault="009B27ED">
            <w:r w:rsidRPr="00320607">
              <w:t>За издаване на сертификат за компетентност за извършване на ръчна проверка:</w:t>
            </w:r>
          </w:p>
        </w:tc>
      </w:tr>
      <w:tr w:rsidR="003E49AA" w:rsidRPr="00320607">
        <w:tc>
          <w:tcPr>
            <w:tcW w:w="3421" w:type="dxa"/>
            <w:tcBorders>
              <w:top w:val="nil"/>
              <w:left w:val="single" w:sz="8" w:space="0" w:color="000000"/>
              <w:bottom w:val="single" w:sz="8" w:space="0" w:color="000000"/>
              <w:right w:val="single" w:sz="8" w:space="0" w:color="000000"/>
              <w:tl2br w:val="nil"/>
              <w:tr2bl w:val="nil"/>
            </w:tcBorders>
            <w:vAlign w:val="center"/>
          </w:tcPr>
          <w:p w:rsidR="003E49AA" w:rsidRPr="00320607" w:rsidRDefault="003E49AA"/>
        </w:tc>
        <w:tc>
          <w:tcPr>
            <w:tcW w:w="5262" w:type="dxa"/>
            <w:tcBorders>
              <w:top w:val="nil"/>
              <w:left w:val="nil"/>
              <w:bottom w:val="single" w:sz="8" w:space="0" w:color="000000"/>
              <w:right w:val="single" w:sz="8" w:space="0" w:color="000000"/>
              <w:tl2br w:val="nil"/>
              <w:tr2bl w:val="nil"/>
            </w:tcBorders>
            <w:vAlign w:val="center"/>
          </w:tcPr>
          <w:p w:rsidR="003E49AA" w:rsidRPr="00320607" w:rsidRDefault="009B27ED">
            <w:r w:rsidRPr="00320607">
              <w:t>а) на лица</w:t>
            </w:r>
          </w:p>
        </w:tc>
        <w:tc>
          <w:tcPr>
            <w:tcW w:w="955" w:type="dxa"/>
            <w:tcBorders>
              <w:top w:val="nil"/>
              <w:left w:val="nil"/>
              <w:bottom w:val="single" w:sz="8" w:space="0" w:color="000000"/>
              <w:right w:val="single" w:sz="8" w:space="0" w:color="000000"/>
              <w:tl2br w:val="nil"/>
              <w:tr2bl w:val="nil"/>
            </w:tcBorders>
            <w:vAlign w:val="center"/>
          </w:tcPr>
          <w:p w:rsidR="003E49AA" w:rsidRPr="00320607" w:rsidRDefault="009B27ED">
            <w:pPr>
              <w:jc w:val="center"/>
            </w:pPr>
            <w:r w:rsidRPr="00320607">
              <w:t>176</w:t>
            </w:r>
          </w:p>
        </w:tc>
      </w:tr>
      <w:tr w:rsidR="003E49AA" w:rsidRPr="00320607">
        <w:tc>
          <w:tcPr>
            <w:tcW w:w="3421" w:type="dxa"/>
            <w:tcBorders>
              <w:top w:val="nil"/>
              <w:left w:val="single" w:sz="8" w:space="0" w:color="000000"/>
              <w:bottom w:val="single" w:sz="8" w:space="0" w:color="000000"/>
              <w:right w:val="single" w:sz="8" w:space="0" w:color="000000"/>
              <w:tl2br w:val="nil"/>
              <w:tr2bl w:val="nil"/>
            </w:tcBorders>
            <w:vAlign w:val="center"/>
          </w:tcPr>
          <w:p w:rsidR="003E49AA" w:rsidRPr="00320607" w:rsidRDefault="003E49AA"/>
        </w:tc>
        <w:tc>
          <w:tcPr>
            <w:tcW w:w="5262" w:type="dxa"/>
            <w:tcBorders>
              <w:top w:val="nil"/>
              <w:left w:val="nil"/>
              <w:bottom w:val="single" w:sz="8" w:space="0" w:color="000000"/>
              <w:right w:val="single" w:sz="8" w:space="0" w:color="000000"/>
              <w:tl2br w:val="nil"/>
              <w:tr2bl w:val="nil"/>
            </w:tcBorders>
            <w:vAlign w:val="center"/>
          </w:tcPr>
          <w:p w:rsidR="003E49AA" w:rsidRPr="00320607" w:rsidRDefault="009B27ED">
            <w:r w:rsidRPr="00320607">
              <w:t>б) на ръчен багаж и носени вещи от персонала</w:t>
            </w:r>
          </w:p>
        </w:tc>
        <w:tc>
          <w:tcPr>
            <w:tcW w:w="955" w:type="dxa"/>
            <w:tcBorders>
              <w:top w:val="nil"/>
              <w:left w:val="nil"/>
              <w:bottom w:val="single" w:sz="8" w:space="0" w:color="000000"/>
              <w:right w:val="single" w:sz="8" w:space="0" w:color="000000"/>
              <w:tl2br w:val="nil"/>
              <w:tr2bl w:val="nil"/>
            </w:tcBorders>
            <w:vAlign w:val="center"/>
          </w:tcPr>
          <w:p w:rsidR="003E49AA" w:rsidRPr="00320607" w:rsidRDefault="009B27ED">
            <w:pPr>
              <w:jc w:val="center"/>
            </w:pPr>
            <w:r w:rsidRPr="00320607">
              <w:t>176</w:t>
            </w:r>
          </w:p>
        </w:tc>
      </w:tr>
      <w:tr w:rsidR="003E49AA" w:rsidRPr="00320607">
        <w:tc>
          <w:tcPr>
            <w:tcW w:w="3421" w:type="dxa"/>
            <w:tcBorders>
              <w:top w:val="nil"/>
              <w:left w:val="single" w:sz="8" w:space="0" w:color="000000"/>
              <w:bottom w:val="single" w:sz="8" w:space="0" w:color="000000"/>
              <w:right w:val="single" w:sz="8" w:space="0" w:color="000000"/>
              <w:tl2br w:val="nil"/>
              <w:tr2bl w:val="nil"/>
            </w:tcBorders>
            <w:vAlign w:val="center"/>
          </w:tcPr>
          <w:p w:rsidR="003E49AA" w:rsidRPr="00320607" w:rsidRDefault="003E49AA"/>
        </w:tc>
        <w:tc>
          <w:tcPr>
            <w:tcW w:w="5262" w:type="dxa"/>
            <w:tcBorders>
              <w:top w:val="nil"/>
              <w:left w:val="nil"/>
              <w:bottom w:val="single" w:sz="8" w:space="0" w:color="000000"/>
              <w:right w:val="single" w:sz="8" w:space="0" w:color="000000"/>
              <w:tl2br w:val="nil"/>
              <w:tr2bl w:val="nil"/>
            </w:tcBorders>
            <w:vAlign w:val="center"/>
          </w:tcPr>
          <w:p w:rsidR="003E49AA" w:rsidRPr="00320607" w:rsidRDefault="009B27ED">
            <w:r w:rsidRPr="00320607">
              <w:t>в) на регистриран багаж</w:t>
            </w:r>
          </w:p>
        </w:tc>
        <w:tc>
          <w:tcPr>
            <w:tcW w:w="955" w:type="dxa"/>
            <w:tcBorders>
              <w:top w:val="nil"/>
              <w:left w:val="nil"/>
              <w:bottom w:val="single" w:sz="8" w:space="0" w:color="000000"/>
              <w:right w:val="single" w:sz="8" w:space="0" w:color="000000"/>
              <w:tl2br w:val="nil"/>
              <w:tr2bl w:val="nil"/>
            </w:tcBorders>
            <w:vAlign w:val="center"/>
          </w:tcPr>
          <w:p w:rsidR="003E49AA" w:rsidRPr="00320607" w:rsidRDefault="009B27ED">
            <w:pPr>
              <w:jc w:val="center"/>
            </w:pPr>
            <w:r w:rsidRPr="00320607">
              <w:t>176</w:t>
            </w:r>
          </w:p>
        </w:tc>
      </w:tr>
      <w:tr w:rsidR="003E49AA" w:rsidRPr="00320607">
        <w:tc>
          <w:tcPr>
            <w:tcW w:w="3421" w:type="dxa"/>
            <w:tcBorders>
              <w:top w:val="nil"/>
              <w:left w:val="single" w:sz="8" w:space="0" w:color="000000"/>
              <w:bottom w:val="single" w:sz="8" w:space="0" w:color="000000"/>
              <w:right w:val="single" w:sz="8" w:space="0" w:color="000000"/>
              <w:tl2br w:val="nil"/>
              <w:tr2bl w:val="nil"/>
            </w:tcBorders>
            <w:vAlign w:val="center"/>
          </w:tcPr>
          <w:p w:rsidR="003E49AA" w:rsidRPr="00320607" w:rsidRDefault="009B27ED">
            <w:r w:rsidRPr="00320607">
              <w:t>4.</w:t>
            </w:r>
          </w:p>
        </w:tc>
        <w:tc>
          <w:tcPr>
            <w:tcW w:w="6217" w:type="dxa"/>
            <w:gridSpan w:val="2"/>
            <w:tcBorders>
              <w:top w:val="nil"/>
              <w:left w:val="nil"/>
              <w:bottom w:val="single" w:sz="8" w:space="0" w:color="000000"/>
              <w:right w:val="single" w:sz="8" w:space="0" w:color="000000"/>
              <w:tl2br w:val="nil"/>
              <w:tr2bl w:val="nil"/>
            </w:tcBorders>
            <w:vAlign w:val="center"/>
          </w:tcPr>
          <w:p w:rsidR="003E49AA" w:rsidRPr="00320607" w:rsidRDefault="009B27ED">
            <w:r w:rsidRPr="00320607">
              <w:t>За издаване на сертификат за компетентност за проверка за сигурност чрез ETD:</w:t>
            </w:r>
          </w:p>
        </w:tc>
      </w:tr>
      <w:tr w:rsidR="003E49AA" w:rsidRPr="00320607">
        <w:tc>
          <w:tcPr>
            <w:tcW w:w="3421" w:type="dxa"/>
            <w:tcBorders>
              <w:top w:val="nil"/>
              <w:left w:val="single" w:sz="8" w:space="0" w:color="000000"/>
              <w:bottom w:val="single" w:sz="8" w:space="0" w:color="000000"/>
              <w:right w:val="single" w:sz="8" w:space="0" w:color="000000"/>
              <w:tl2br w:val="nil"/>
              <w:tr2bl w:val="nil"/>
            </w:tcBorders>
            <w:vAlign w:val="center"/>
          </w:tcPr>
          <w:p w:rsidR="003E49AA" w:rsidRPr="00320607" w:rsidRDefault="003E49AA"/>
        </w:tc>
        <w:tc>
          <w:tcPr>
            <w:tcW w:w="5262" w:type="dxa"/>
            <w:tcBorders>
              <w:top w:val="nil"/>
              <w:left w:val="nil"/>
              <w:bottom w:val="single" w:sz="8" w:space="0" w:color="000000"/>
              <w:right w:val="single" w:sz="8" w:space="0" w:color="000000"/>
              <w:tl2br w:val="nil"/>
              <w:tr2bl w:val="nil"/>
            </w:tcBorders>
            <w:vAlign w:val="center"/>
          </w:tcPr>
          <w:p w:rsidR="003E49AA" w:rsidRPr="00320607" w:rsidRDefault="009B27ED">
            <w:r w:rsidRPr="00320607">
              <w:t xml:space="preserve">а) на ръчен и регистриран багаж </w:t>
            </w:r>
          </w:p>
        </w:tc>
        <w:tc>
          <w:tcPr>
            <w:tcW w:w="955" w:type="dxa"/>
            <w:tcBorders>
              <w:top w:val="nil"/>
              <w:left w:val="nil"/>
              <w:bottom w:val="single" w:sz="8" w:space="0" w:color="000000"/>
              <w:right w:val="single" w:sz="8" w:space="0" w:color="000000"/>
              <w:tl2br w:val="nil"/>
              <w:tr2bl w:val="nil"/>
            </w:tcBorders>
            <w:vAlign w:val="center"/>
          </w:tcPr>
          <w:p w:rsidR="003E49AA" w:rsidRPr="00320607" w:rsidRDefault="009B27ED">
            <w:pPr>
              <w:jc w:val="center"/>
            </w:pPr>
            <w:r w:rsidRPr="00320607">
              <w:t>176</w:t>
            </w:r>
          </w:p>
        </w:tc>
      </w:tr>
      <w:tr w:rsidR="003E49AA" w:rsidRPr="00320607">
        <w:tc>
          <w:tcPr>
            <w:tcW w:w="3421" w:type="dxa"/>
            <w:tcBorders>
              <w:top w:val="nil"/>
              <w:left w:val="single" w:sz="8" w:space="0" w:color="000000"/>
              <w:bottom w:val="single" w:sz="8" w:space="0" w:color="000000"/>
              <w:right w:val="single" w:sz="8" w:space="0" w:color="000000"/>
              <w:tl2br w:val="nil"/>
              <w:tr2bl w:val="nil"/>
            </w:tcBorders>
            <w:vAlign w:val="center"/>
          </w:tcPr>
          <w:p w:rsidR="003E49AA" w:rsidRPr="00320607" w:rsidRDefault="003E49AA"/>
        </w:tc>
        <w:tc>
          <w:tcPr>
            <w:tcW w:w="5262" w:type="dxa"/>
            <w:tcBorders>
              <w:top w:val="nil"/>
              <w:left w:val="nil"/>
              <w:bottom w:val="single" w:sz="8" w:space="0" w:color="000000"/>
              <w:right w:val="single" w:sz="8" w:space="0" w:color="000000"/>
              <w:tl2br w:val="nil"/>
              <w:tr2bl w:val="nil"/>
            </w:tcBorders>
            <w:vAlign w:val="center"/>
          </w:tcPr>
          <w:p w:rsidR="003E49AA" w:rsidRPr="00320607" w:rsidRDefault="009B27ED">
            <w:r w:rsidRPr="00320607">
              <w:t>б) на товари и поща</w:t>
            </w:r>
          </w:p>
        </w:tc>
        <w:tc>
          <w:tcPr>
            <w:tcW w:w="955" w:type="dxa"/>
            <w:tcBorders>
              <w:top w:val="nil"/>
              <w:left w:val="nil"/>
              <w:bottom w:val="single" w:sz="8" w:space="0" w:color="000000"/>
              <w:right w:val="single" w:sz="8" w:space="0" w:color="000000"/>
              <w:tl2br w:val="nil"/>
              <w:tr2bl w:val="nil"/>
            </w:tcBorders>
            <w:vAlign w:val="center"/>
          </w:tcPr>
          <w:p w:rsidR="003E49AA" w:rsidRPr="00320607" w:rsidRDefault="009B27ED">
            <w:pPr>
              <w:jc w:val="center"/>
            </w:pPr>
            <w:r w:rsidRPr="00320607">
              <w:t>176</w:t>
            </w:r>
          </w:p>
        </w:tc>
      </w:tr>
      <w:tr w:rsidR="003E49AA" w:rsidRPr="00320607">
        <w:tc>
          <w:tcPr>
            <w:tcW w:w="3421" w:type="dxa"/>
            <w:tcBorders>
              <w:top w:val="nil"/>
              <w:left w:val="single" w:sz="8" w:space="0" w:color="000000"/>
              <w:bottom w:val="single" w:sz="8" w:space="0" w:color="000000"/>
              <w:right w:val="single" w:sz="8" w:space="0" w:color="000000"/>
              <w:tl2br w:val="nil"/>
              <w:tr2bl w:val="nil"/>
            </w:tcBorders>
            <w:vAlign w:val="center"/>
          </w:tcPr>
          <w:p w:rsidR="003E49AA" w:rsidRPr="00320607" w:rsidRDefault="009B27ED">
            <w:r w:rsidRPr="00320607">
              <w:t>5.</w:t>
            </w:r>
          </w:p>
        </w:tc>
        <w:tc>
          <w:tcPr>
            <w:tcW w:w="5262" w:type="dxa"/>
            <w:tcBorders>
              <w:top w:val="nil"/>
              <w:left w:val="nil"/>
              <w:bottom w:val="single" w:sz="8" w:space="0" w:color="000000"/>
              <w:right w:val="single" w:sz="8" w:space="0" w:color="000000"/>
              <w:tl2br w:val="nil"/>
              <w:tr2bl w:val="nil"/>
            </w:tcBorders>
            <w:vAlign w:val="center"/>
          </w:tcPr>
          <w:p w:rsidR="003E49AA" w:rsidRPr="00320607" w:rsidRDefault="009B27ED">
            <w:r w:rsidRPr="00320607">
              <w:t>За издаване на сертификат за компетентност за проверка на МПС</w:t>
            </w:r>
          </w:p>
        </w:tc>
        <w:tc>
          <w:tcPr>
            <w:tcW w:w="955" w:type="dxa"/>
            <w:tcBorders>
              <w:top w:val="nil"/>
              <w:left w:val="nil"/>
              <w:bottom w:val="single" w:sz="8" w:space="0" w:color="000000"/>
              <w:right w:val="single" w:sz="8" w:space="0" w:color="000000"/>
              <w:tl2br w:val="nil"/>
              <w:tr2bl w:val="nil"/>
            </w:tcBorders>
            <w:vAlign w:val="center"/>
          </w:tcPr>
          <w:p w:rsidR="003E49AA" w:rsidRPr="00320607" w:rsidRDefault="009B27ED">
            <w:pPr>
              <w:jc w:val="center"/>
            </w:pPr>
            <w:r w:rsidRPr="00320607">
              <w:t>176</w:t>
            </w:r>
          </w:p>
        </w:tc>
      </w:tr>
      <w:tr w:rsidR="003E49AA" w:rsidRPr="00320607">
        <w:tc>
          <w:tcPr>
            <w:tcW w:w="3421" w:type="dxa"/>
            <w:tcBorders>
              <w:top w:val="nil"/>
              <w:left w:val="single" w:sz="8" w:space="0" w:color="000000"/>
              <w:bottom w:val="single" w:sz="8" w:space="0" w:color="000000"/>
              <w:right w:val="single" w:sz="8" w:space="0" w:color="000000"/>
              <w:tl2br w:val="nil"/>
              <w:tr2bl w:val="nil"/>
            </w:tcBorders>
            <w:vAlign w:val="center"/>
          </w:tcPr>
          <w:p w:rsidR="003E49AA" w:rsidRPr="00320607" w:rsidRDefault="009B27ED">
            <w:r w:rsidRPr="00320607">
              <w:t>6.</w:t>
            </w:r>
          </w:p>
        </w:tc>
        <w:tc>
          <w:tcPr>
            <w:tcW w:w="5262" w:type="dxa"/>
            <w:tcBorders>
              <w:top w:val="nil"/>
              <w:left w:val="nil"/>
              <w:bottom w:val="single" w:sz="8" w:space="0" w:color="000000"/>
              <w:right w:val="single" w:sz="8" w:space="0" w:color="000000"/>
              <w:tl2br w:val="nil"/>
              <w:tr2bl w:val="nil"/>
            </w:tcBorders>
            <w:vAlign w:val="center"/>
          </w:tcPr>
          <w:p w:rsidR="003E49AA" w:rsidRPr="00320607" w:rsidRDefault="009B27ED">
            <w:r w:rsidRPr="00320607">
              <w:t>За издаване на сертификат за компетентност за управление и контрол на служителите по сигурността</w:t>
            </w:r>
          </w:p>
        </w:tc>
        <w:tc>
          <w:tcPr>
            <w:tcW w:w="955" w:type="dxa"/>
            <w:tcBorders>
              <w:top w:val="nil"/>
              <w:left w:val="nil"/>
              <w:bottom w:val="single" w:sz="8" w:space="0" w:color="000000"/>
              <w:right w:val="single" w:sz="8" w:space="0" w:color="000000"/>
              <w:tl2br w:val="nil"/>
              <w:tr2bl w:val="nil"/>
            </w:tcBorders>
            <w:vAlign w:val="center"/>
          </w:tcPr>
          <w:p w:rsidR="003E49AA" w:rsidRPr="00320607" w:rsidRDefault="009B27ED">
            <w:pPr>
              <w:jc w:val="center"/>
            </w:pPr>
            <w:r w:rsidRPr="00320607">
              <w:t>198</w:t>
            </w:r>
          </w:p>
        </w:tc>
      </w:tr>
      <w:tr w:rsidR="003E49AA" w:rsidRPr="00320607">
        <w:tc>
          <w:tcPr>
            <w:tcW w:w="3421" w:type="dxa"/>
            <w:tcBorders>
              <w:top w:val="nil"/>
              <w:left w:val="single" w:sz="8" w:space="0" w:color="000000"/>
              <w:bottom w:val="single" w:sz="8" w:space="0" w:color="000000"/>
              <w:right w:val="single" w:sz="8" w:space="0" w:color="000000"/>
              <w:tl2br w:val="nil"/>
              <w:tr2bl w:val="nil"/>
            </w:tcBorders>
            <w:vAlign w:val="center"/>
          </w:tcPr>
          <w:p w:rsidR="003E49AA" w:rsidRPr="00320607" w:rsidRDefault="009B27ED">
            <w:r w:rsidRPr="00320607">
              <w:t>7.</w:t>
            </w:r>
          </w:p>
        </w:tc>
        <w:tc>
          <w:tcPr>
            <w:tcW w:w="5262" w:type="dxa"/>
            <w:tcBorders>
              <w:top w:val="nil"/>
              <w:left w:val="nil"/>
              <w:bottom w:val="single" w:sz="8" w:space="0" w:color="000000"/>
              <w:right w:val="single" w:sz="8" w:space="0" w:color="000000"/>
              <w:tl2br w:val="nil"/>
              <w:tr2bl w:val="nil"/>
            </w:tcBorders>
            <w:vAlign w:val="center"/>
          </w:tcPr>
          <w:p w:rsidR="003E49AA" w:rsidRPr="00320607" w:rsidRDefault="009B27ED">
            <w:r w:rsidRPr="00320607">
              <w:t>За издаване на сертификат за компетентност за контрол на достъпа, наблюдение и патрулиране</w:t>
            </w:r>
          </w:p>
        </w:tc>
        <w:tc>
          <w:tcPr>
            <w:tcW w:w="955" w:type="dxa"/>
            <w:tcBorders>
              <w:top w:val="nil"/>
              <w:left w:val="nil"/>
              <w:bottom w:val="single" w:sz="8" w:space="0" w:color="000000"/>
              <w:right w:val="single" w:sz="8" w:space="0" w:color="000000"/>
              <w:tl2br w:val="nil"/>
              <w:tr2bl w:val="nil"/>
            </w:tcBorders>
            <w:vAlign w:val="center"/>
          </w:tcPr>
          <w:p w:rsidR="003E49AA" w:rsidRPr="00320607" w:rsidRDefault="009B27ED">
            <w:pPr>
              <w:jc w:val="center"/>
            </w:pPr>
            <w:r w:rsidRPr="00320607">
              <w:t>176</w:t>
            </w:r>
          </w:p>
        </w:tc>
      </w:tr>
      <w:tr w:rsidR="003E49AA" w:rsidRPr="00320607">
        <w:tc>
          <w:tcPr>
            <w:tcW w:w="3421" w:type="dxa"/>
            <w:tcBorders>
              <w:top w:val="nil"/>
              <w:left w:val="single" w:sz="8" w:space="0" w:color="000000"/>
              <w:bottom w:val="single" w:sz="8" w:space="0" w:color="000000"/>
              <w:right w:val="single" w:sz="8" w:space="0" w:color="000000"/>
              <w:tl2br w:val="nil"/>
              <w:tr2bl w:val="nil"/>
            </w:tcBorders>
            <w:vAlign w:val="center"/>
          </w:tcPr>
          <w:p w:rsidR="003E49AA" w:rsidRPr="00320607" w:rsidRDefault="009B27ED">
            <w:r w:rsidRPr="00320607">
              <w:t>8.</w:t>
            </w:r>
          </w:p>
        </w:tc>
        <w:tc>
          <w:tcPr>
            <w:tcW w:w="5262" w:type="dxa"/>
            <w:tcBorders>
              <w:top w:val="nil"/>
              <w:left w:val="nil"/>
              <w:bottom w:val="single" w:sz="8" w:space="0" w:color="000000"/>
              <w:right w:val="single" w:sz="8" w:space="0" w:color="000000"/>
              <w:tl2br w:val="nil"/>
              <w:tr2bl w:val="nil"/>
            </w:tcBorders>
            <w:vAlign w:val="center"/>
          </w:tcPr>
          <w:p w:rsidR="003E49AA" w:rsidRPr="00320607" w:rsidRDefault="009B27ED">
            <w:r w:rsidRPr="00320607">
              <w:t>За издаване на сертификат за компетентност за лица, изпълняващи дейности по контрол на качеството</w:t>
            </w:r>
          </w:p>
        </w:tc>
        <w:tc>
          <w:tcPr>
            <w:tcW w:w="955" w:type="dxa"/>
            <w:tcBorders>
              <w:top w:val="nil"/>
              <w:left w:val="nil"/>
              <w:bottom w:val="single" w:sz="8" w:space="0" w:color="000000"/>
              <w:right w:val="single" w:sz="8" w:space="0" w:color="000000"/>
              <w:tl2br w:val="nil"/>
              <w:tr2bl w:val="nil"/>
            </w:tcBorders>
            <w:vAlign w:val="center"/>
          </w:tcPr>
          <w:p w:rsidR="003E49AA" w:rsidRPr="00320607" w:rsidRDefault="009B27ED">
            <w:pPr>
              <w:jc w:val="center"/>
            </w:pPr>
            <w:r w:rsidRPr="00320607">
              <w:t>385</w:t>
            </w:r>
          </w:p>
        </w:tc>
      </w:tr>
      <w:tr w:rsidR="003E49AA" w:rsidRPr="00320607">
        <w:tc>
          <w:tcPr>
            <w:tcW w:w="3421" w:type="dxa"/>
            <w:tcBorders>
              <w:top w:val="nil"/>
              <w:left w:val="single" w:sz="8" w:space="0" w:color="000000"/>
              <w:bottom w:val="single" w:sz="8" w:space="0" w:color="000000"/>
              <w:right w:val="single" w:sz="8" w:space="0" w:color="000000"/>
              <w:tl2br w:val="nil"/>
              <w:tr2bl w:val="nil"/>
            </w:tcBorders>
            <w:vAlign w:val="center"/>
          </w:tcPr>
          <w:p w:rsidR="003E49AA" w:rsidRPr="00320607" w:rsidRDefault="009B27ED">
            <w:r w:rsidRPr="00320607">
              <w:t>9.</w:t>
            </w:r>
          </w:p>
        </w:tc>
        <w:tc>
          <w:tcPr>
            <w:tcW w:w="5262" w:type="dxa"/>
            <w:tcBorders>
              <w:top w:val="nil"/>
              <w:left w:val="nil"/>
              <w:bottom w:val="single" w:sz="8" w:space="0" w:color="000000"/>
              <w:right w:val="single" w:sz="8" w:space="0" w:color="000000"/>
              <w:tl2br w:val="nil"/>
              <w:tr2bl w:val="nil"/>
            </w:tcBorders>
            <w:vAlign w:val="center"/>
          </w:tcPr>
          <w:p w:rsidR="003E49AA" w:rsidRPr="00320607" w:rsidRDefault="009B27ED">
            <w:r w:rsidRPr="00320607">
              <w:t>За издаване на сертификат за компетентност за лица, извършващи обучение по сигурността, предвидено в Националната програма за обучение</w:t>
            </w:r>
          </w:p>
        </w:tc>
        <w:tc>
          <w:tcPr>
            <w:tcW w:w="955" w:type="dxa"/>
            <w:tcBorders>
              <w:top w:val="nil"/>
              <w:left w:val="nil"/>
              <w:bottom w:val="single" w:sz="8" w:space="0" w:color="000000"/>
              <w:right w:val="single" w:sz="8" w:space="0" w:color="000000"/>
              <w:tl2br w:val="nil"/>
              <w:tr2bl w:val="nil"/>
            </w:tcBorders>
            <w:vAlign w:val="center"/>
          </w:tcPr>
          <w:p w:rsidR="003E49AA" w:rsidRPr="00320607" w:rsidRDefault="009B27ED">
            <w:pPr>
              <w:jc w:val="center"/>
            </w:pPr>
            <w:r w:rsidRPr="00320607">
              <w:t>231</w:t>
            </w:r>
          </w:p>
        </w:tc>
      </w:tr>
      <w:tr w:rsidR="003E49AA" w:rsidRPr="00320607">
        <w:tc>
          <w:tcPr>
            <w:tcW w:w="3421" w:type="dxa"/>
            <w:tcBorders>
              <w:top w:val="nil"/>
              <w:left w:val="single" w:sz="8" w:space="0" w:color="000000"/>
              <w:bottom w:val="single" w:sz="8" w:space="0" w:color="000000"/>
              <w:right w:val="single" w:sz="8" w:space="0" w:color="000000"/>
              <w:tl2br w:val="nil"/>
              <w:tr2bl w:val="nil"/>
            </w:tcBorders>
            <w:vAlign w:val="center"/>
          </w:tcPr>
          <w:p w:rsidR="003E49AA" w:rsidRPr="00320607" w:rsidRDefault="009B27ED">
            <w:r w:rsidRPr="00320607">
              <w:t>10.</w:t>
            </w:r>
          </w:p>
        </w:tc>
        <w:tc>
          <w:tcPr>
            <w:tcW w:w="5262" w:type="dxa"/>
            <w:tcBorders>
              <w:top w:val="nil"/>
              <w:left w:val="nil"/>
              <w:bottom w:val="single" w:sz="8" w:space="0" w:color="000000"/>
              <w:right w:val="single" w:sz="8" w:space="0" w:color="000000"/>
              <w:tl2br w:val="nil"/>
              <w:tr2bl w:val="nil"/>
            </w:tcBorders>
            <w:vAlign w:val="center"/>
          </w:tcPr>
          <w:p w:rsidR="003E49AA" w:rsidRPr="00320607" w:rsidRDefault="009B27ED">
            <w:r w:rsidRPr="00320607">
              <w:t>За преиздаване на сертификат за компетентност в случай на изгубен/унищожен/откраднат/повреден</w:t>
            </w:r>
          </w:p>
        </w:tc>
        <w:tc>
          <w:tcPr>
            <w:tcW w:w="955" w:type="dxa"/>
            <w:tcBorders>
              <w:top w:val="nil"/>
              <w:left w:val="nil"/>
              <w:bottom w:val="single" w:sz="8" w:space="0" w:color="000000"/>
              <w:right w:val="single" w:sz="8" w:space="0" w:color="000000"/>
              <w:tl2br w:val="nil"/>
              <w:tr2bl w:val="nil"/>
            </w:tcBorders>
            <w:vAlign w:val="center"/>
          </w:tcPr>
          <w:p w:rsidR="003E49AA" w:rsidRPr="00320607" w:rsidRDefault="009B27ED">
            <w:pPr>
              <w:jc w:val="center"/>
            </w:pPr>
            <w:r w:rsidRPr="00320607">
              <w:t>33</w:t>
            </w:r>
          </w:p>
        </w:tc>
      </w:tr>
    </w:tbl>
    <w:p w:rsidR="003E49AA" w:rsidRPr="00320607" w:rsidRDefault="009B27ED">
      <w:pPr>
        <w:jc w:val="center"/>
      </w:pPr>
      <w:r w:rsidRPr="00320607">
        <w:t> </w:t>
      </w:r>
    </w:p>
    <w:p w:rsidR="003E49AA" w:rsidRPr="00320607" w:rsidRDefault="009B27ED">
      <w:pPr>
        <w:spacing w:before="120"/>
        <w:ind w:firstLine="990"/>
        <w:jc w:val="center"/>
      </w:pPr>
      <w:r w:rsidRPr="00320607">
        <w:t>(3) (Нова – ДВ, бр. 45 от 2014 г., в сила от 1.01.2015 г.) За издаване на сертификати за компетентност на персонал по сигурността, осъществяващ проверки и контрол за сигурност, се събират следните такси:</w:t>
      </w:r>
    </w:p>
    <w:tbl>
      <w:tblPr>
        <w:tblW w:w="9638" w:type="dxa"/>
        <w:tblLayout w:type="fixed"/>
        <w:tblCellMar>
          <w:left w:w="0" w:type="dxa"/>
          <w:right w:w="0" w:type="dxa"/>
        </w:tblCellMar>
        <w:tblLook w:val="04A0" w:firstRow="1" w:lastRow="0" w:firstColumn="1" w:lastColumn="0" w:noHBand="0" w:noVBand="1"/>
      </w:tblPr>
      <w:tblGrid>
        <w:gridCol w:w="842"/>
        <w:gridCol w:w="7240"/>
        <w:gridCol w:w="1556"/>
      </w:tblGrid>
      <w:tr w:rsidR="003E49AA" w:rsidRPr="00320607">
        <w:tc>
          <w:tcPr>
            <w:tcW w:w="9638" w:type="dxa"/>
            <w:gridSpan w:val="3"/>
            <w:tcBorders>
              <w:top w:val="nil"/>
              <w:left w:val="nil"/>
              <w:bottom w:val="single" w:sz="8" w:space="0" w:color="000000"/>
              <w:right w:val="nil"/>
              <w:tl2br w:val="nil"/>
              <w:tr2bl w:val="nil"/>
            </w:tcBorders>
            <w:vAlign w:val="center"/>
          </w:tcPr>
          <w:p w:rsidR="003E49AA" w:rsidRPr="00320607" w:rsidRDefault="009B27ED">
            <w:pPr>
              <w:jc w:val="right"/>
            </w:pPr>
            <w:r w:rsidRPr="00320607">
              <w:t>(в лева)</w:t>
            </w:r>
          </w:p>
        </w:tc>
      </w:tr>
      <w:tr w:rsidR="003E49AA" w:rsidRPr="00320607">
        <w:tc>
          <w:tcPr>
            <w:tcW w:w="842" w:type="dxa"/>
            <w:tcBorders>
              <w:top w:val="nil"/>
              <w:left w:val="single" w:sz="8" w:space="0" w:color="000000"/>
              <w:bottom w:val="single" w:sz="8" w:space="0" w:color="000000"/>
              <w:right w:val="single" w:sz="8" w:space="0" w:color="000000"/>
              <w:tl2br w:val="nil"/>
              <w:tr2bl w:val="nil"/>
            </w:tcBorders>
            <w:vAlign w:val="center"/>
          </w:tcPr>
          <w:p w:rsidR="003E49AA" w:rsidRPr="00320607" w:rsidRDefault="009B27ED">
            <w:pPr>
              <w:jc w:val="center"/>
            </w:pPr>
            <w:r w:rsidRPr="00320607">
              <w:t>№ по ред</w:t>
            </w:r>
          </w:p>
        </w:tc>
        <w:tc>
          <w:tcPr>
            <w:tcW w:w="7240" w:type="dxa"/>
            <w:tcBorders>
              <w:top w:val="nil"/>
              <w:left w:val="nil"/>
              <w:bottom w:val="single" w:sz="8" w:space="0" w:color="000000"/>
              <w:right w:val="single" w:sz="8" w:space="0" w:color="000000"/>
              <w:tl2br w:val="nil"/>
              <w:tr2bl w:val="nil"/>
            </w:tcBorders>
            <w:vAlign w:val="center"/>
          </w:tcPr>
          <w:p w:rsidR="003E49AA" w:rsidRPr="00320607" w:rsidRDefault="009B27ED">
            <w:pPr>
              <w:jc w:val="center"/>
            </w:pPr>
            <w:r w:rsidRPr="00320607">
              <w:t>Издаване на сертификати за компетентност на персонал по сигурността, осъществяващ проверки и контрол за сигурност</w:t>
            </w:r>
          </w:p>
        </w:tc>
        <w:tc>
          <w:tcPr>
            <w:tcW w:w="1556" w:type="dxa"/>
            <w:tcBorders>
              <w:top w:val="nil"/>
              <w:left w:val="nil"/>
              <w:bottom w:val="single" w:sz="8" w:space="0" w:color="000000"/>
              <w:right w:val="single" w:sz="8" w:space="0" w:color="000000"/>
              <w:tl2br w:val="nil"/>
              <w:tr2bl w:val="nil"/>
            </w:tcBorders>
            <w:vAlign w:val="center"/>
          </w:tcPr>
          <w:p w:rsidR="003E49AA" w:rsidRPr="00320607" w:rsidRDefault="009B27ED">
            <w:pPr>
              <w:jc w:val="center"/>
            </w:pPr>
            <w:r w:rsidRPr="00320607">
              <w:t>Такса</w:t>
            </w:r>
          </w:p>
        </w:tc>
      </w:tr>
      <w:tr w:rsidR="003E49AA" w:rsidRPr="00320607">
        <w:tc>
          <w:tcPr>
            <w:tcW w:w="842" w:type="dxa"/>
            <w:tcBorders>
              <w:top w:val="nil"/>
              <w:left w:val="single" w:sz="8" w:space="0" w:color="000000"/>
              <w:bottom w:val="single" w:sz="8" w:space="0" w:color="000000"/>
              <w:right w:val="single" w:sz="8" w:space="0" w:color="000000"/>
              <w:tl2br w:val="nil"/>
              <w:tr2bl w:val="nil"/>
            </w:tcBorders>
            <w:vAlign w:val="center"/>
          </w:tcPr>
          <w:p w:rsidR="003E49AA" w:rsidRPr="00320607" w:rsidRDefault="009B27ED">
            <w:pPr>
              <w:jc w:val="center"/>
            </w:pPr>
            <w:r w:rsidRPr="00320607">
              <w:t>1</w:t>
            </w:r>
          </w:p>
        </w:tc>
        <w:tc>
          <w:tcPr>
            <w:tcW w:w="7240" w:type="dxa"/>
            <w:tcBorders>
              <w:top w:val="nil"/>
              <w:left w:val="nil"/>
              <w:bottom w:val="single" w:sz="8" w:space="0" w:color="000000"/>
              <w:right w:val="single" w:sz="8" w:space="0" w:color="000000"/>
              <w:tl2br w:val="nil"/>
              <w:tr2bl w:val="nil"/>
            </w:tcBorders>
            <w:vAlign w:val="center"/>
          </w:tcPr>
          <w:p w:rsidR="003E49AA" w:rsidRPr="00320607" w:rsidRDefault="009B27ED">
            <w:pPr>
              <w:jc w:val="center"/>
            </w:pPr>
            <w:r w:rsidRPr="00320607">
              <w:t>2</w:t>
            </w:r>
          </w:p>
        </w:tc>
        <w:tc>
          <w:tcPr>
            <w:tcW w:w="1556" w:type="dxa"/>
            <w:tcBorders>
              <w:top w:val="nil"/>
              <w:left w:val="nil"/>
              <w:bottom w:val="single" w:sz="8" w:space="0" w:color="000000"/>
              <w:right w:val="single" w:sz="8" w:space="0" w:color="000000"/>
              <w:tl2br w:val="nil"/>
              <w:tr2bl w:val="nil"/>
            </w:tcBorders>
            <w:vAlign w:val="center"/>
          </w:tcPr>
          <w:p w:rsidR="003E49AA" w:rsidRPr="00320607" w:rsidRDefault="009B27ED">
            <w:pPr>
              <w:jc w:val="center"/>
            </w:pPr>
            <w:r w:rsidRPr="00320607">
              <w:t>3</w:t>
            </w:r>
          </w:p>
        </w:tc>
      </w:tr>
      <w:tr w:rsidR="003E49AA" w:rsidRPr="00320607">
        <w:tc>
          <w:tcPr>
            <w:tcW w:w="842" w:type="dxa"/>
            <w:tcBorders>
              <w:top w:val="nil"/>
              <w:left w:val="single" w:sz="8" w:space="0" w:color="000000"/>
              <w:bottom w:val="single" w:sz="8" w:space="0" w:color="000000"/>
              <w:right w:val="single" w:sz="8" w:space="0" w:color="000000"/>
              <w:tl2br w:val="nil"/>
              <w:tr2bl w:val="nil"/>
            </w:tcBorders>
            <w:vAlign w:val="center"/>
          </w:tcPr>
          <w:p w:rsidR="003E49AA" w:rsidRPr="00320607" w:rsidRDefault="009B27ED">
            <w:r w:rsidRPr="00320607">
              <w:t>1.</w:t>
            </w:r>
          </w:p>
        </w:tc>
        <w:tc>
          <w:tcPr>
            <w:tcW w:w="8796" w:type="dxa"/>
            <w:gridSpan w:val="2"/>
            <w:tcBorders>
              <w:top w:val="nil"/>
              <w:left w:val="nil"/>
              <w:bottom w:val="single" w:sz="8" w:space="0" w:color="000000"/>
              <w:right w:val="single" w:sz="8" w:space="0" w:color="000000"/>
              <w:tl2br w:val="nil"/>
              <w:tr2bl w:val="nil"/>
            </w:tcBorders>
            <w:vAlign w:val="center"/>
          </w:tcPr>
          <w:p w:rsidR="003E49AA" w:rsidRPr="00320607" w:rsidRDefault="009B27ED">
            <w:r w:rsidRPr="00320607">
              <w:t>За служители по сигурността, изпълняващи функционални задължения в пунктове за проверка за сигурност на лица/пътници, ръчен багаж и носени вещи от персонала и извършващи:</w:t>
            </w:r>
          </w:p>
        </w:tc>
      </w:tr>
      <w:tr w:rsidR="003E49AA" w:rsidRPr="00320607">
        <w:tc>
          <w:tcPr>
            <w:tcW w:w="842" w:type="dxa"/>
            <w:tcBorders>
              <w:top w:val="nil"/>
              <w:left w:val="single" w:sz="8" w:space="0" w:color="000000"/>
              <w:bottom w:val="single" w:sz="8" w:space="0" w:color="000000"/>
              <w:right w:val="single" w:sz="8" w:space="0" w:color="000000"/>
              <w:tl2br w:val="nil"/>
              <w:tr2bl w:val="nil"/>
            </w:tcBorders>
            <w:vAlign w:val="center"/>
          </w:tcPr>
          <w:p w:rsidR="003E49AA" w:rsidRPr="00320607" w:rsidRDefault="003E49AA"/>
        </w:tc>
        <w:tc>
          <w:tcPr>
            <w:tcW w:w="7240" w:type="dxa"/>
            <w:tcBorders>
              <w:top w:val="nil"/>
              <w:left w:val="nil"/>
              <w:bottom w:val="single" w:sz="8" w:space="0" w:color="000000"/>
              <w:right w:val="single" w:sz="8" w:space="0" w:color="000000"/>
              <w:tl2br w:val="nil"/>
              <w:tr2bl w:val="nil"/>
            </w:tcBorders>
            <w:vAlign w:val="center"/>
          </w:tcPr>
          <w:p w:rsidR="003E49AA" w:rsidRPr="00320607" w:rsidRDefault="009B27ED">
            <w:r w:rsidRPr="00320607">
              <w:t>а) проверка с конвенционален рентген на ръчен багаж и носени вещи от персонала, ръчна проверка на лица, ръчна проверка на ръчен багаж и носени вещи, контрол на достъпа, наблюдение и патрулиране</w:t>
            </w:r>
          </w:p>
        </w:tc>
        <w:tc>
          <w:tcPr>
            <w:tcW w:w="1556" w:type="dxa"/>
            <w:tcBorders>
              <w:top w:val="nil"/>
              <w:left w:val="nil"/>
              <w:bottom w:val="single" w:sz="8" w:space="0" w:color="000000"/>
              <w:right w:val="single" w:sz="8" w:space="0" w:color="000000"/>
              <w:tl2br w:val="nil"/>
              <w:tr2bl w:val="nil"/>
            </w:tcBorders>
            <w:vAlign w:val="center"/>
          </w:tcPr>
          <w:p w:rsidR="003E49AA" w:rsidRPr="00320607" w:rsidRDefault="009B27ED">
            <w:pPr>
              <w:jc w:val="center"/>
            </w:pPr>
            <w:r w:rsidRPr="00320607">
              <w:t>396</w:t>
            </w:r>
          </w:p>
        </w:tc>
      </w:tr>
      <w:tr w:rsidR="003E49AA" w:rsidRPr="00320607">
        <w:tc>
          <w:tcPr>
            <w:tcW w:w="842" w:type="dxa"/>
            <w:tcBorders>
              <w:top w:val="nil"/>
              <w:left w:val="single" w:sz="8" w:space="0" w:color="000000"/>
              <w:bottom w:val="single" w:sz="8" w:space="0" w:color="000000"/>
              <w:right w:val="single" w:sz="8" w:space="0" w:color="000000"/>
              <w:tl2br w:val="nil"/>
              <w:tr2bl w:val="nil"/>
            </w:tcBorders>
            <w:vAlign w:val="center"/>
          </w:tcPr>
          <w:p w:rsidR="003E49AA" w:rsidRPr="00320607" w:rsidRDefault="003E49AA"/>
        </w:tc>
        <w:tc>
          <w:tcPr>
            <w:tcW w:w="7240" w:type="dxa"/>
            <w:tcBorders>
              <w:top w:val="nil"/>
              <w:left w:val="nil"/>
              <w:bottom w:val="single" w:sz="8" w:space="0" w:color="000000"/>
              <w:right w:val="single" w:sz="8" w:space="0" w:color="000000"/>
              <w:tl2br w:val="nil"/>
              <w:tr2bl w:val="nil"/>
            </w:tcBorders>
            <w:vAlign w:val="center"/>
          </w:tcPr>
          <w:p w:rsidR="003E49AA" w:rsidRPr="00320607" w:rsidRDefault="009B27ED">
            <w:r w:rsidRPr="00320607">
              <w:t>б) проверка с конвенционален рентген на ръчен багаж и носени вещи от персонала, ръчна проверка на лица, ръчна проверка на ръчен багаж и носени вещи, проверка за сигурност чрез ETD на ръчен и регистриран багаж, контрол на достъпа, наблюдение и патрулиране</w:t>
            </w:r>
          </w:p>
        </w:tc>
        <w:tc>
          <w:tcPr>
            <w:tcW w:w="1556" w:type="dxa"/>
            <w:tcBorders>
              <w:top w:val="nil"/>
              <w:left w:val="nil"/>
              <w:bottom w:val="single" w:sz="8" w:space="0" w:color="000000"/>
              <w:right w:val="single" w:sz="8" w:space="0" w:color="000000"/>
              <w:tl2br w:val="nil"/>
              <w:tr2bl w:val="nil"/>
            </w:tcBorders>
            <w:vAlign w:val="center"/>
          </w:tcPr>
          <w:p w:rsidR="003E49AA" w:rsidRPr="00320607" w:rsidRDefault="009B27ED">
            <w:pPr>
              <w:jc w:val="center"/>
            </w:pPr>
            <w:r w:rsidRPr="00320607">
              <w:t>462</w:t>
            </w:r>
          </w:p>
        </w:tc>
      </w:tr>
      <w:tr w:rsidR="003E49AA" w:rsidRPr="00320607">
        <w:tc>
          <w:tcPr>
            <w:tcW w:w="842" w:type="dxa"/>
            <w:tcBorders>
              <w:top w:val="nil"/>
              <w:left w:val="single" w:sz="8" w:space="0" w:color="000000"/>
              <w:bottom w:val="single" w:sz="8" w:space="0" w:color="000000"/>
              <w:right w:val="single" w:sz="8" w:space="0" w:color="000000"/>
              <w:tl2br w:val="nil"/>
              <w:tr2bl w:val="nil"/>
            </w:tcBorders>
            <w:vAlign w:val="center"/>
          </w:tcPr>
          <w:p w:rsidR="003E49AA" w:rsidRPr="00320607" w:rsidRDefault="003E49AA"/>
        </w:tc>
        <w:tc>
          <w:tcPr>
            <w:tcW w:w="7240" w:type="dxa"/>
            <w:tcBorders>
              <w:top w:val="nil"/>
              <w:left w:val="nil"/>
              <w:bottom w:val="single" w:sz="8" w:space="0" w:color="000000"/>
              <w:right w:val="single" w:sz="8" w:space="0" w:color="000000"/>
              <w:tl2br w:val="nil"/>
              <w:tr2bl w:val="nil"/>
            </w:tcBorders>
            <w:vAlign w:val="center"/>
          </w:tcPr>
          <w:p w:rsidR="003E49AA" w:rsidRPr="00320607" w:rsidRDefault="009B27ED">
            <w:r w:rsidRPr="00320607">
              <w:t>в) проверка с конвенционален рентген на ръчен багаж и носени вещи от персонала, ръчна проверка на лица, ръчна проверка на ръчен багаж и носени вещи, проверка за сигурност чрез ETD на ръчен и регистриран багаж, контрол на достъпа, наблюдение и патрулиране, управление и контрол на служителите по сигурността</w:t>
            </w:r>
          </w:p>
        </w:tc>
        <w:tc>
          <w:tcPr>
            <w:tcW w:w="1556" w:type="dxa"/>
            <w:tcBorders>
              <w:top w:val="nil"/>
              <w:left w:val="nil"/>
              <w:bottom w:val="single" w:sz="8" w:space="0" w:color="000000"/>
              <w:right w:val="single" w:sz="8" w:space="0" w:color="000000"/>
              <w:tl2br w:val="nil"/>
              <w:tr2bl w:val="nil"/>
            </w:tcBorders>
            <w:vAlign w:val="center"/>
          </w:tcPr>
          <w:p w:rsidR="003E49AA" w:rsidRPr="00320607" w:rsidRDefault="009B27ED">
            <w:pPr>
              <w:jc w:val="center"/>
            </w:pPr>
            <w:r w:rsidRPr="00320607">
              <w:t>528</w:t>
            </w:r>
          </w:p>
        </w:tc>
      </w:tr>
      <w:tr w:rsidR="003E49AA" w:rsidRPr="00320607">
        <w:tc>
          <w:tcPr>
            <w:tcW w:w="842" w:type="dxa"/>
            <w:tcBorders>
              <w:top w:val="nil"/>
              <w:left w:val="single" w:sz="8" w:space="0" w:color="000000"/>
              <w:bottom w:val="single" w:sz="8" w:space="0" w:color="000000"/>
              <w:right w:val="single" w:sz="8" w:space="0" w:color="000000"/>
              <w:tl2br w:val="nil"/>
              <w:tr2bl w:val="nil"/>
            </w:tcBorders>
            <w:vAlign w:val="center"/>
          </w:tcPr>
          <w:p w:rsidR="003E49AA" w:rsidRPr="00320607" w:rsidRDefault="009B27ED">
            <w:r w:rsidRPr="00320607">
              <w:t>2.</w:t>
            </w:r>
          </w:p>
        </w:tc>
        <w:tc>
          <w:tcPr>
            <w:tcW w:w="8796" w:type="dxa"/>
            <w:gridSpan w:val="2"/>
            <w:tcBorders>
              <w:top w:val="nil"/>
              <w:left w:val="nil"/>
              <w:bottom w:val="single" w:sz="8" w:space="0" w:color="000000"/>
              <w:right w:val="single" w:sz="8" w:space="0" w:color="000000"/>
              <w:tl2br w:val="nil"/>
              <w:tr2bl w:val="nil"/>
            </w:tcBorders>
            <w:vAlign w:val="center"/>
          </w:tcPr>
          <w:p w:rsidR="003E49AA" w:rsidRPr="00320607" w:rsidRDefault="009B27ED">
            <w:r w:rsidRPr="00320607">
              <w:t>За служители по сигурността, изпълняващи функционални задължения в пунктове за проверка за сигурност на регистриран багаж и извършващи:</w:t>
            </w:r>
          </w:p>
        </w:tc>
      </w:tr>
      <w:tr w:rsidR="003E49AA" w:rsidRPr="00320607">
        <w:tc>
          <w:tcPr>
            <w:tcW w:w="842" w:type="dxa"/>
            <w:tcBorders>
              <w:top w:val="nil"/>
              <w:left w:val="single" w:sz="8" w:space="0" w:color="000000"/>
              <w:bottom w:val="single" w:sz="8" w:space="0" w:color="000000"/>
              <w:right w:val="single" w:sz="8" w:space="0" w:color="000000"/>
              <w:tl2br w:val="nil"/>
              <w:tr2bl w:val="nil"/>
            </w:tcBorders>
            <w:vAlign w:val="center"/>
          </w:tcPr>
          <w:p w:rsidR="003E49AA" w:rsidRPr="00320607" w:rsidRDefault="003E49AA"/>
        </w:tc>
        <w:tc>
          <w:tcPr>
            <w:tcW w:w="7240" w:type="dxa"/>
            <w:tcBorders>
              <w:top w:val="nil"/>
              <w:left w:val="nil"/>
              <w:bottom w:val="single" w:sz="8" w:space="0" w:color="000000"/>
              <w:right w:val="single" w:sz="8" w:space="0" w:color="000000"/>
              <w:tl2br w:val="nil"/>
              <w:tr2bl w:val="nil"/>
            </w:tcBorders>
            <w:vAlign w:val="center"/>
          </w:tcPr>
          <w:p w:rsidR="003E49AA" w:rsidRPr="00320607" w:rsidRDefault="009B27ED">
            <w:r w:rsidRPr="00320607">
              <w:t>а) проверка с конвенционален рентген на регистриран багаж, ръчна проверка на регистриран багаж, контрол на достъпа, наблюдение и патрулиране</w:t>
            </w:r>
          </w:p>
        </w:tc>
        <w:tc>
          <w:tcPr>
            <w:tcW w:w="1556" w:type="dxa"/>
            <w:tcBorders>
              <w:top w:val="nil"/>
              <w:left w:val="nil"/>
              <w:bottom w:val="single" w:sz="8" w:space="0" w:color="000000"/>
              <w:right w:val="single" w:sz="8" w:space="0" w:color="000000"/>
              <w:tl2br w:val="nil"/>
              <w:tr2bl w:val="nil"/>
            </w:tcBorders>
            <w:vAlign w:val="center"/>
          </w:tcPr>
          <w:p w:rsidR="003E49AA" w:rsidRPr="00320607" w:rsidRDefault="009B27ED">
            <w:pPr>
              <w:jc w:val="center"/>
            </w:pPr>
            <w:r w:rsidRPr="00320607">
              <w:t>330</w:t>
            </w:r>
          </w:p>
        </w:tc>
      </w:tr>
      <w:tr w:rsidR="003E49AA" w:rsidRPr="00320607">
        <w:tc>
          <w:tcPr>
            <w:tcW w:w="842" w:type="dxa"/>
            <w:tcBorders>
              <w:top w:val="nil"/>
              <w:left w:val="single" w:sz="8" w:space="0" w:color="000000"/>
              <w:bottom w:val="single" w:sz="8" w:space="0" w:color="000000"/>
              <w:right w:val="single" w:sz="8" w:space="0" w:color="000000"/>
              <w:tl2br w:val="nil"/>
              <w:tr2bl w:val="nil"/>
            </w:tcBorders>
            <w:vAlign w:val="center"/>
          </w:tcPr>
          <w:p w:rsidR="003E49AA" w:rsidRPr="00320607" w:rsidRDefault="003E49AA"/>
        </w:tc>
        <w:tc>
          <w:tcPr>
            <w:tcW w:w="7240" w:type="dxa"/>
            <w:tcBorders>
              <w:top w:val="nil"/>
              <w:left w:val="nil"/>
              <w:bottom w:val="single" w:sz="8" w:space="0" w:color="000000"/>
              <w:right w:val="single" w:sz="8" w:space="0" w:color="000000"/>
              <w:tl2br w:val="nil"/>
              <w:tr2bl w:val="nil"/>
            </w:tcBorders>
            <w:vAlign w:val="center"/>
          </w:tcPr>
          <w:p w:rsidR="003E49AA" w:rsidRPr="00320607" w:rsidRDefault="009B27ED">
            <w:r w:rsidRPr="00320607">
              <w:t>б) проверка с конвенционален рентген на регистриран багаж, ръчна проверка на регистриран багаж, проверка за сигурност чрез ETD на ръчен и регистриран багаж, контрол на достъпа, наблюдение и патрулиране</w:t>
            </w:r>
          </w:p>
        </w:tc>
        <w:tc>
          <w:tcPr>
            <w:tcW w:w="1556" w:type="dxa"/>
            <w:tcBorders>
              <w:top w:val="nil"/>
              <w:left w:val="nil"/>
              <w:bottom w:val="single" w:sz="8" w:space="0" w:color="000000"/>
              <w:right w:val="single" w:sz="8" w:space="0" w:color="000000"/>
              <w:tl2br w:val="nil"/>
              <w:tr2bl w:val="nil"/>
            </w:tcBorders>
            <w:vAlign w:val="center"/>
          </w:tcPr>
          <w:p w:rsidR="003E49AA" w:rsidRPr="00320607" w:rsidRDefault="009B27ED">
            <w:pPr>
              <w:jc w:val="center"/>
            </w:pPr>
            <w:r w:rsidRPr="00320607">
              <w:t>396</w:t>
            </w:r>
          </w:p>
        </w:tc>
      </w:tr>
      <w:tr w:rsidR="003E49AA" w:rsidRPr="00320607">
        <w:tc>
          <w:tcPr>
            <w:tcW w:w="842" w:type="dxa"/>
            <w:tcBorders>
              <w:top w:val="nil"/>
              <w:left w:val="single" w:sz="8" w:space="0" w:color="000000"/>
              <w:bottom w:val="single" w:sz="8" w:space="0" w:color="000000"/>
              <w:right w:val="single" w:sz="8" w:space="0" w:color="000000"/>
              <w:tl2br w:val="nil"/>
              <w:tr2bl w:val="nil"/>
            </w:tcBorders>
            <w:vAlign w:val="center"/>
          </w:tcPr>
          <w:p w:rsidR="003E49AA" w:rsidRPr="00320607" w:rsidRDefault="003E49AA"/>
        </w:tc>
        <w:tc>
          <w:tcPr>
            <w:tcW w:w="7240" w:type="dxa"/>
            <w:tcBorders>
              <w:top w:val="nil"/>
              <w:left w:val="nil"/>
              <w:bottom w:val="single" w:sz="8" w:space="0" w:color="000000"/>
              <w:right w:val="single" w:sz="8" w:space="0" w:color="000000"/>
              <w:tl2br w:val="nil"/>
              <w:tr2bl w:val="nil"/>
            </w:tcBorders>
            <w:vAlign w:val="center"/>
          </w:tcPr>
          <w:p w:rsidR="003E49AA" w:rsidRPr="00320607" w:rsidRDefault="009B27ED">
            <w:r w:rsidRPr="00320607">
              <w:t>в) проверка с конвенционален рентген на регистриран багаж, ръчна проверка на регистриран багаж, проверка за сигурност чрез ETD на ръчен и регистриран багаж, контрол на достъпа, наблюдение и патрулиране, управление и контрол на служителите по сигурността</w:t>
            </w:r>
          </w:p>
        </w:tc>
        <w:tc>
          <w:tcPr>
            <w:tcW w:w="1556" w:type="dxa"/>
            <w:tcBorders>
              <w:top w:val="nil"/>
              <w:left w:val="nil"/>
              <w:bottom w:val="single" w:sz="8" w:space="0" w:color="000000"/>
              <w:right w:val="single" w:sz="8" w:space="0" w:color="000000"/>
              <w:tl2br w:val="nil"/>
              <w:tr2bl w:val="nil"/>
            </w:tcBorders>
            <w:vAlign w:val="center"/>
          </w:tcPr>
          <w:p w:rsidR="003E49AA" w:rsidRPr="00320607" w:rsidRDefault="009B27ED">
            <w:pPr>
              <w:jc w:val="center"/>
            </w:pPr>
            <w:r w:rsidRPr="00320607">
              <w:t>462</w:t>
            </w:r>
          </w:p>
        </w:tc>
      </w:tr>
      <w:tr w:rsidR="003E49AA" w:rsidRPr="00320607">
        <w:tc>
          <w:tcPr>
            <w:tcW w:w="842" w:type="dxa"/>
            <w:tcBorders>
              <w:top w:val="nil"/>
              <w:left w:val="single" w:sz="8" w:space="0" w:color="000000"/>
              <w:bottom w:val="single" w:sz="8" w:space="0" w:color="000000"/>
              <w:right w:val="single" w:sz="8" w:space="0" w:color="000000"/>
              <w:tl2br w:val="nil"/>
              <w:tr2bl w:val="nil"/>
            </w:tcBorders>
            <w:vAlign w:val="center"/>
          </w:tcPr>
          <w:p w:rsidR="003E49AA" w:rsidRPr="00320607" w:rsidRDefault="009B27ED">
            <w:r w:rsidRPr="00320607">
              <w:t>3.</w:t>
            </w:r>
          </w:p>
        </w:tc>
        <w:tc>
          <w:tcPr>
            <w:tcW w:w="8796" w:type="dxa"/>
            <w:gridSpan w:val="2"/>
            <w:tcBorders>
              <w:top w:val="nil"/>
              <w:left w:val="nil"/>
              <w:bottom w:val="single" w:sz="8" w:space="0" w:color="000000"/>
              <w:right w:val="single" w:sz="8" w:space="0" w:color="000000"/>
              <w:tl2br w:val="nil"/>
              <w:tr2bl w:val="nil"/>
            </w:tcBorders>
            <w:vAlign w:val="center"/>
          </w:tcPr>
          <w:p w:rsidR="003E49AA" w:rsidRPr="00320607" w:rsidRDefault="009B27ED">
            <w:r w:rsidRPr="00320607">
              <w:t>За служители по сигурността, изпълняващи функционални задължения в пунктове за проверка за сигурност на товари, поща и други стоки и материали и извършващи:</w:t>
            </w:r>
          </w:p>
        </w:tc>
      </w:tr>
      <w:tr w:rsidR="003E49AA" w:rsidRPr="00320607">
        <w:tc>
          <w:tcPr>
            <w:tcW w:w="842" w:type="dxa"/>
            <w:tcBorders>
              <w:top w:val="nil"/>
              <w:left w:val="single" w:sz="8" w:space="0" w:color="000000"/>
              <w:bottom w:val="single" w:sz="8" w:space="0" w:color="000000"/>
              <w:right w:val="single" w:sz="8" w:space="0" w:color="000000"/>
              <w:tl2br w:val="nil"/>
              <w:tr2bl w:val="nil"/>
            </w:tcBorders>
            <w:vAlign w:val="center"/>
          </w:tcPr>
          <w:p w:rsidR="003E49AA" w:rsidRPr="00320607" w:rsidRDefault="003E49AA"/>
        </w:tc>
        <w:tc>
          <w:tcPr>
            <w:tcW w:w="7240" w:type="dxa"/>
            <w:tcBorders>
              <w:top w:val="nil"/>
              <w:left w:val="nil"/>
              <w:bottom w:val="single" w:sz="8" w:space="0" w:color="000000"/>
              <w:right w:val="single" w:sz="8" w:space="0" w:color="000000"/>
              <w:tl2br w:val="nil"/>
              <w:tr2bl w:val="nil"/>
            </w:tcBorders>
            <w:vAlign w:val="center"/>
          </w:tcPr>
          <w:p w:rsidR="003E49AA" w:rsidRPr="00320607" w:rsidRDefault="009B27ED">
            <w:r w:rsidRPr="00320607">
              <w:t>а) проверка с конвенционален рентген на товари, поща и други стоки и материали, проверка за сигурност чрез ETD на товари и поща, контрол на достъпа, наблюдение и патрулиране</w:t>
            </w:r>
          </w:p>
        </w:tc>
        <w:tc>
          <w:tcPr>
            <w:tcW w:w="1556" w:type="dxa"/>
            <w:tcBorders>
              <w:top w:val="nil"/>
              <w:left w:val="nil"/>
              <w:bottom w:val="single" w:sz="8" w:space="0" w:color="000000"/>
              <w:right w:val="single" w:sz="8" w:space="0" w:color="000000"/>
              <w:tl2br w:val="nil"/>
              <w:tr2bl w:val="nil"/>
            </w:tcBorders>
            <w:vAlign w:val="center"/>
          </w:tcPr>
          <w:p w:rsidR="003E49AA" w:rsidRPr="00320607" w:rsidRDefault="009B27ED">
            <w:pPr>
              <w:jc w:val="center"/>
            </w:pPr>
            <w:r w:rsidRPr="00320607">
              <w:t>330</w:t>
            </w:r>
          </w:p>
        </w:tc>
      </w:tr>
      <w:tr w:rsidR="003E49AA" w:rsidRPr="00320607">
        <w:tc>
          <w:tcPr>
            <w:tcW w:w="842" w:type="dxa"/>
            <w:tcBorders>
              <w:top w:val="nil"/>
              <w:left w:val="single" w:sz="8" w:space="0" w:color="000000"/>
              <w:bottom w:val="single" w:sz="8" w:space="0" w:color="000000"/>
              <w:right w:val="single" w:sz="8" w:space="0" w:color="000000"/>
              <w:tl2br w:val="nil"/>
              <w:tr2bl w:val="nil"/>
            </w:tcBorders>
            <w:vAlign w:val="center"/>
          </w:tcPr>
          <w:p w:rsidR="003E49AA" w:rsidRPr="00320607" w:rsidRDefault="003E49AA"/>
        </w:tc>
        <w:tc>
          <w:tcPr>
            <w:tcW w:w="7240" w:type="dxa"/>
            <w:tcBorders>
              <w:top w:val="nil"/>
              <w:left w:val="nil"/>
              <w:bottom w:val="single" w:sz="8" w:space="0" w:color="000000"/>
              <w:right w:val="single" w:sz="8" w:space="0" w:color="000000"/>
              <w:tl2br w:val="nil"/>
              <w:tr2bl w:val="nil"/>
            </w:tcBorders>
            <w:vAlign w:val="center"/>
          </w:tcPr>
          <w:p w:rsidR="003E49AA" w:rsidRPr="00320607" w:rsidRDefault="009B27ED">
            <w:r w:rsidRPr="00320607">
              <w:t>б) проверка с конвенционален рентген на товари, поща и други стоки и материали, проверка за сигурност чрез ETD на товари и поща, контрол на достъпа, наблюдение и патрулиране, управление и контрол на служителите по сигурността</w:t>
            </w:r>
          </w:p>
        </w:tc>
        <w:tc>
          <w:tcPr>
            <w:tcW w:w="1556" w:type="dxa"/>
            <w:tcBorders>
              <w:top w:val="nil"/>
              <w:left w:val="nil"/>
              <w:bottom w:val="single" w:sz="8" w:space="0" w:color="000000"/>
              <w:right w:val="single" w:sz="8" w:space="0" w:color="000000"/>
              <w:tl2br w:val="nil"/>
              <w:tr2bl w:val="nil"/>
            </w:tcBorders>
            <w:vAlign w:val="center"/>
          </w:tcPr>
          <w:p w:rsidR="003E49AA" w:rsidRPr="00320607" w:rsidRDefault="009B27ED">
            <w:pPr>
              <w:jc w:val="center"/>
            </w:pPr>
            <w:r w:rsidRPr="00320607">
              <w:t>396</w:t>
            </w:r>
          </w:p>
        </w:tc>
      </w:tr>
      <w:tr w:rsidR="003E49AA" w:rsidRPr="00320607">
        <w:tc>
          <w:tcPr>
            <w:tcW w:w="842" w:type="dxa"/>
            <w:tcBorders>
              <w:top w:val="nil"/>
              <w:left w:val="single" w:sz="8" w:space="0" w:color="000000"/>
              <w:bottom w:val="single" w:sz="8" w:space="0" w:color="000000"/>
              <w:right w:val="single" w:sz="8" w:space="0" w:color="000000"/>
              <w:tl2br w:val="nil"/>
              <w:tr2bl w:val="nil"/>
            </w:tcBorders>
            <w:vAlign w:val="center"/>
          </w:tcPr>
          <w:p w:rsidR="003E49AA" w:rsidRPr="00320607" w:rsidRDefault="009B27ED">
            <w:r w:rsidRPr="00320607">
              <w:t>4.</w:t>
            </w:r>
          </w:p>
        </w:tc>
        <w:tc>
          <w:tcPr>
            <w:tcW w:w="8796" w:type="dxa"/>
            <w:gridSpan w:val="2"/>
            <w:tcBorders>
              <w:top w:val="nil"/>
              <w:left w:val="nil"/>
              <w:bottom w:val="single" w:sz="8" w:space="0" w:color="000000"/>
              <w:right w:val="single" w:sz="8" w:space="0" w:color="000000"/>
              <w:tl2br w:val="nil"/>
              <w:tr2bl w:val="nil"/>
            </w:tcBorders>
            <w:vAlign w:val="center"/>
          </w:tcPr>
          <w:p w:rsidR="003E49AA" w:rsidRPr="00320607" w:rsidRDefault="009B27ED">
            <w:r w:rsidRPr="00320607">
              <w:t>За служители по сигурността, изпълняващи функционални задължения в пунктове за проверка за сигурност на МПС и извършващи:</w:t>
            </w:r>
          </w:p>
        </w:tc>
      </w:tr>
      <w:tr w:rsidR="003E49AA" w:rsidRPr="00320607">
        <w:tc>
          <w:tcPr>
            <w:tcW w:w="842" w:type="dxa"/>
            <w:tcBorders>
              <w:top w:val="nil"/>
              <w:left w:val="single" w:sz="8" w:space="0" w:color="000000"/>
              <w:bottom w:val="single" w:sz="8" w:space="0" w:color="000000"/>
              <w:right w:val="single" w:sz="8" w:space="0" w:color="000000"/>
              <w:tl2br w:val="nil"/>
              <w:tr2bl w:val="nil"/>
            </w:tcBorders>
            <w:vAlign w:val="center"/>
          </w:tcPr>
          <w:p w:rsidR="003E49AA" w:rsidRPr="00320607" w:rsidRDefault="003E49AA"/>
        </w:tc>
        <w:tc>
          <w:tcPr>
            <w:tcW w:w="7240" w:type="dxa"/>
            <w:tcBorders>
              <w:top w:val="nil"/>
              <w:left w:val="nil"/>
              <w:bottom w:val="single" w:sz="8" w:space="0" w:color="000000"/>
              <w:right w:val="single" w:sz="8" w:space="0" w:color="000000"/>
              <w:tl2br w:val="nil"/>
              <w:tr2bl w:val="nil"/>
            </w:tcBorders>
            <w:vAlign w:val="center"/>
          </w:tcPr>
          <w:p w:rsidR="003E49AA" w:rsidRPr="00320607" w:rsidRDefault="009B27ED">
            <w:r w:rsidRPr="00320607">
              <w:t>а) проверка на МПС, проверка за сигурност чрез ETD, контрол на достъпа, наблюдение и патрулиране</w:t>
            </w:r>
          </w:p>
        </w:tc>
        <w:tc>
          <w:tcPr>
            <w:tcW w:w="1556" w:type="dxa"/>
            <w:tcBorders>
              <w:top w:val="nil"/>
              <w:left w:val="nil"/>
              <w:bottom w:val="single" w:sz="8" w:space="0" w:color="000000"/>
              <w:right w:val="single" w:sz="8" w:space="0" w:color="000000"/>
              <w:tl2br w:val="nil"/>
              <w:tr2bl w:val="nil"/>
            </w:tcBorders>
            <w:vAlign w:val="center"/>
          </w:tcPr>
          <w:p w:rsidR="003E49AA" w:rsidRPr="00320607" w:rsidRDefault="009B27ED">
            <w:pPr>
              <w:jc w:val="center"/>
            </w:pPr>
            <w:r w:rsidRPr="00320607">
              <w:t>306</w:t>
            </w:r>
          </w:p>
        </w:tc>
      </w:tr>
      <w:tr w:rsidR="003E49AA" w:rsidRPr="00320607">
        <w:tc>
          <w:tcPr>
            <w:tcW w:w="842" w:type="dxa"/>
            <w:tcBorders>
              <w:top w:val="nil"/>
              <w:left w:val="single" w:sz="8" w:space="0" w:color="000000"/>
              <w:bottom w:val="single" w:sz="8" w:space="0" w:color="000000"/>
              <w:right w:val="single" w:sz="8" w:space="0" w:color="000000"/>
              <w:tl2br w:val="nil"/>
              <w:tr2bl w:val="nil"/>
            </w:tcBorders>
            <w:vAlign w:val="center"/>
          </w:tcPr>
          <w:p w:rsidR="003E49AA" w:rsidRPr="00320607" w:rsidRDefault="003E49AA"/>
        </w:tc>
        <w:tc>
          <w:tcPr>
            <w:tcW w:w="7240" w:type="dxa"/>
            <w:tcBorders>
              <w:top w:val="nil"/>
              <w:left w:val="nil"/>
              <w:bottom w:val="single" w:sz="8" w:space="0" w:color="000000"/>
              <w:right w:val="single" w:sz="8" w:space="0" w:color="000000"/>
              <w:tl2br w:val="nil"/>
              <w:tr2bl w:val="nil"/>
            </w:tcBorders>
            <w:vAlign w:val="center"/>
          </w:tcPr>
          <w:p w:rsidR="003E49AA" w:rsidRPr="00320607" w:rsidRDefault="009B27ED">
            <w:r w:rsidRPr="00320607">
              <w:t>б) проверка на МПС, проверка за сигурност чрез ETD, контрол на достъпа, наблюдение и патрулиране, управление и контрол на служителите по сигурността</w:t>
            </w:r>
          </w:p>
        </w:tc>
        <w:tc>
          <w:tcPr>
            <w:tcW w:w="1556" w:type="dxa"/>
            <w:tcBorders>
              <w:top w:val="nil"/>
              <w:left w:val="nil"/>
              <w:bottom w:val="single" w:sz="8" w:space="0" w:color="000000"/>
              <w:right w:val="single" w:sz="8" w:space="0" w:color="000000"/>
              <w:tl2br w:val="nil"/>
              <w:tr2bl w:val="nil"/>
            </w:tcBorders>
            <w:vAlign w:val="center"/>
          </w:tcPr>
          <w:p w:rsidR="003E49AA" w:rsidRPr="00320607" w:rsidRDefault="009B27ED">
            <w:pPr>
              <w:jc w:val="center"/>
            </w:pPr>
            <w:r w:rsidRPr="00320607">
              <w:t>372</w:t>
            </w:r>
          </w:p>
        </w:tc>
      </w:tr>
    </w:tbl>
    <w:p w:rsidR="003E49AA" w:rsidRPr="00320607" w:rsidRDefault="009B27ED">
      <w:pPr>
        <w:jc w:val="center"/>
      </w:pPr>
      <w:r w:rsidRPr="00320607">
        <w:t> </w:t>
      </w:r>
    </w:p>
    <w:p w:rsidR="003E49AA" w:rsidRPr="00320607" w:rsidRDefault="009B27ED">
      <w:pPr>
        <w:spacing w:before="120"/>
        <w:ind w:firstLine="990"/>
        <w:jc w:val="center"/>
      </w:pPr>
      <w:r w:rsidRPr="00320607">
        <w:t>(4) (Нова – ДВ, бр. 45 от 2014 г., в сила от 1.01.2015 г.) Таксите за издаване на сертификатите по ал. 1, 2 и 3 се заплащат от:</w:t>
      </w:r>
    </w:p>
    <w:p w:rsidR="003E49AA" w:rsidRPr="00320607" w:rsidRDefault="009B27ED">
      <w:pPr>
        <w:jc w:val="center"/>
      </w:pPr>
      <w:r w:rsidRPr="00320607">
        <w:t>1. летищния оператор, авиационния оператор, оператора по наземно обслужване и авиационния учебен център, чиито работници или служители са лицата, получаващи такива сертификати;</w:t>
      </w:r>
    </w:p>
    <w:p w:rsidR="003E49AA" w:rsidRPr="00320607" w:rsidRDefault="009B27ED">
      <w:pPr>
        <w:jc w:val="center"/>
      </w:pPr>
      <w:r w:rsidRPr="00320607">
        <w:t>2. всяко физическо лице, когато не е в правоотношение със субектите по т. 1.</w:t>
      </w:r>
    </w:p>
    <w:p w:rsidR="003E49AA" w:rsidRPr="00320607" w:rsidRDefault="009B27ED">
      <w:pPr>
        <w:spacing w:before="120"/>
        <w:ind w:firstLine="990"/>
        <w:jc w:val="center"/>
      </w:pPr>
      <w:r w:rsidRPr="00320607">
        <w:rPr>
          <w:b/>
          <w:bCs/>
        </w:rPr>
        <w:lastRenderedPageBreak/>
        <w:t>Чл. 117а.</w:t>
      </w:r>
      <w:r w:rsidRPr="00320607">
        <w:t xml:space="preserve"> (Нов - ДВ, бр. 101 от 2005 г.) (1) За издаване на свидетелство за правоспособност по реда на Наредба № 1 от 2003 г. за свидетелствата за правоспособност на авиационния персонал (</w:t>
      </w:r>
      <w:proofErr w:type="spellStart"/>
      <w:r w:rsidRPr="00320607">
        <w:t>обн</w:t>
      </w:r>
      <w:proofErr w:type="spellEnd"/>
      <w:r w:rsidRPr="00320607">
        <w:t>., ДВ, бр. 23 от 2003 г.; изм. и доп., бр. 84 от 2003 г. и бр. 56 и 112 от 2004 г.) се събират следните такси:</w:t>
      </w:r>
    </w:p>
    <w:tbl>
      <w:tblPr>
        <w:tblW w:w="7954" w:type="dxa"/>
        <w:tblLayout w:type="fixed"/>
        <w:tblCellMar>
          <w:left w:w="0" w:type="dxa"/>
          <w:right w:w="0" w:type="dxa"/>
        </w:tblCellMar>
        <w:tblLook w:val="04A0" w:firstRow="1" w:lastRow="0" w:firstColumn="1" w:lastColumn="0" w:noHBand="0" w:noVBand="1"/>
      </w:tblPr>
      <w:tblGrid>
        <w:gridCol w:w="861"/>
        <w:gridCol w:w="4441"/>
        <w:gridCol w:w="2652"/>
      </w:tblGrid>
      <w:tr w:rsidR="003E49AA" w:rsidRPr="00320607">
        <w:tc>
          <w:tcPr>
            <w:tcW w:w="861"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spacing w:before="113" w:after="57"/>
              <w:jc w:val="right"/>
              <w:rPr>
                <w:rFonts w:ascii="Courier New" w:eastAsia="Courier New" w:hAnsi="Courier New" w:cs="Courier New"/>
                <w:color w:val="000000"/>
                <w:sz w:val="20"/>
                <w:szCs w:val="20"/>
              </w:rPr>
            </w:pPr>
            <w:r w:rsidRPr="00320607">
              <w:rPr>
                <w:rFonts w:ascii="Courier New" w:eastAsia="Courier New" w:hAnsi="Courier New" w:cs="Courier New"/>
                <w:color w:val="000000"/>
                <w:sz w:val="20"/>
                <w:szCs w:val="20"/>
              </w:rPr>
              <w:t> </w:t>
            </w:r>
          </w:p>
        </w:tc>
        <w:tc>
          <w:tcPr>
            <w:tcW w:w="4441"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spacing w:before="113" w:after="57"/>
              <w:jc w:val="right"/>
              <w:rPr>
                <w:rFonts w:ascii="Courier New" w:eastAsia="Courier New" w:hAnsi="Courier New" w:cs="Courier New"/>
                <w:color w:val="000000"/>
                <w:sz w:val="20"/>
                <w:szCs w:val="20"/>
              </w:rPr>
            </w:pPr>
            <w:r w:rsidRPr="00320607">
              <w:rPr>
                <w:rFonts w:ascii="Courier New" w:eastAsia="Courier New" w:hAnsi="Courier New" w:cs="Courier New"/>
                <w:color w:val="000000"/>
                <w:sz w:val="20"/>
                <w:szCs w:val="20"/>
              </w:rPr>
              <w:t> </w:t>
            </w:r>
          </w:p>
        </w:tc>
        <w:tc>
          <w:tcPr>
            <w:tcW w:w="2652"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spacing w:before="113" w:after="57"/>
              <w:jc w:val="right"/>
              <w:rPr>
                <w:rFonts w:ascii="Courier New" w:eastAsia="Courier New" w:hAnsi="Courier New" w:cs="Courier New"/>
                <w:color w:val="000000"/>
                <w:sz w:val="20"/>
                <w:szCs w:val="20"/>
              </w:rPr>
            </w:pPr>
            <w:r w:rsidRPr="00320607">
              <w:rPr>
                <w:rFonts w:ascii="Courier New" w:eastAsia="Courier New" w:hAnsi="Courier New" w:cs="Courier New"/>
                <w:color w:val="000000"/>
                <w:sz w:val="20"/>
                <w:szCs w:val="20"/>
              </w:rPr>
              <w:t>(Лева)</w:t>
            </w:r>
          </w:p>
        </w:tc>
      </w:tr>
      <w:tr w:rsidR="003E49AA" w:rsidRPr="00320607">
        <w:trPr>
          <w:trHeight w:val="450"/>
        </w:trPr>
        <w:tc>
          <w:tcPr>
            <w:tcW w:w="861" w:type="dxa"/>
            <w:tcBorders>
              <w:top w:val="single" w:sz="8" w:space="0" w:color="000000"/>
              <w:left w:val="single" w:sz="8" w:space="0" w:color="000000"/>
              <w:bottom w:val="single" w:sz="8" w:space="0" w:color="000000"/>
              <w:right w:val="single" w:sz="8" w:space="0" w:color="000000"/>
              <w:tl2br w:val="nil"/>
              <w:tr2bl w:val="nil"/>
            </w:tcBorders>
            <w:tcMar>
              <w:top w:w="0" w:type="dxa"/>
              <w:left w:w="108" w:type="dxa"/>
              <w:bottom w:w="0" w:type="dxa"/>
              <w:right w:w="108" w:type="dxa"/>
            </w:tcMar>
          </w:tcPr>
          <w:p w:rsidR="003E49AA" w:rsidRPr="00320607" w:rsidRDefault="009B27ED">
            <w:pPr>
              <w:rPr>
                <w:rFonts w:ascii="Courier New" w:eastAsia="Courier New" w:hAnsi="Courier New" w:cs="Courier New"/>
                <w:color w:val="000000"/>
                <w:sz w:val="20"/>
                <w:szCs w:val="20"/>
              </w:rPr>
            </w:pPr>
            <w:r w:rsidRPr="00320607">
              <w:rPr>
                <w:rFonts w:ascii="Courier New" w:eastAsia="Courier New" w:hAnsi="Courier New" w:cs="Courier New"/>
                <w:color w:val="000000"/>
                <w:sz w:val="20"/>
                <w:szCs w:val="20"/>
              </w:rPr>
              <w:t>№ по ред</w:t>
            </w:r>
          </w:p>
        </w:tc>
        <w:tc>
          <w:tcPr>
            <w:tcW w:w="4441" w:type="dxa"/>
            <w:tcBorders>
              <w:top w:val="single" w:sz="8" w:space="0" w:color="000000"/>
              <w:left w:val="nil"/>
              <w:bottom w:val="single" w:sz="8" w:space="0" w:color="000000"/>
              <w:right w:val="single" w:sz="8" w:space="0" w:color="000000"/>
              <w:tl2br w:val="nil"/>
              <w:tr2bl w:val="nil"/>
            </w:tcBorders>
            <w:tcMar>
              <w:top w:w="0" w:type="dxa"/>
              <w:left w:w="108" w:type="dxa"/>
              <w:bottom w:w="0" w:type="dxa"/>
              <w:right w:w="108" w:type="dxa"/>
            </w:tcMar>
            <w:vAlign w:val="center"/>
          </w:tcPr>
          <w:p w:rsidR="003E49AA" w:rsidRPr="00320607" w:rsidRDefault="009B27ED">
            <w:pPr>
              <w:jc w:val="center"/>
              <w:rPr>
                <w:rFonts w:ascii="Courier New" w:eastAsia="Courier New" w:hAnsi="Courier New" w:cs="Courier New"/>
                <w:color w:val="000000"/>
                <w:sz w:val="20"/>
                <w:szCs w:val="20"/>
              </w:rPr>
            </w:pPr>
            <w:r w:rsidRPr="00320607">
              <w:rPr>
                <w:rFonts w:ascii="Courier New" w:eastAsia="Courier New" w:hAnsi="Courier New" w:cs="Courier New"/>
                <w:color w:val="000000"/>
                <w:sz w:val="20"/>
                <w:szCs w:val="20"/>
              </w:rPr>
              <w:t>Административни действия</w:t>
            </w:r>
          </w:p>
        </w:tc>
        <w:tc>
          <w:tcPr>
            <w:tcW w:w="2652" w:type="dxa"/>
            <w:tcBorders>
              <w:top w:val="single" w:sz="8" w:space="0" w:color="000000"/>
              <w:left w:val="nil"/>
              <w:bottom w:val="single" w:sz="8" w:space="0" w:color="000000"/>
              <w:right w:val="single" w:sz="8" w:space="0" w:color="000000"/>
              <w:tl2br w:val="nil"/>
              <w:tr2bl w:val="nil"/>
            </w:tcBorders>
            <w:tcMar>
              <w:top w:w="0" w:type="dxa"/>
              <w:left w:w="108" w:type="dxa"/>
              <w:bottom w:w="0" w:type="dxa"/>
              <w:right w:w="108" w:type="dxa"/>
            </w:tcMar>
            <w:vAlign w:val="center"/>
          </w:tcPr>
          <w:p w:rsidR="003E49AA" w:rsidRPr="00320607" w:rsidRDefault="009B27ED">
            <w:pPr>
              <w:jc w:val="center"/>
              <w:rPr>
                <w:rFonts w:ascii="Courier New" w:eastAsia="Courier New" w:hAnsi="Courier New" w:cs="Courier New"/>
                <w:color w:val="000000"/>
                <w:sz w:val="20"/>
                <w:szCs w:val="20"/>
              </w:rPr>
            </w:pPr>
            <w:r w:rsidRPr="00320607">
              <w:rPr>
                <w:rFonts w:ascii="Courier New" w:eastAsia="Courier New" w:hAnsi="Courier New" w:cs="Courier New"/>
                <w:color w:val="000000"/>
                <w:sz w:val="20"/>
                <w:szCs w:val="20"/>
              </w:rPr>
              <w:t>Такса</w:t>
            </w:r>
          </w:p>
        </w:tc>
      </w:tr>
      <w:tr w:rsidR="003E49AA" w:rsidRPr="00320607">
        <w:tc>
          <w:tcPr>
            <w:tcW w:w="861"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rPr>
                <w:rFonts w:ascii="Courier New" w:eastAsia="Courier New" w:hAnsi="Courier New" w:cs="Courier New"/>
                <w:color w:val="000000"/>
                <w:sz w:val="20"/>
                <w:szCs w:val="20"/>
              </w:rPr>
            </w:pPr>
            <w:r w:rsidRPr="00320607">
              <w:rPr>
                <w:rFonts w:ascii="Courier New" w:eastAsia="Courier New" w:hAnsi="Courier New" w:cs="Courier New"/>
                <w:color w:val="000000"/>
                <w:sz w:val="20"/>
                <w:szCs w:val="20"/>
              </w:rPr>
              <w:t>1.</w:t>
            </w:r>
          </w:p>
        </w:tc>
        <w:tc>
          <w:tcPr>
            <w:tcW w:w="4441"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rPr>
                <w:rFonts w:ascii="Courier New" w:eastAsia="Courier New" w:hAnsi="Courier New" w:cs="Courier New"/>
                <w:color w:val="000000"/>
                <w:sz w:val="20"/>
                <w:szCs w:val="20"/>
              </w:rPr>
            </w:pPr>
            <w:r w:rsidRPr="00320607">
              <w:rPr>
                <w:rFonts w:ascii="Courier New" w:eastAsia="Courier New" w:hAnsi="Courier New" w:cs="Courier New"/>
                <w:color w:val="000000"/>
                <w:sz w:val="20"/>
                <w:szCs w:val="20"/>
              </w:rPr>
              <w:t xml:space="preserve">Първоначално издаване на </w:t>
            </w:r>
          </w:p>
        </w:tc>
        <w:tc>
          <w:tcPr>
            <w:tcW w:w="2652"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color w:val="000000"/>
                <w:sz w:val="20"/>
                <w:szCs w:val="20"/>
              </w:rPr>
            </w:pPr>
            <w:r w:rsidRPr="00320607">
              <w:rPr>
                <w:rFonts w:ascii="Courier New" w:eastAsia="Courier New" w:hAnsi="Courier New" w:cs="Courier New"/>
                <w:color w:val="000000"/>
                <w:sz w:val="20"/>
                <w:szCs w:val="20"/>
              </w:rPr>
              <w:t> </w:t>
            </w:r>
          </w:p>
        </w:tc>
      </w:tr>
      <w:tr w:rsidR="003E49AA" w:rsidRPr="00320607">
        <w:tc>
          <w:tcPr>
            <w:tcW w:w="861"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rPr>
                <w:rFonts w:ascii="Courier New" w:eastAsia="Courier New" w:hAnsi="Courier New" w:cs="Courier New"/>
                <w:color w:val="000000"/>
                <w:sz w:val="20"/>
                <w:szCs w:val="20"/>
              </w:rPr>
            </w:pPr>
            <w:r w:rsidRPr="00320607">
              <w:rPr>
                <w:rFonts w:ascii="Courier New" w:eastAsia="Courier New" w:hAnsi="Courier New" w:cs="Courier New"/>
                <w:color w:val="000000"/>
                <w:sz w:val="20"/>
                <w:szCs w:val="20"/>
              </w:rPr>
              <w:t> </w:t>
            </w:r>
          </w:p>
        </w:tc>
        <w:tc>
          <w:tcPr>
            <w:tcW w:w="4441"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rPr>
                <w:rFonts w:ascii="Courier New" w:eastAsia="Courier New" w:hAnsi="Courier New" w:cs="Courier New"/>
                <w:color w:val="000000"/>
                <w:sz w:val="20"/>
                <w:szCs w:val="20"/>
              </w:rPr>
            </w:pPr>
            <w:r w:rsidRPr="00320607">
              <w:rPr>
                <w:rFonts w:ascii="Courier New" w:eastAsia="Courier New" w:hAnsi="Courier New" w:cs="Courier New"/>
                <w:color w:val="000000"/>
                <w:sz w:val="20"/>
                <w:szCs w:val="20"/>
              </w:rPr>
              <w:t>свидетелство за правоспособност</w:t>
            </w:r>
          </w:p>
        </w:tc>
        <w:tc>
          <w:tcPr>
            <w:tcW w:w="2652"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color w:val="000000"/>
                <w:sz w:val="20"/>
                <w:szCs w:val="20"/>
              </w:rPr>
            </w:pPr>
            <w:r w:rsidRPr="00320607">
              <w:rPr>
                <w:rFonts w:ascii="Courier New" w:eastAsia="Courier New" w:hAnsi="Courier New" w:cs="Courier New"/>
                <w:color w:val="000000"/>
                <w:sz w:val="20"/>
                <w:szCs w:val="20"/>
              </w:rPr>
              <w:t>40</w:t>
            </w:r>
          </w:p>
        </w:tc>
      </w:tr>
      <w:tr w:rsidR="003E49AA" w:rsidRPr="00320607">
        <w:tc>
          <w:tcPr>
            <w:tcW w:w="861" w:type="dxa"/>
            <w:tcBorders>
              <w:top w:val="single" w:sz="8" w:space="0" w:color="000000"/>
              <w:left w:val="nil"/>
              <w:bottom w:val="nil"/>
              <w:right w:val="nil"/>
              <w:tl2br w:val="nil"/>
              <w:tr2bl w:val="nil"/>
            </w:tcBorders>
            <w:tcMar>
              <w:top w:w="0" w:type="dxa"/>
              <w:left w:w="108" w:type="dxa"/>
              <w:bottom w:w="0" w:type="dxa"/>
              <w:right w:w="108" w:type="dxa"/>
            </w:tcMar>
          </w:tcPr>
          <w:p w:rsidR="003E49AA" w:rsidRPr="00320607" w:rsidRDefault="009B27ED">
            <w:pPr>
              <w:rPr>
                <w:rFonts w:ascii="Courier New" w:eastAsia="Courier New" w:hAnsi="Courier New" w:cs="Courier New"/>
                <w:color w:val="000000"/>
                <w:sz w:val="20"/>
                <w:szCs w:val="20"/>
              </w:rPr>
            </w:pPr>
            <w:r w:rsidRPr="00320607">
              <w:rPr>
                <w:rFonts w:ascii="Courier New" w:eastAsia="Courier New" w:hAnsi="Courier New" w:cs="Courier New"/>
                <w:color w:val="000000"/>
                <w:sz w:val="20"/>
                <w:szCs w:val="20"/>
              </w:rPr>
              <w:t>2.</w:t>
            </w:r>
          </w:p>
        </w:tc>
        <w:tc>
          <w:tcPr>
            <w:tcW w:w="4441" w:type="dxa"/>
            <w:tcBorders>
              <w:top w:val="single" w:sz="8" w:space="0" w:color="000000"/>
              <w:left w:val="nil"/>
              <w:bottom w:val="nil"/>
              <w:right w:val="nil"/>
              <w:tl2br w:val="nil"/>
              <w:tr2bl w:val="nil"/>
            </w:tcBorders>
            <w:tcMar>
              <w:top w:w="0" w:type="dxa"/>
              <w:left w:w="108" w:type="dxa"/>
              <w:bottom w:w="0" w:type="dxa"/>
              <w:right w:w="108" w:type="dxa"/>
            </w:tcMar>
          </w:tcPr>
          <w:p w:rsidR="003E49AA" w:rsidRPr="00320607" w:rsidRDefault="009B27ED">
            <w:pPr>
              <w:rPr>
                <w:rFonts w:ascii="Courier New" w:eastAsia="Courier New" w:hAnsi="Courier New" w:cs="Courier New"/>
                <w:color w:val="000000"/>
                <w:sz w:val="20"/>
                <w:szCs w:val="20"/>
              </w:rPr>
            </w:pPr>
            <w:r w:rsidRPr="00320607">
              <w:rPr>
                <w:rFonts w:ascii="Courier New" w:eastAsia="Courier New" w:hAnsi="Courier New" w:cs="Courier New"/>
                <w:color w:val="000000"/>
                <w:sz w:val="20"/>
                <w:szCs w:val="20"/>
              </w:rPr>
              <w:t xml:space="preserve">Преиздаване на свидетелство </w:t>
            </w:r>
          </w:p>
        </w:tc>
        <w:tc>
          <w:tcPr>
            <w:tcW w:w="2652" w:type="dxa"/>
            <w:tcBorders>
              <w:top w:val="single" w:sz="8" w:space="0" w:color="000000"/>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color w:val="000000"/>
                <w:sz w:val="20"/>
                <w:szCs w:val="20"/>
              </w:rPr>
            </w:pPr>
            <w:r w:rsidRPr="00320607">
              <w:rPr>
                <w:rFonts w:ascii="Courier New" w:eastAsia="Courier New" w:hAnsi="Courier New" w:cs="Courier New"/>
                <w:color w:val="000000"/>
                <w:sz w:val="20"/>
                <w:szCs w:val="20"/>
              </w:rPr>
              <w:t> </w:t>
            </w:r>
          </w:p>
        </w:tc>
      </w:tr>
      <w:tr w:rsidR="003E49AA" w:rsidRPr="00320607">
        <w:tc>
          <w:tcPr>
            <w:tcW w:w="861"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rPr>
                <w:rFonts w:ascii="Courier New" w:eastAsia="Courier New" w:hAnsi="Courier New" w:cs="Courier New"/>
                <w:color w:val="000000"/>
                <w:sz w:val="20"/>
                <w:szCs w:val="20"/>
              </w:rPr>
            </w:pPr>
            <w:r w:rsidRPr="00320607">
              <w:rPr>
                <w:rFonts w:ascii="Courier New" w:eastAsia="Courier New" w:hAnsi="Courier New" w:cs="Courier New"/>
                <w:color w:val="000000"/>
                <w:sz w:val="20"/>
                <w:szCs w:val="20"/>
              </w:rPr>
              <w:t> </w:t>
            </w:r>
          </w:p>
        </w:tc>
        <w:tc>
          <w:tcPr>
            <w:tcW w:w="4441"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rPr>
                <w:rFonts w:ascii="Courier New" w:eastAsia="Courier New" w:hAnsi="Courier New" w:cs="Courier New"/>
                <w:color w:val="000000"/>
                <w:sz w:val="20"/>
                <w:szCs w:val="20"/>
              </w:rPr>
            </w:pPr>
            <w:r w:rsidRPr="00320607">
              <w:rPr>
                <w:rFonts w:ascii="Courier New" w:eastAsia="Courier New" w:hAnsi="Courier New" w:cs="Courier New"/>
                <w:color w:val="000000"/>
                <w:sz w:val="20"/>
                <w:szCs w:val="20"/>
              </w:rPr>
              <w:t>за правоспособност</w:t>
            </w:r>
          </w:p>
        </w:tc>
        <w:tc>
          <w:tcPr>
            <w:tcW w:w="2652"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color w:val="000000"/>
                <w:sz w:val="20"/>
                <w:szCs w:val="20"/>
              </w:rPr>
            </w:pPr>
            <w:r w:rsidRPr="00320607">
              <w:rPr>
                <w:rFonts w:ascii="Courier New" w:eastAsia="Courier New" w:hAnsi="Courier New" w:cs="Courier New"/>
                <w:color w:val="000000"/>
                <w:sz w:val="20"/>
                <w:szCs w:val="20"/>
              </w:rPr>
              <w:t>25</w:t>
            </w:r>
          </w:p>
        </w:tc>
      </w:tr>
      <w:tr w:rsidR="003E49AA" w:rsidRPr="00320607">
        <w:tc>
          <w:tcPr>
            <w:tcW w:w="861" w:type="dxa"/>
            <w:tcBorders>
              <w:top w:val="single" w:sz="8" w:space="0" w:color="000000"/>
              <w:left w:val="nil"/>
              <w:bottom w:val="nil"/>
              <w:right w:val="nil"/>
              <w:tl2br w:val="nil"/>
              <w:tr2bl w:val="nil"/>
            </w:tcBorders>
            <w:tcMar>
              <w:top w:w="0" w:type="dxa"/>
              <w:left w:w="108" w:type="dxa"/>
              <w:bottom w:w="0" w:type="dxa"/>
              <w:right w:w="108" w:type="dxa"/>
            </w:tcMar>
          </w:tcPr>
          <w:p w:rsidR="003E49AA" w:rsidRPr="00320607" w:rsidRDefault="009B27ED">
            <w:pPr>
              <w:rPr>
                <w:rFonts w:ascii="Courier New" w:eastAsia="Courier New" w:hAnsi="Courier New" w:cs="Courier New"/>
                <w:color w:val="000000"/>
                <w:sz w:val="20"/>
                <w:szCs w:val="20"/>
              </w:rPr>
            </w:pPr>
            <w:r w:rsidRPr="00320607">
              <w:rPr>
                <w:rFonts w:ascii="Courier New" w:eastAsia="Courier New" w:hAnsi="Courier New" w:cs="Courier New"/>
                <w:color w:val="000000"/>
                <w:sz w:val="20"/>
                <w:szCs w:val="20"/>
              </w:rPr>
              <w:t>3.</w:t>
            </w:r>
          </w:p>
        </w:tc>
        <w:tc>
          <w:tcPr>
            <w:tcW w:w="4441" w:type="dxa"/>
            <w:tcBorders>
              <w:top w:val="single" w:sz="8" w:space="0" w:color="000000"/>
              <w:left w:val="nil"/>
              <w:bottom w:val="nil"/>
              <w:right w:val="nil"/>
              <w:tl2br w:val="nil"/>
              <w:tr2bl w:val="nil"/>
            </w:tcBorders>
            <w:tcMar>
              <w:top w:w="0" w:type="dxa"/>
              <w:left w:w="108" w:type="dxa"/>
              <w:bottom w:w="0" w:type="dxa"/>
              <w:right w:w="108" w:type="dxa"/>
            </w:tcMar>
          </w:tcPr>
          <w:p w:rsidR="003E49AA" w:rsidRPr="00320607" w:rsidRDefault="009B27ED">
            <w:pPr>
              <w:rPr>
                <w:rFonts w:ascii="Courier New" w:eastAsia="Courier New" w:hAnsi="Courier New" w:cs="Courier New"/>
                <w:color w:val="000000"/>
                <w:sz w:val="20"/>
                <w:szCs w:val="20"/>
              </w:rPr>
            </w:pPr>
            <w:r w:rsidRPr="00320607">
              <w:rPr>
                <w:rFonts w:ascii="Courier New" w:eastAsia="Courier New" w:hAnsi="Courier New" w:cs="Courier New"/>
                <w:color w:val="000000"/>
                <w:sz w:val="20"/>
                <w:szCs w:val="20"/>
              </w:rPr>
              <w:t xml:space="preserve">Вписване на квалификационен </w:t>
            </w:r>
          </w:p>
        </w:tc>
        <w:tc>
          <w:tcPr>
            <w:tcW w:w="2652" w:type="dxa"/>
            <w:tcBorders>
              <w:top w:val="single" w:sz="8" w:space="0" w:color="000000"/>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color w:val="000000"/>
                <w:sz w:val="20"/>
                <w:szCs w:val="20"/>
              </w:rPr>
            </w:pPr>
            <w:r w:rsidRPr="00320607">
              <w:rPr>
                <w:rFonts w:ascii="Courier New" w:eastAsia="Courier New" w:hAnsi="Courier New" w:cs="Courier New"/>
                <w:color w:val="000000"/>
                <w:sz w:val="20"/>
                <w:szCs w:val="20"/>
              </w:rPr>
              <w:t> </w:t>
            </w:r>
          </w:p>
        </w:tc>
      </w:tr>
      <w:tr w:rsidR="003E49AA" w:rsidRPr="00320607">
        <w:tc>
          <w:tcPr>
            <w:tcW w:w="861"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rPr>
                <w:rFonts w:ascii="Courier New" w:eastAsia="Courier New" w:hAnsi="Courier New" w:cs="Courier New"/>
                <w:color w:val="000000"/>
                <w:sz w:val="20"/>
                <w:szCs w:val="20"/>
              </w:rPr>
            </w:pPr>
            <w:r w:rsidRPr="00320607">
              <w:rPr>
                <w:rFonts w:ascii="Courier New" w:eastAsia="Courier New" w:hAnsi="Courier New" w:cs="Courier New"/>
                <w:color w:val="000000"/>
                <w:sz w:val="20"/>
                <w:szCs w:val="20"/>
              </w:rPr>
              <w:t> </w:t>
            </w:r>
          </w:p>
        </w:tc>
        <w:tc>
          <w:tcPr>
            <w:tcW w:w="4441"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rPr>
                <w:rFonts w:ascii="Courier New" w:eastAsia="Courier New" w:hAnsi="Courier New" w:cs="Courier New"/>
                <w:color w:val="000000"/>
                <w:sz w:val="20"/>
                <w:szCs w:val="20"/>
              </w:rPr>
            </w:pPr>
            <w:r w:rsidRPr="00320607">
              <w:rPr>
                <w:rFonts w:ascii="Courier New" w:eastAsia="Courier New" w:hAnsi="Courier New" w:cs="Courier New"/>
                <w:color w:val="000000"/>
                <w:sz w:val="20"/>
                <w:szCs w:val="20"/>
              </w:rPr>
              <w:t>клас и/или разрешение към него</w:t>
            </w:r>
          </w:p>
        </w:tc>
        <w:tc>
          <w:tcPr>
            <w:tcW w:w="2652"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color w:val="000000"/>
                <w:sz w:val="20"/>
                <w:szCs w:val="20"/>
              </w:rPr>
            </w:pPr>
            <w:r w:rsidRPr="00320607">
              <w:rPr>
                <w:rFonts w:ascii="Courier New" w:eastAsia="Courier New" w:hAnsi="Courier New" w:cs="Courier New"/>
                <w:color w:val="000000"/>
                <w:sz w:val="20"/>
                <w:szCs w:val="20"/>
              </w:rPr>
              <w:t>10</w:t>
            </w:r>
          </w:p>
        </w:tc>
      </w:tr>
      <w:tr w:rsidR="003E49AA" w:rsidRPr="00320607">
        <w:tc>
          <w:tcPr>
            <w:tcW w:w="861" w:type="dxa"/>
            <w:tcBorders>
              <w:top w:val="single" w:sz="8" w:space="0" w:color="000000"/>
              <w:left w:val="nil"/>
              <w:bottom w:val="nil"/>
              <w:right w:val="nil"/>
              <w:tl2br w:val="nil"/>
              <w:tr2bl w:val="nil"/>
            </w:tcBorders>
            <w:tcMar>
              <w:top w:w="0" w:type="dxa"/>
              <w:left w:w="108" w:type="dxa"/>
              <w:bottom w:w="0" w:type="dxa"/>
              <w:right w:w="108" w:type="dxa"/>
            </w:tcMar>
          </w:tcPr>
          <w:p w:rsidR="003E49AA" w:rsidRPr="00320607" w:rsidRDefault="009B27ED">
            <w:pPr>
              <w:rPr>
                <w:rFonts w:ascii="Courier New" w:eastAsia="Courier New" w:hAnsi="Courier New" w:cs="Courier New"/>
                <w:color w:val="000000"/>
                <w:sz w:val="20"/>
                <w:szCs w:val="20"/>
              </w:rPr>
            </w:pPr>
            <w:r w:rsidRPr="00320607">
              <w:rPr>
                <w:rFonts w:ascii="Courier New" w:eastAsia="Courier New" w:hAnsi="Courier New" w:cs="Courier New"/>
                <w:color w:val="000000"/>
                <w:sz w:val="20"/>
                <w:szCs w:val="20"/>
              </w:rPr>
              <w:t>4.</w:t>
            </w:r>
          </w:p>
        </w:tc>
        <w:tc>
          <w:tcPr>
            <w:tcW w:w="4441" w:type="dxa"/>
            <w:tcBorders>
              <w:top w:val="single" w:sz="8" w:space="0" w:color="000000"/>
              <w:left w:val="nil"/>
              <w:bottom w:val="nil"/>
              <w:right w:val="nil"/>
              <w:tl2br w:val="nil"/>
              <w:tr2bl w:val="nil"/>
            </w:tcBorders>
            <w:tcMar>
              <w:top w:w="0" w:type="dxa"/>
              <w:left w:w="108" w:type="dxa"/>
              <w:bottom w:w="0" w:type="dxa"/>
              <w:right w:w="108" w:type="dxa"/>
            </w:tcMar>
          </w:tcPr>
          <w:p w:rsidR="003E49AA" w:rsidRPr="00320607" w:rsidRDefault="009B27ED">
            <w:pPr>
              <w:rPr>
                <w:rFonts w:ascii="Courier New" w:eastAsia="Courier New" w:hAnsi="Courier New" w:cs="Courier New"/>
                <w:color w:val="000000"/>
                <w:sz w:val="20"/>
                <w:szCs w:val="20"/>
              </w:rPr>
            </w:pPr>
            <w:r w:rsidRPr="00320607">
              <w:rPr>
                <w:rFonts w:ascii="Courier New" w:eastAsia="Courier New" w:hAnsi="Courier New" w:cs="Courier New"/>
                <w:color w:val="000000"/>
                <w:sz w:val="20"/>
                <w:szCs w:val="20"/>
              </w:rPr>
              <w:t>Потвърждаване валидността на</w:t>
            </w:r>
          </w:p>
        </w:tc>
        <w:tc>
          <w:tcPr>
            <w:tcW w:w="2652" w:type="dxa"/>
            <w:tcBorders>
              <w:top w:val="single" w:sz="8" w:space="0" w:color="000000"/>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color w:val="000000"/>
                <w:sz w:val="20"/>
                <w:szCs w:val="20"/>
              </w:rPr>
            </w:pPr>
            <w:r w:rsidRPr="00320607">
              <w:rPr>
                <w:rFonts w:ascii="Courier New" w:eastAsia="Courier New" w:hAnsi="Courier New" w:cs="Courier New"/>
                <w:color w:val="000000"/>
                <w:sz w:val="20"/>
                <w:szCs w:val="20"/>
              </w:rPr>
              <w:t> </w:t>
            </w:r>
          </w:p>
        </w:tc>
      </w:tr>
      <w:tr w:rsidR="003E49AA" w:rsidRPr="00320607">
        <w:tc>
          <w:tcPr>
            <w:tcW w:w="861"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rPr>
                <w:rFonts w:ascii="Courier New" w:eastAsia="Courier New" w:hAnsi="Courier New" w:cs="Courier New"/>
                <w:color w:val="000000"/>
                <w:sz w:val="20"/>
                <w:szCs w:val="20"/>
              </w:rPr>
            </w:pPr>
            <w:r w:rsidRPr="00320607">
              <w:rPr>
                <w:rFonts w:ascii="Courier New" w:eastAsia="Courier New" w:hAnsi="Courier New" w:cs="Courier New"/>
                <w:color w:val="000000"/>
                <w:sz w:val="20"/>
                <w:szCs w:val="20"/>
              </w:rPr>
              <w:t> </w:t>
            </w:r>
          </w:p>
        </w:tc>
        <w:tc>
          <w:tcPr>
            <w:tcW w:w="4441"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rPr>
                <w:rFonts w:ascii="Courier New" w:eastAsia="Courier New" w:hAnsi="Courier New" w:cs="Courier New"/>
                <w:color w:val="000000"/>
                <w:sz w:val="20"/>
                <w:szCs w:val="20"/>
              </w:rPr>
            </w:pPr>
            <w:r w:rsidRPr="00320607">
              <w:rPr>
                <w:rFonts w:ascii="Courier New" w:eastAsia="Courier New" w:hAnsi="Courier New" w:cs="Courier New"/>
                <w:color w:val="000000"/>
                <w:sz w:val="20"/>
                <w:szCs w:val="20"/>
              </w:rPr>
              <w:t xml:space="preserve">квалификационен клас и/или </w:t>
            </w:r>
          </w:p>
        </w:tc>
        <w:tc>
          <w:tcPr>
            <w:tcW w:w="2652"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color w:val="000000"/>
                <w:sz w:val="20"/>
                <w:szCs w:val="20"/>
              </w:rPr>
            </w:pPr>
            <w:r w:rsidRPr="00320607">
              <w:rPr>
                <w:rFonts w:ascii="Courier New" w:eastAsia="Courier New" w:hAnsi="Courier New" w:cs="Courier New"/>
                <w:color w:val="000000"/>
                <w:sz w:val="20"/>
                <w:szCs w:val="20"/>
              </w:rPr>
              <w:t> </w:t>
            </w:r>
          </w:p>
        </w:tc>
      </w:tr>
      <w:tr w:rsidR="003E49AA" w:rsidRPr="00320607">
        <w:tc>
          <w:tcPr>
            <w:tcW w:w="861"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rPr>
                <w:rFonts w:ascii="Courier New" w:eastAsia="Courier New" w:hAnsi="Courier New" w:cs="Courier New"/>
                <w:color w:val="000000"/>
                <w:sz w:val="20"/>
                <w:szCs w:val="20"/>
              </w:rPr>
            </w:pPr>
            <w:r w:rsidRPr="00320607">
              <w:rPr>
                <w:rFonts w:ascii="Courier New" w:eastAsia="Courier New" w:hAnsi="Courier New" w:cs="Courier New"/>
                <w:color w:val="000000"/>
                <w:sz w:val="20"/>
                <w:szCs w:val="20"/>
              </w:rPr>
              <w:t> </w:t>
            </w:r>
          </w:p>
        </w:tc>
        <w:tc>
          <w:tcPr>
            <w:tcW w:w="4441"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rPr>
                <w:rFonts w:ascii="Courier New" w:eastAsia="Courier New" w:hAnsi="Courier New" w:cs="Courier New"/>
                <w:color w:val="000000"/>
                <w:sz w:val="20"/>
                <w:szCs w:val="20"/>
              </w:rPr>
            </w:pPr>
            <w:r w:rsidRPr="00320607">
              <w:rPr>
                <w:rFonts w:ascii="Courier New" w:eastAsia="Courier New" w:hAnsi="Courier New" w:cs="Courier New"/>
                <w:color w:val="000000"/>
                <w:sz w:val="20"/>
                <w:szCs w:val="20"/>
              </w:rPr>
              <w:t>разрешение към него</w:t>
            </w:r>
          </w:p>
        </w:tc>
        <w:tc>
          <w:tcPr>
            <w:tcW w:w="2652"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color w:val="000000"/>
                <w:sz w:val="20"/>
                <w:szCs w:val="20"/>
              </w:rPr>
            </w:pPr>
            <w:r w:rsidRPr="00320607">
              <w:rPr>
                <w:rFonts w:ascii="Courier New" w:eastAsia="Courier New" w:hAnsi="Courier New" w:cs="Courier New"/>
                <w:color w:val="000000"/>
                <w:sz w:val="20"/>
                <w:szCs w:val="20"/>
              </w:rPr>
              <w:t>10</w:t>
            </w:r>
          </w:p>
        </w:tc>
      </w:tr>
      <w:tr w:rsidR="003E49AA" w:rsidRPr="00320607">
        <w:tc>
          <w:tcPr>
            <w:tcW w:w="861" w:type="dxa"/>
            <w:tcBorders>
              <w:top w:val="single" w:sz="8" w:space="0" w:color="000000"/>
              <w:left w:val="nil"/>
              <w:bottom w:val="nil"/>
              <w:right w:val="nil"/>
              <w:tl2br w:val="nil"/>
              <w:tr2bl w:val="nil"/>
            </w:tcBorders>
            <w:tcMar>
              <w:top w:w="0" w:type="dxa"/>
              <w:left w:w="108" w:type="dxa"/>
              <w:bottom w:w="0" w:type="dxa"/>
              <w:right w:w="108" w:type="dxa"/>
            </w:tcMar>
          </w:tcPr>
          <w:p w:rsidR="003E49AA" w:rsidRPr="00320607" w:rsidRDefault="009B27ED">
            <w:pPr>
              <w:rPr>
                <w:rFonts w:ascii="Courier New" w:eastAsia="Courier New" w:hAnsi="Courier New" w:cs="Courier New"/>
                <w:color w:val="000000"/>
                <w:sz w:val="20"/>
                <w:szCs w:val="20"/>
              </w:rPr>
            </w:pPr>
            <w:r w:rsidRPr="00320607">
              <w:rPr>
                <w:rFonts w:ascii="Courier New" w:eastAsia="Courier New" w:hAnsi="Courier New" w:cs="Courier New"/>
                <w:color w:val="000000"/>
                <w:sz w:val="20"/>
                <w:szCs w:val="20"/>
              </w:rPr>
              <w:t>5.</w:t>
            </w:r>
          </w:p>
        </w:tc>
        <w:tc>
          <w:tcPr>
            <w:tcW w:w="4441" w:type="dxa"/>
            <w:tcBorders>
              <w:top w:val="single" w:sz="8" w:space="0" w:color="000000"/>
              <w:left w:val="nil"/>
              <w:bottom w:val="nil"/>
              <w:right w:val="nil"/>
              <w:tl2br w:val="nil"/>
              <w:tr2bl w:val="nil"/>
            </w:tcBorders>
            <w:tcMar>
              <w:top w:w="0" w:type="dxa"/>
              <w:left w:w="108" w:type="dxa"/>
              <w:bottom w:w="0" w:type="dxa"/>
              <w:right w:w="108" w:type="dxa"/>
            </w:tcMar>
          </w:tcPr>
          <w:p w:rsidR="003E49AA" w:rsidRPr="00320607" w:rsidRDefault="009B27ED">
            <w:pPr>
              <w:rPr>
                <w:rFonts w:ascii="Courier New" w:eastAsia="Courier New" w:hAnsi="Courier New" w:cs="Courier New"/>
                <w:color w:val="000000"/>
                <w:sz w:val="20"/>
                <w:szCs w:val="20"/>
              </w:rPr>
            </w:pPr>
            <w:r w:rsidRPr="00320607">
              <w:rPr>
                <w:rFonts w:ascii="Courier New" w:eastAsia="Courier New" w:hAnsi="Courier New" w:cs="Courier New"/>
                <w:color w:val="000000"/>
                <w:sz w:val="20"/>
                <w:szCs w:val="20"/>
              </w:rPr>
              <w:t xml:space="preserve">Възстановяване на </w:t>
            </w:r>
            <w:proofErr w:type="spellStart"/>
            <w:r w:rsidRPr="00320607">
              <w:rPr>
                <w:rFonts w:ascii="Courier New" w:eastAsia="Courier New" w:hAnsi="Courier New" w:cs="Courier New"/>
                <w:color w:val="000000"/>
                <w:sz w:val="20"/>
                <w:szCs w:val="20"/>
              </w:rPr>
              <w:t>квалифика</w:t>
            </w:r>
            <w:proofErr w:type="spellEnd"/>
            <w:r w:rsidRPr="00320607">
              <w:rPr>
                <w:rFonts w:ascii="Courier New" w:eastAsia="Courier New" w:hAnsi="Courier New" w:cs="Courier New"/>
                <w:color w:val="000000"/>
                <w:sz w:val="20"/>
                <w:szCs w:val="20"/>
              </w:rPr>
              <w:t>-</w:t>
            </w:r>
          </w:p>
        </w:tc>
        <w:tc>
          <w:tcPr>
            <w:tcW w:w="2652" w:type="dxa"/>
            <w:tcBorders>
              <w:top w:val="single" w:sz="8" w:space="0" w:color="000000"/>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color w:val="000000"/>
                <w:sz w:val="20"/>
                <w:szCs w:val="20"/>
              </w:rPr>
            </w:pPr>
            <w:r w:rsidRPr="00320607">
              <w:rPr>
                <w:rFonts w:ascii="Courier New" w:eastAsia="Courier New" w:hAnsi="Courier New" w:cs="Courier New"/>
                <w:color w:val="000000"/>
                <w:sz w:val="20"/>
                <w:szCs w:val="20"/>
              </w:rPr>
              <w:t> </w:t>
            </w:r>
          </w:p>
        </w:tc>
      </w:tr>
      <w:tr w:rsidR="003E49AA" w:rsidRPr="00320607">
        <w:tc>
          <w:tcPr>
            <w:tcW w:w="861"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rPr>
                <w:rFonts w:ascii="Courier New" w:eastAsia="Courier New" w:hAnsi="Courier New" w:cs="Courier New"/>
                <w:color w:val="000000"/>
                <w:sz w:val="20"/>
                <w:szCs w:val="20"/>
              </w:rPr>
            </w:pPr>
            <w:r w:rsidRPr="00320607">
              <w:rPr>
                <w:rFonts w:ascii="Courier New" w:eastAsia="Courier New" w:hAnsi="Courier New" w:cs="Courier New"/>
                <w:color w:val="000000"/>
                <w:sz w:val="20"/>
                <w:szCs w:val="20"/>
              </w:rPr>
              <w:t> </w:t>
            </w:r>
          </w:p>
        </w:tc>
        <w:tc>
          <w:tcPr>
            <w:tcW w:w="4441"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rPr>
                <w:rFonts w:ascii="Courier New" w:eastAsia="Courier New" w:hAnsi="Courier New" w:cs="Courier New"/>
                <w:color w:val="000000"/>
                <w:sz w:val="20"/>
                <w:szCs w:val="20"/>
              </w:rPr>
            </w:pPr>
            <w:proofErr w:type="spellStart"/>
            <w:r w:rsidRPr="00320607">
              <w:rPr>
                <w:rFonts w:ascii="Courier New" w:eastAsia="Courier New" w:hAnsi="Courier New" w:cs="Courier New"/>
                <w:color w:val="000000"/>
                <w:sz w:val="20"/>
                <w:szCs w:val="20"/>
              </w:rPr>
              <w:t>ционен</w:t>
            </w:r>
            <w:proofErr w:type="spellEnd"/>
            <w:r w:rsidRPr="00320607">
              <w:rPr>
                <w:rFonts w:ascii="Courier New" w:eastAsia="Courier New" w:hAnsi="Courier New" w:cs="Courier New"/>
                <w:color w:val="000000"/>
                <w:sz w:val="20"/>
                <w:szCs w:val="20"/>
              </w:rPr>
              <w:t xml:space="preserve"> клас</w:t>
            </w:r>
          </w:p>
        </w:tc>
        <w:tc>
          <w:tcPr>
            <w:tcW w:w="2652"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color w:val="000000"/>
                <w:sz w:val="20"/>
                <w:szCs w:val="20"/>
              </w:rPr>
            </w:pPr>
            <w:r w:rsidRPr="00320607">
              <w:rPr>
                <w:rFonts w:ascii="Courier New" w:eastAsia="Courier New" w:hAnsi="Courier New" w:cs="Courier New"/>
                <w:color w:val="000000"/>
                <w:sz w:val="20"/>
                <w:szCs w:val="20"/>
              </w:rPr>
              <w:t>10</w:t>
            </w:r>
          </w:p>
        </w:tc>
      </w:tr>
      <w:tr w:rsidR="003E49AA" w:rsidRPr="00320607">
        <w:tc>
          <w:tcPr>
            <w:tcW w:w="861" w:type="dxa"/>
            <w:tcBorders>
              <w:top w:val="single" w:sz="8" w:space="0" w:color="000000"/>
              <w:left w:val="nil"/>
              <w:bottom w:val="nil"/>
              <w:right w:val="nil"/>
              <w:tl2br w:val="nil"/>
              <w:tr2bl w:val="nil"/>
            </w:tcBorders>
            <w:tcMar>
              <w:top w:w="0" w:type="dxa"/>
              <w:left w:w="108" w:type="dxa"/>
              <w:bottom w:w="0" w:type="dxa"/>
              <w:right w:w="108" w:type="dxa"/>
            </w:tcMar>
          </w:tcPr>
          <w:p w:rsidR="003E49AA" w:rsidRPr="00320607" w:rsidRDefault="009B27ED">
            <w:pPr>
              <w:rPr>
                <w:rFonts w:ascii="Courier New" w:eastAsia="Courier New" w:hAnsi="Courier New" w:cs="Courier New"/>
                <w:color w:val="000000"/>
                <w:sz w:val="20"/>
                <w:szCs w:val="20"/>
              </w:rPr>
            </w:pPr>
            <w:r w:rsidRPr="00320607">
              <w:rPr>
                <w:rFonts w:ascii="Courier New" w:eastAsia="Courier New" w:hAnsi="Courier New" w:cs="Courier New"/>
                <w:color w:val="000000"/>
                <w:sz w:val="20"/>
                <w:szCs w:val="20"/>
              </w:rPr>
              <w:t>6.</w:t>
            </w:r>
          </w:p>
        </w:tc>
        <w:tc>
          <w:tcPr>
            <w:tcW w:w="4441" w:type="dxa"/>
            <w:tcBorders>
              <w:top w:val="single" w:sz="8" w:space="0" w:color="000000"/>
              <w:left w:val="nil"/>
              <w:bottom w:val="nil"/>
              <w:right w:val="nil"/>
              <w:tl2br w:val="nil"/>
              <w:tr2bl w:val="nil"/>
            </w:tcBorders>
            <w:tcMar>
              <w:top w:w="0" w:type="dxa"/>
              <w:left w:w="108" w:type="dxa"/>
              <w:bottom w:w="0" w:type="dxa"/>
              <w:right w:w="108" w:type="dxa"/>
            </w:tcMar>
          </w:tcPr>
          <w:p w:rsidR="003E49AA" w:rsidRPr="00320607" w:rsidRDefault="009B27ED">
            <w:pPr>
              <w:rPr>
                <w:rFonts w:ascii="Courier New" w:eastAsia="Courier New" w:hAnsi="Courier New" w:cs="Courier New"/>
                <w:color w:val="000000"/>
                <w:sz w:val="20"/>
                <w:szCs w:val="20"/>
              </w:rPr>
            </w:pPr>
            <w:r w:rsidRPr="00320607">
              <w:rPr>
                <w:rFonts w:ascii="Courier New" w:eastAsia="Courier New" w:hAnsi="Courier New" w:cs="Courier New"/>
                <w:color w:val="000000"/>
                <w:sz w:val="20"/>
                <w:szCs w:val="20"/>
              </w:rPr>
              <w:t>Признаване на свидетелство за</w:t>
            </w:r>
          </w:p>
        </w:tc>
        <w:tc>
          <w:tcPr>
            <w:tcW w:w="2652" w:type="dxa"/>
            <w:tcBorders>
              <w:top w:val="single" w:sz="8" w:space="0" w:color="000000"/>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color w:val="000000"/>
                <w:sz w:val="20"/>
                <w:szCs w:val="20"/>
              </w:rPr>
            </w:pPr>
            <w:r w:rsidRPr="00320607">
              <w:rPr>
                <w:rFonts w:ascii="Courier New" w:eastAsia="Courier New" w:hAnsi="Courier New" w:cs="Courier New"/>
                <w:color w:val="000000"/>
                <w:sz w:val="20"/>
                <w:szCs w:val="20"/>
              </w:rPr>
              <w:t> </w:t>
            </w:r>
          </w:p>
        </w:tc>
      </w:tr>
      <w:tr w:rsidR="003E49AA" w:rsidRPr="00320607">
        <w:tc>
          <w:tcPr>
            <w:tcW w:w="861"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rPr>
                <w:rFonts w:ascii="Courier New" w:eastAsia="Courier New" w:hAnsi="Courier New" w:cs="Courier New"/>
                <w:color w:val="000000"/>
                <w:sz w:val="20"/>
                <w:szCs w:val="20"/>
              </w:rPr>
            </w:pPr>
            <w:r w:rsidRPr="00320607">
              <w:rPr>
                <w:rFonts w:ascii="Courier New" w:eastAsia="Courier New" w:hAnsi="Courier New" w:cs="Courier New"/>
                <w:color w:val="000000"/>
                <w:sz w:val="20"/>
                <w:szCs w:val="20"/>
              </w:rPr>
              <w:t> </w:t>
            </w:r>
          </w:p>
        </w:tc>
        <w:tc>
          <w:tcPr>
            <w:tcW w:w="4441"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rPr>
                <w:rFonts w:ascii="Courier New" w:eastAsia="Courier New" w:hAnsi="Courier New" w:cs="Courier New"/>
                <w:color w:val="000000"/>
                <w:sz w:val="20"/>
                <w:szCs w:val="20"/>
              </w:rPr>
            </w:pPr>
            <w:r w:rsidRPr="00320607">
              <w:rPr>
                <w:rFonts w:ascii="Courier New" w:eastAsia="Courier New" w:hAnsi="Courier New" w:cs="Courier New"/>
                <w:color w:val="000000"/>
                <w:sz w:val="20"/>
                <w:szCs w:val="20"/>
              </w:rPr>
              <w:t xml:space="preserve">правоспособност, издадено от друга </w:t>
            </w:r>
          </w:p>
        </w:tc>
        <w:tc>
          <w:tcPr>
            <w:tcW w:w="2652"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color w:val="000000"/>
                <w:sz w:val="20"/>
                <w:szCs w:val="20"/>
              </w:rPr>
            </w:pPr>
            <w:r w:rsidRPr="00320607">
              <w:rPr>
                <w:rFonts w:ascii="Courier New" w:eastAsia="Courier New" w:hAnsi="Courier New" w:cs="Courier New"/>
                <w:color w:val="000000"/>
                <w:sz w:val="20"/>
                <w:szCs w:val="20"/>
              </w:rPr>
              <w:t> </w:t>
            </w:r>
          </w:p>
        </w:tc>
      </w:tr>
      <w:tr w:rsidR="003E49AA" w:rsidRPr="00320607">
        <w:tc>
          <w:tcPr>
            <w:tcW w:w="861"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rPr>
                <w:rFonts w:ascii="Courier New" w:eastAsia="Courier New" w:hAnsi="Courier New" w:cs="Courier New"/>
                <w:color w:val="000000"/>
                <w:sz w:val="20"/>
                <w:szCs w:val="20"/>
              </w:rPr>
            </w:pPr>
            <w:r w:rsidRPr="00320607">
              <w:rPr>
                <w:rFonts w:ascii="Courier New" w:eastAsia="Courier New" w:hAnsi="Courier New" w:cs="Courier New"/>
                <w:color w:val="000000"/>
                <w:sz w:val="20"/>
                <w:szCs w:val="20"/>
              </w:rPr>
              <w:t> </w:t>
            </w:r>
          </w:p>
        </w:tc>
        <w:tc>
          <w:tcPr>
            <w:tcW w:w="4441"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rPr>
                <w:rFonts w:ascii="Courier New" w:eastAsia="Courier New" w:hAnsi="Courier New" w:cs="Courier New"/>
                <w:color w:val="000000"/>
                <w:sz w:val="20"/>
                <w:szCs w:val="20"/>
              </w:rPr>
            </w:pPr>
            <w:r w:rsidRPr="00320607">
              <w:rPr>
                <w:rFonts w:ascii="Courier New" w:eastAsia="Courier New" w:hAnsi="Courier New" w:cs="Courier New"/>
                <w:color w:val="000000"/>
                <w:sz w:val="20"/>
                <w:szCs w:val="20"/>
              </w:rPr>
              <w:t>държава</w:t>
            </w:r>
          </w:p>
        </w:tc>
        <w:tc>
          <w:tcPr>
            <w:tcW w:w="2652"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color w:val="000000"/>
                <w:sz w:val="20"/>
                <w:szCs w:val="20"/>
              </w:rPr>
            </w:pPr>
            <w:r w:rsidRPr="00320607">
              <w:rPr>
                <w:rFonts w:ascii="Courier New" w:eastAsia="Courier New" w:hAnsi="Courier New" w:cs="Courier New"/>
                <w:color w:val="000000"/>
                <w:sz w:val="20"/>
                <w:szCs w:val="20"/>
              </w:rPr>
              <w:t>100</w:t>
            </w:r>
          </w:p>
        </w:tc>
      </w:tr>
      <w:tr w:rsidR="003E49AA" w:rsidRPr="00320607">
        <w:tc>
          <w:tcPr>
            <w:tcW w:w="861" w:type="dxa"/>
            <w:tcBorders>
              <w:top w:val="single" w:sz="8" w:space="0" w:color="000000"/>
              <w:left w:val="nil"/>
              <w:bottom w:val="nil"/>
              <w:right w:val="nil"/>
              <w:tl2br w:val="nil"/>
              <w:tr2bl w:val="nil"/>
            </w:tcBorders>
            <w:tcMar>
              <w:top w:w="0" w:type="dxa"/>
              <w:left w:w="108" w:type="dxa"/>
              <w:bottom w:w="0" w:type="dxa"/>
              <w:right w:w="108" w:type="dxa"/>
            </w:tcMar>
          </w:tcPr>
          <w:p w:rsidR="003E49AA" w:rsidRPr="00320607" w:rsidRDefault="009B27ED">
            <w:pPr>
              <w:rPr>
                <w:rFonts w:ascii="Courier New" w:eastAsia="Courier New" w:hAnsi="Courier New" w:cs="Courier New"/>
                <w:color w:val="000000"/>
                <w:sz w:val="20"/>
                <w:szCs w:val="20"/>
              </w:rPr>
            </w:pPr>
            <w:r w:rsidRPr="00320607">
              <w:rPr>
                <w:rFonts w:ascii="Courier New" w:eastAsia="Courier New" w:hAnsi="Courier New" w:cs="Courier New"/>
                <w:color w:val="000000"/>
                <w:sz w:val="20"/>
                <w:szCs w:val="20"/>
              </w:rPr>
              <w:t>7.</w:t>
            </w:r>
          </w:p>
        </w:tc>
        <w:tc>
          <w:tcPr>
            <w:tcW w:w="4441" w:type="dxa"/>
            <w:tcBorders>
              <w:top w:val="single" w:sz="8" w:space="0" w:color="000000"/>
              <w:left w:val="nil"/>
              <w:bottom w:val="nil"/>
              <w:right w:val="nil"/>
              <w:tl2br w:val="nil"/>
              <w:tr2bl w:val="nil"/>
            </w:tcBorders>
            <w:tcMar>
              <w:top w:w="0" w:type="dxa"/>
              <w:left w:w="108" w:type="dxa"/>
              <w:bottom w:w="0" w:type="dxa"/>
              <w:right w:w="108" w:type="dxa"/>
            </w:tcMar>
          </w:tcPr>
          <w:p w:rsidR="003E49AA" w:rsidRPr="00320607" w:rsidRDefault="009B27ED">
            <w:pPr>
              <w:rPr>
                <w:rFonts w:ascii="Courier New" w:eastAsia="Courier New" w:hAnsi="Courier New" w:cs="Courier New"/>
                <w:color w:val="000000"/>
                <w:sz w:val="20"/>
                <w:szCs w:val="20"/>
              </w:rPr>
            </w:pPr>
            <w:r w:rsidRPr="00320607">
              <w:rPr>
                <w:rFonts w:ascii="Courier New" w:eastAsia="Courier New" w:hAnsi="Courier New" w:cs="Courier New"/>
                <w:color w:val="000000"/>
                <w:sz w:val="20"/>
                <w:szCs w:val="20"/>
              </w:rPr>
              <w:t xml:space="preserve">Подмяна на свидетелство за </w:t>
            </w:r>
          </w:p>
        </w:tc>
        <w:tc>
          <w:tcPr>
            <w:tcW w:w="2652" w:type="dxa"/>
            <w:tcBorders>
              <w:top w:val="single" w:sz="8" w:space="0" w:color="000000"/>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color w:val="000000"/>
                <w:sz w:val="20"/>
                <w:szCs w:val="20"/>
              </w:rPr>
            </w:pPr>
            <w:r w:rsidRPr="00320607">
              <w:rPr>
                <w:rFonts w:ascii="Courier New" w:eastAsia="Courier New" w:hAnsi="Courier New" w:cs="Courier New"/>
                <w:color w:val="000000"/>
                <w:sz w:val="20"/>
                <w:szCs w:val="20"/>
              </w:rPr>
              <w:t> </w:t>
            </w:r>
          </w:p>
        </w:tc>
      </w:tr>
      <w:tr w:rsidR="003E49AA" w:rsidRPr="00320607">
        <w:tc>
          <w:tcPr>
            <w:tcW w:w="861"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rPr>
                <w:rFonts w:ascii="Courier New" w:eastAsia="Courier New" w:hAnsi="Courier New" w:cs="Courier New"/>
                <w:color w:val="000000"/>
                <w:sz w:val="20"/>
                <w:szCs w:val="20"/>
              </w:rPr>
            </w:pPr>
            <w:r w:rsidRPr="00320607">
              <w:rPr>
                <w:rFonts w:ascii="Courier New" w:eastAsia="Courier New" w:hAnsi="Courier New" w:cs="Courier New"/>
                <w:color w:val="000000"/>
                <w:sz w:val="20"/>
                <w:szCs w:val="20"/>
              </w:rPr>
              <w:t> </w:t>
            </w:r>
          </w:p>
        </w:tc>
        <w:tc>
          <w:tcPr>
            <w:tcW w:w="4441"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rPr>
                <w:rFonts w:ascii="Courier New" w:eastAsia="Courier New" w:hAnsi="Courier New" w:cs="Courier New"/>
                <w:color w:val="000000"/>
                <w:sz w:val="20"/>
                <w:szCs w:val="20"/>
              </w:rPr>
            </w:pPr>
            <w:r w:rsidRPr="00320607">
              <w:rPr>
                <w:rFonts w:ascii="Courier New" w:eastAsia="Courier New" w:hAnsi="Courier New" w:cs="Courier New"/>
                <w:color w:val="000000"/>
                <w:sz w:val="20"/>
                <w:szCs w:val="20"/>
              </w:rPr>
              <w:t xml:space="preserve">правоспособност, издадено от друга </w:t>
            </w:r>
          </w:p>
        </w:tc>
        <w:tc>
          <w:tcPr>
            <w:tcW w:w="2652"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color w:val="000000"/>
                <w:sz w:val="20"/>
                <w:szCs w:val="20"/>
              </w:rPr>
            </w:pPr>
            <w:r w:rsidRPr="00320607">
              <w:rPr>
                <w:rFonts w:ascii="Courier New" w:eastAsia="Courier New" w:hAnsi="Courier New" w:cs="Courier New"/>
                <w:color w:val="000000"/>
                <w:sz w:val="20"/>
                <w:szCs w:val="20"/>
              </w:rPr>
              <w:t> </w:t>
            </w:r>
          </w:p>
        </w:tc>
      </w:tr>
      <w:tr w:rsidR="003E49AA" w:rsidRPr="00320607">
        <w:tc>
          <w:tcPr>
            <w:tcW w:w="861"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rPr>
                <w:rFonts w:ascii="Courier New" w:eastAsia="Courier New" w:hAnsi="Courier New" w:cs="Courier New"/>
                <w:color w:val="000000"/>
                <w:sz w:val="20"/>
                <w:szCs w:val="20"/>
              </w:rPr>
            </w:pPr>
            <w:r w:rsidRPr="00320607">
              <w:rPr>
                <w:rFonts w:ascii="Courier New" w:eastAsia="Courier New" w:hAnsi="Courier New" w:cs="Courier New"/>
                <w:color w:val="000000"/>
                <w:sz w:val="20"/>
                <w:szCs w:val="20"/>
              </w:rPr>
              <w:t> </w:t>
            </w:r>
          </w:p>
        </w:tc>
        <w:tc>
          <w:tcPr>
            <w:tcW w:w="4441"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rPr>
                <w:rFonts w:ascii="Courier New" w:eastAsia="Courier New" w:hAnsi="Courier New" w:cs="Courier New"/>
                <w:color w:val="000000"/>
                <w:sz w:val="20"/>
                <w:szCs w:val="20"/>
              </w:rPr>
            </w:pPr>
            <w:r w:rsidRPr="00320607">
              <w:rPr>
                <w:rFonts w:ascii="Courier New" w:eastAsia="Courier New" w:hAnsi="Courier New" w:cs="Courier New"/>
                <w:color w:val="000000"/>
                <w:sz w:val="20"/>
                <w:szCs w:val="20"/>
              </w:rPr>
              <w:t>държава</w:t>
            </w:r>
          </w:p>
        </w:tc>
        <w:tc>
          <w:tcPr>
            <w:tcW w:w="2652"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color w:val="000000"/>
                <w:sz w:val="20"/>
                <w:szCs w:val="20"/>
              </w:rPr>
            </w:pPr>
            <w:r w:rsidRPr="00320607">
              <w:rPr>
                <w:rFonts w:ascii="Courier New" w:eastAsia="Courier New" w:hAnsi="Courier New" w:cs="Courier New"/>
                <w:color w:val="000000"/>
                <w:sz w:val="20"/>
                <w:szCs w:val="20"/>
              </w:rPr>
              <w:t>100</w:t>
            </w:r>
          </w:p>
        </w:tc>
      </w:tr>
    </w:tbl>
    <w:p w:rsidR="003E49AA" w:rsidRPr="00320607" w:rsidRDefault="009B27ED">
      <w:pPr>
        <w:jc w:val="center"/>
      </w:pPr>
      <w:r w:rsidRPr="00320607">
        <w:t> </w:t>
      </w:r>
    </w:p>
    <w:p w:rsidR="003E49AA" w:rsidRPr="00320607" w:rsidRDefault="009B27ED">
      <w:pPr>
        <w:spacing w:before="120"/>
        <w:ind w:firstLine="990"/>
        <w:jc w:val="center"/>
      </w:pPr>
      <w:r w:rsidRPr="00320607">
        <w:t>(2) (Нова - ДВ, бр. 64 от 2008 г.) За издаване на свидетелство за правоспособност на инженерно-техническия персонал се събират следните такси:</w:t>
      </w:r>
    </w:p>
    <w:tbl>
      <w:tblPr>
        <w:tblW w:w="7954" w:type="dxa"/>
        <w:tblLayout w:type="fixed"/>
        <w:tblCellMar>
          <w:left w:w="0" w:type="dxa"/>
          <w:right w:w="0" w:type="dxa"/>
        </w:tblCellMar>
        <w:tblLook w:val="04A0" w:firstRow="1" w:lastRow="0" w:firstColumn="1" w:lastColumn="0" w:noHBand="0" w:noVBand="1"/>
      </w:tblPr>
      <w:tblGrid>
        <w:gridCol w:w="377"/>
        <w:gridCol w:w="5327"/>
        <w:gridCol w:w="796"/>
        <w:gridCol w:w="769"/>
        <w:gridCol w:w="685"/>
      </w:tblGrid>
      <w:tr w:rsidR="003E49AA" w:rsidRPr="00320607">
        <w:tc>
          <w:tcPr>
            <w:tcW w:w="377"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pPr>
            <w:r w:rsidRPr="00320607">
              <w:rPr>
                <w:rFonts w:ascii="Courier New" w:eastAsia="Courier New" w:hAnsi="Courier New" w:cs="Courier New"/>
                <w:sz w:val="20"/>
                <w:szCs w:val="20"/>
              </w:rPr>
              <w:t> </w:t>
            </w:r>
            <w:r w:rsidRPr="00320607">
              <w:t xml:space="preserve"> </w:t>
            </w:r>
          </w:p>
        </w:tc>
        <w:tc>
          <w:tcPr>
            <w:tcW w:w="5327"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r w:rsidRPr="00320607">
              <w:rPr>
                <w:rFonts w:ascii="Courier New" w:eastAsia="Courier New" w:hAnsi="Courier New" w:cs="Courier New"/>
                <w:sz w:val="20"/>
                <w:szCs w:val="20"/>
              </w:rPr>
              <w:t> </w:t>
            </w:r>
            <w:r w:rsidRPr="00320607">
              <w:t xml:space="preserve"> </w:t>
            </w:r>
          </w:p>
        </w:tc>
        <w:tc>
          <w:tcPr>
            <w:tcW w:w="796"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pPr>
            <w:r w:rsidRPr="00320607">
              <w:rPr>
                <w:rFonts w:ascii="Courier New" w:eastAsia="Courier New" w:hAnsi="Courier New" w:cs="Courier New"/>
                <w:sz w:val="20"/>
                <w:szCs w:val="20"/>
              </w:rPr>
              <w:t> </w:t>
            </w:r>
            <w:r w:rsidRPr="00320607">
              <w:t xml:space="preserve"> </w:t>
            </w:r>
          </w:p>
        </w:tc>
        <w:tc>
          <w:tcPr>
            <w:tcW w:w="769"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pPr>
            <w:r w:rsidRPr="00320607">
              <w:rPr>
                <w:rFonts w:ascii="Courier New" w:eastAsia="Courier New" w:hAnsi="Courier New" w:cs="Courier New"/>
                <w:sz w:val="20"/>
                <w:szCs w:val="20"/>
              </w:rPr>
              <w:t> </w:t>
            </w:r>
            <w:r w:rsidRPr="00320607">
              <w:t xml:space="preserve"> </w:t>
            </w:r>
          </w:p>
        </w:tc>
        <w:tc>
          <w:tcPr>
            <w:tcW w:w="685"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right"/>
            </w:pPr>
            <w:r w:rsidRPr="00320607">
              <w:rPr>
                <w:rFonts w:ascii="Courier New" w:eastAsia="Courier New" w:hAnsi="Courier New" w:cs="Courier New"/>
                <w:sz w:val="20"/>
                <w:szCs w:val="20"/>
              </w:rPr>
              <w:t>(в лева)</w:t>
            </w:r>
            <w:r w:rsidRPr="00320607">
              <w:t xml:space="preserve"> </w:t>
            </w:r>
          </w:p>
        </w:tc>
      </w:tr>
      <w:tr w:rsidR="003E49AA" w:rsidRPr="00320607">
        <w:tc>
          <w:tcPr>
            <w:tcW w:w="3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rsidR="003E49AA" w:rsidRPr="00320607" w:rsidRDefault="009B27ED">
            <w:pPr>
              <w:jc w:val="center"/>
            </w:pPr>
            <w:r w:rsidRPr="00320607">
              <w:rPr>
                <w:rFonts w:ascii="Courier New" w:eastAsia="Courier New" w:hAnsi="Courier New" w:cs="Courier New"/>
                <w:sz w:val="20"/>
                <w:szCs w:val="20"/>
              </w:rPr>
              <w:t>№</w:t>
            </w:r>
            <w:r w:rsidRPr="00320607">
              <w:rPr>
                <w:rFonts w:ascii="Courier New" w:eastAsia="Courier New" w:hAnsi="Courier New" w:cs="Courier New"/>
                <w:sz w:val="20"/>
                <w:szCs w:val="20"/>
              </w:rPr>
              <w:br/>
              <w:t>по</w:t>
            </w:r>
            <w:r w:rsidRPr="00320607">
              <w:rPr>
                <w:rFonts w:ascii="Courier New" w:eastAsia="Courier New" w:hAnsi="Courier New" w:cs="Courier New"/>
                <w:sz w:val="20"/>
                <w:szCs w:val="20"/>
              </w:rPr>
              <w:br/>
              <w:t>ред</w:t>
            </w:r>
            <w:r w:rsidRPr="00320607">
              <w:t xml:space="preserve"> </w:t>
            </w:r>
          </w:p>
        </w:tc>
        <w:tc>
          <w:tcPr>
            <w:tcW w:w="53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rsidR="003E49AA" w:rsidRPr="00320607" w:rsidRDefault="009B27ED">
            <w:pPr>
              <w:jc w:val="center"/>
            </w:pPr>
            <w:r w:rsidRPr="00320607">
              <w:rPr>
                <w:rFonts w:ascii="Courier New" w:eastAsia="Courier New" w:hAnsi="Courier New" w:cs="Courier New"/>
                <w:sz w:val="20"/>
                <w:szCs w:val="20"/>
              </w:rPr>
              <w:t>Инженерно-технически</w:t>
            </w:r>
            <w:r w:rsidRPr="00320607">
              <w:rPr>
                <w:rFonts w:ascii="Courier New" w:eastAsia="Courier New" w:hAnsi="Courier New" w:cs="Courier New"/>
                <w:sz w:val="20"/>
                <w:szCs w:val="20"/>
              </w:rPr>
              <w:br/>
              <w:t>състав по ТО на ВС</w:t>
            </w:r>
            <w:r w:rsidRPr="00320607">
              <w:t xml:space="preserve"> </w:t>
            </w:r>
          </w:p>
        </w:tc>
        <w:tc>
          <w:tcPr>
            <w:tcW w:w="79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rsidR="003E49AA" w:rsidRPr="00320607" w:rsidRDefault="009B27ED">
            <w:pPr>
              <w:jc w:val="center"/>
            </w:pPr>
            <w:r w:rsidRPr="00320607">
              <w:rPr>
                <w:rFonts w:ascii="Courier New" w:eastAsia="Courier New" w:hAnsi="Courier New" w:cs="Courier New"/>
                <w:sz w:val="20"/>
                <w:szCs w:val="20"/>
              </w:rPr>
              <w:t>Първо-начално</w:t>
            </w:r>
            <w:r w:rsidRPr="00320607">
              <w:rPr>
                <w:rFonts w:ascii="Courier New" w:eastAsia="Courier New" w:hAnsi="Courier New" w:cs="Courier New"/>
                <w:sz w:val="20"/>
                <w:szCs w:val="20"/>
              </w:rPr>
              <w:br/>
            </w:r>
            <w:proofErr w:type="spellStart"/>
            <w:r w:rsidRPr="00320607">
              <w:rPr>
                <w:rFonts w:ascii="Courier New" w:eastAsia="Courier New" w:hAnsi="Courier New" w:cs="Courier New"/>
                <w:sz w:val="20"/>
                <w:szCs w:val="20"/>
              </w:rPr>
              <w:t>освидетел</w:t>
            </w:r>
            <w:proofErr w:type="spellEnd"/>
            <w:r w:rsidRPr="00320607">
              <w:rPr>
                <w:rFonts w:ascii="Courier New" w:eastAsia="Courier New" w:hAnsi="Courier New" w:cs="Courier New"/>
                <w:sz w:val="20"/>
                <w:szCs w:val="20"/>
              </w:rPr>
              <w:t>-</w:t>
            </w:r>
            <w:r w:rsidRPr="00320607">
              <w:rPr>
                <w:rFonts w:ascii="Courier New" w:eastAsia="Courier New" w:hAnsi="Courier New" w:cs="Courier New"/>
                <w:sz w:val="20"/>
                <w:szCs w:val="20"/>
              </w:rPr>
              <w:br/>
            </w:r>
            <w:proofErr w:type="spellStart"/>
            <w:r w:rsidRPr="00320607">
              <w:rPr>
                <w:rFonts w:ascii="Courier New" w:eastAsia="Courier New" w:hAnsi="Courier New" w:cs="Courier New"/>
                <w:sz w:val="20"/>
                <w:szCs w:val="20"/>
              </w:rPr>
              <w:t>стване</w:t>
            </w:r>
            <w:proofErr w:type="spellEnd"/>
            <w:r w:rsidRPr="00320607">
              <w:t xml:space="preserve"> </w:t>
            </w:r>
          </w:p>
        </w:tc>
        <w:tc>
          <w:tcPr>
            <w:tcW w:w="76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rsidR="003E49AA" w:rsidRPr="00320607" w:rsidRDefault="009B27ED">
            <w:pPr>
              <w:jc w:val="center"/>
            </w:pPr>
            <w:r w:rsidRPr="00320607">
              <w:rPr>
                <w:rFonts w:ascii="Courier New" w:eastAsia="Courier New" w:hAnsi="Courier New" w:cs="Courier New"/>
                <w:sz w:val="20"/>
                <w:szCs w:val="20"/>
              </w:rPr>
              <w:t xml:space="preserve">Периодично </w:t>
            </w:r>
            <w:proofErr w:type="spellStart"/>
            <w:r w:rsidRPr="00320607">
              <w:rPr>
                <w:rFonts w:ascii="Courier New" w:eastAsia="Courier New" w:hAnsi="Courier New" w:cs="Courier New"/>
                <w:sz w:val="20"/>
                <w:szCs w:val="20"/>
              </w:rPr>
              <w:t>освиде-телстване</w:t>
            </w:r>
            <w:proofErr w:type="spellEnd"/>
            <w:r w:rsidRPr="00320607">
              <w:t xml:space="preserve"> </w:t>
            </w:r>
          </w:p>
        </w:tc>
        <w:tc>
          <w:tcPr>
            <w:tcW w:w="685"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pPr>
            <w:r w:rsidRPr="00320607">
              <w:rPr>
                <w:rFonts w:ascii="Courier New" w:eastAsia="Courier New" w:hAnsi="Courier New" w:cs="Courier New"/>
                <w:sz w:val="20"/>
                <w:szCs w:val="20"/>
              </w:rPr>
              <w:t>Допълни-</w:t>
            </w:r>
            <w:proofErr w:type="spellStart"/>
            <w:r w:rsidRPr="00320607">
              <w:rPr>
                <w:rFonts w:ascii="Courier New" w:eastAsia="Courier New" w:hAnsi="Courier New" w:cs="Courier New"/>
                <w:sz w:val="20"/>
                <w:szCs w:val="20"/>
              </w:rPr>
              <w:t>телни</w:t>
            </w:r>
            <w:proofErr w:type="spellEnd"/>
            <w:r w:rsidRPr="00320607">
              <w:rPr>
                <w:rFonts w:ascii="Courier New" w:eastAsia="Courier New" w:hAnsi="Courier New" w:cs="Courier New"/>
                <w:sz w:val="20"/>
                <w:szCs w:val="20"/>
              </w:rPr>
              <w:br/>
              <w:t>отметки</w:t>
            </w:r>
            <w:r w:rsidRPr="00320607">
              <w:rPr>
                <w:rFonts w:ascii="Courier New" w:eastAsia="Courier New" w:hAnsi="Courier New" w:cs="Courier New"/>
                <w:sz w:val="20"/>
                <w:szCs w:val="20"/>
              </w:rPr>
              <w:br/>
              <w:t>(за една</w:t>
            </w:r>
            <w:r w:rsidRPr="00320607">
              <w:rPr>
                <w:rFonts w:ascii="Courier New" w:eastAsia="Courier New" w:hAnsi="Courier New" w:cs="Courier New"/>
                <w:sz w:val="20"/>
                <w:szCs w:val="20"/>
              </w:rPr>
              <w:br/>
              <w:t>отметка)</w:t>
            </w:r>
            <w:r w:rsidRPr="00320607">
              <w:t xml:space="preserve"> </w:t>
            </w:r>
          </w:p>
        </w:tc>
      </w:tr>
      <w:tr w:rsidR="003E49AA" w:rsidRPr="00320607">
        <w:tc>
          <w:tcPr>
            <w:tcW w:w="377"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pPr>
            <w:r w:rsidRPr="00320607">
              <w:rPr>
                <w:rFonts w:ascii="Courier New" w:eastAsia="Courier New" w:hAnsi="Courier New" w:cs="Courier New"/>
                <w:sz w:val="20"/>
                <w:szCs w:val="20"/>
              </w:rPr>
              <w:t>1.</w:t>
            </w:r>
            <w:r w:rsidRPr="00320607">
              <w:t xml:space="preserve"> </w:t>
            </w:r>
          </w:p>
        </w:tc>
        <w:tc>
          <w:tcPr>
            <w:tcW w:w="5327"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r w:rsidRPr="00320607">
              <w:rPr>
                <w:rFonts w:ascii="Courier New" w:eastAsia="Courier New" w:hAnsi="Courier New" w:cs="Courier New"/>
                <w:sz w:val="20"/>
                <w:szCs w:val="20"/>
              </w:rPr>
              <w:t>За промяна в съществуващо свидетелство за правоспособност в Part-66 AML (съгласно)</w:t>
            </w:r>
            <w:r w:rsidRPr="00320607">
              <w:rPr>
                <w:rFonts w:ascii="Courier New" w:eastAsia="Courier New" w:hAnsi="Courier New" w:cs="Courier New"/>
                <w:sz w:val="20"/>
                <w:szCs w:val="20"/>
              </w:rPr>
              <w:br/>
              <w:t>Регламент № 2042/03</w:t>
            </w:r>
            <w:r w:rsidRPr="00320607">
              <w:t xml:space="preserve"> </w:t>
            </w:r>
          </w:p>
        </w:tc>
        <w:tc>
          <w:tcPr>
            <w:tcW w:w="796"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pPr>
            <w:r w:rsidRPr="00320607">
              <w:rPr>
                <w:rFonts w:ascii="Courier New" w:eastAsia="Courier New" w:hAnsi="Courier New" w:cs="Courier New"/>
                <w:sz w:val="20"/>
                <w:szCs w:val="20"/>
              </w:rPr>
              <w:t>45</w:t>
            </w:r>
            <w:r w:rsidRPr="00320607">
              <w:t xml:space="preserve"> </w:t>
            </w:r>
          </w:p>
        </w:tc>
        <w:tc>
          <w:tcPr>
            <w:tcW w:w="769"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pPr>
            <w:r w:rsidRPr="00320607">
              <w:rPr>
                <w:rFonts w:ascii="Courier New" w:eastAsia="Courier New" w:hAnsi="Courier New" w:cs="Courier New"/>
                <w:sz w:val="20"/>
                <w:szCs w:val="20"/>
              </w:rPr>
              <w:t>25</w:t>
            </w:r>
            <w:r w:rsidRPr="00320607">
              <w:t xml:space="preserve"> </w:t>
            </w:r>
          </w:p>
        </w:tc>
        <w:tc>
          <w:tcPr>
            <w:tcW w:w="685"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pPr>
            <w:r w:rsidRPr="00320607">
              <w:rPr>
                <w:rFonts w:ascii="Courier New" w:eastAsia="Courier New" w:hAnsi="Courier New" w:cs="Courier New"/>
                <w:sz w:val="20"/>
                <w:szCs w:val="20"/>
              </w:rPr>
              <w:t>10</w:t>
            </w:r>
            <w:r w:rsidRPr="00320607">
              <w:t xml:space="preserve"> </w:t>
            </w:r>
          </w:p>
        </w:tc>
      </w:tr>
      <w:tr w:rsidR="003E49AA" w:rsidRPr="00320607">
        <w:tc>
          <w:tcPr>
            <w:tcW w:w="377"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pPr>
            <w:r w:rsidRPr="00320607">
              <w:rPr>
                <w:rFonts w:ascii="Courier New" w:eastAsia="Courier New" w:hAnsi="Courier New" w:cs="Courier New"/>
                <w:sz w:val="20"/>
                <w:szCs w:val="20"/>
              </w:rPr>
              <w:t>2.</w:t>
            </w:r>
            <w:r w:rsidRPr="00320607">
              <w:t xml:space="preserve"> </w:t>
            </w:r>
          </w:p>
        </w:tc>
        <w:tc>
          <w:tcPr>
            <w:tcW w:w="5327"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r w:rsidRPr="00320607">
              <w:rPr>
                <w:rFonts w:ascii="Courier New" w:eastAsia="Courier New" w:hAnsi="Courier New" w:cs="Courier New"/>
                <w:sz w:val="20"/>
                <w:szCs w:val="20"/>
              </w:rPr>
              <w:t>За издаване на ново свидетелство за правоспособност по Part-66 AML (съгласно Регламент № 2042/03)</w:t>
            </w:r>
            <w:r w:rsidRPr="00320607">
              <w:t xml:space="preserve"> </w:t>
            </w:r>
          </w:p>
        </w:tc>
        <w:tc>
          <w:tcPr>
            <w:tcW w:w="796"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pPr>
            <w:r w:rsidRPr="00320607">
              <w:rPr>
                <w:rFonts w:ascii="Courier New" w:eastAsia="Courier New" w:hAnsi="Courier New" w:cs="Courier New"/>
                <w:sz w:val="20"/>
                <w:szCs w:val="20"/>
              </w:rPr>
              <w:t>100</w:t>
            </w:r>
            <w:r w:rsidRPr="00320607">
              <w:t xml:space="preserve"> </w:t>
            </w:r>
          </w:p>
        </w:tc>
        <w:tc>
          <w:tcPr>
            <w:tcW w:w="769"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pPr>
            <w:r w:rsidRPr="00320607">
              <w:rPr>
                <w:rFonts w:ascii="Courier New" w:eastAsia="Courier New" w:hAnsi="Courier New" w:cs="Courier New"/>
                <w:sz w:val="20"/>
                <w:szCs w:val="20"/>
              </w:rPr>
              <w:t>50</w:t>
            </w:r>
            <w:r w:rsidRPr="00320607">
              <w:t xml:space="preserve"> </w:t>
            </w:r>
          </w:p>
        </w:tc>
        <w:tc>
          <w:tcPr>
            <w:tcW w:w="685"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pPr>
            <w:r w:rsidRPr="00320607">
              <w:rPr>
                <w:rFonts w:ascii="Courier New" w:eastAsia="Courier New" w:hAnsi="Courier New" w:cs="Courier New"/>
                <w:sz w:val="20"/>
                <w:szCs w:val="20"/>
              </w:rPr>
              <w:t>20</w:t>
            </w:r>
            <w:r w:rsidRPr="00320607">
              <w:t xml:space="preserve"> </w:t>
            </w:r>
          </w:p>
        </w:tc>
      </w:tr>
    </w:tbl>
    <w:p w:rsidR="003E49AA" w:rsidRPr="00320607" w:rsidRDefault="009B27ED">
      <w:pPr>
        <w:jc w:val="center"/>
      </w:pPr>
      <w:r w:rsidRPr="00320607">
        <w:t xml:space="preserve">  </w:t>
      </w:r>
    </w:p>
    <w:p w:rsidR="003E49AA" w:rsidRPr="00320607" w:rsidRDefault="009B27ED">
      <w:pPr>
        <w:jc w:val="center"/>
      </w:pPr>
      <w:r w:rsidRPr="00320607">
        <w:t>(3) (Предишна ал. 2 - ДВ, бр. 64 от 2008 г.) За явяване на теоретичен изпит за свидетелство за правоспособност и за квалификационен клас се събират следните такси:</w:t>
      </w:r>
    </w:p>
    <w:tbl>
      <w:tblPr>
        <w:tblW w:w="7954" w:type="dxa"/>
        <w:tblLayout w:type="fixed"/>
        <w:tblCellMar>
          <w:left w:w="0" w:type="dxa"/>
          <w:right w:w="0" w:type="dxa"/>
        </w:tblCellMar>
        <w:tblLook w:val="04A0" w:firstRow="1" w:lastRow="0" w:firstColumn="1" w:lastColumn="0" w:noHBand="0" w:noVBand="1"/>
      </w:tblPr>
      <w:tblGrid>
        <w:gridCol w:w="762"/>
        <w:gridCol w:w="4540"/>
        <w:gridCol w:w="2652"/>
      </w:tblGrid>
      <w:tr w:rsidR="003E49AA" w:rsidRPr="00320607">
        <w:tc>
          <w:tcPr>
            <w:tcW w:w="762"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spacing w:before="113" w:after="57"/>
              <w:jc w:val="right"/>
              <w:rPr>
                <w:rFonts w:ascii="Courier New" w:eastAsia="Courier New" w:hAnsi="Courier New" w:cs="Courier New"/>
                <w:color w:val="000000"/>
                <w:sz w:val="20"/>
                <w:szCs w:val="20"/>
              </w:rPr>
            </w:pPr>
            <w:r w:rsidRPr="00320607">
              <w:rPr>
                <w:rFonts w:ascii="Courier New" w:eastAsia="Courier New" w:hAnsi="Courier New" w:cs="Courier New"/>
                <w:color w:val="000000"/>
                <w:sz w:val="20"/>
                <w:szCs w:val="20"/>
              </w:rPr>
              <w:t> </w:t>
            </w:r>
          </w:p>
        </w:tc>
        <w:tc>
          <w:tcPr>
            <w:tcW w:w="4540"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spacing w:before="113" w:after="57"/>
              <w:jc w:val="right"/>
              <w:rPr>
                <w:rFonts w:ascii="Courier New" w:eastAsia="Courier New" w:hAnsi="Courier New" w:cs="Courier New"/>
                <w:color w:val="000000"/>
                <w:sz w:val="20"/>
                <w:szCs w:val="20"/>
              </w:rPr>
            </w:pPr>
            <w:r w:rsidRPr="00320607">
              <w:rPr>
                <w:rFonts w:ascii="Courier New" w:eastAsia="Courier New" w:hAnsi="Courier New" w:cs="Courier New"/>
                <w:color w:val="000000"/>
                <w:sz w:val="20"/>
                <w:szCs w:val="20"/>
              </w:rPr>
              <w:t> </w:t>
            </w:r>
          </w:p>
        </w:tc>
        <w:tc>
          <w:tcPr>
            <w:tcW w:w="2652"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spacing w:before="113" w:after="57"/>
              <w:jc w:val="right"/>
              <w:rPr>
                <w:rFonts w:ascii="Courier New" w:eastAsia="Courier New" w:hAnsi="Courier New" w:cs="Courier New"/>
                <w:color w:val="000000"/>
                <w:sz w:val="20"/>
                <w:szCs w:val="20"/>
              </w:rPr>
            </w:pPr>
            <w:r w:rsidRPr="00320607">
              <w:rPr>
                <w:rFonts w:ascii="Courier New" w:eastAsia="Courier New" w:hAnsi="Courier New" w:cs="Courier New"/>
                <w:color w:val="000000"/>
                <w:sz w:val="20"/>
                <w:szCs w:val="20"/>
              </w:rPr>
              <w:t>(Лева)</w:t>
            </w:r>
          </w:p>
        </w:tc>
      </w:tr>
      <w:tr w:rsidR="003E49AA" w:rsidRPr="00320607">
        <w:trPr>
          <w:trHeight w:val="600"/>
        </w:trPr>
        <w:tc>
          <w:tcPr>
            <w:tcW w:w="762" w:type="dxa"/>
            <w:tcBorders>
              <w:top w:val="single" w:sz="8" w:space="0" w:color="000000"/>
              <w:left w:val="single" w:sz="8" w:space="0" w:color="000000"/>
              <w:bottom w:val="nil"/>
              <w:right w:val="single" w:sz="8" w:space="0" w:color="000000"/>
              <w:tl2br w:val="nil"/>
              <w:tr2bl w:val="nil"/>
            </w:tcBorders>
            <w:tcMar>
              <w:top w:w="0" w:type="dxa"/>
              <w:left w:w="108" w:type="dxa"/>
              <w:bottom w:w="0" w:type="dxa"/>
              <w:right w:w="108" w:type="dxa"/>
            </w:tcMar>
          </w:tcPr>
          <w:p w:rsidR="003E49AA" w:rsidRPr="00320607" w:rsidRDefault="009B27ED">
            <w:pPr>
              <w:rPr>
                <w:rFonts w:ascii="Courier New" w:eastAsia="Courier New" w:hAnsi="Courier New" w:cs="Courier New"/>
                <w:color w:val="000000"/>
                <w:sz w:val="20"/>
                <w:szCs w:val="20"/>
              </w:rPr>
            </w:pPr>
            <w:r w:rsidRPr="00320607">
              <w:rPr>
                <w:rFonts w:ascii="Courier New" w:eastAsia="Courier New" w:hAnsi="Courier New" w:cs="Courier New"/>
                <w:color w:val="000000"/>
                <w:sz w:val="20"/>
                <w:szCs w:val="20"/>
              </w:rPr>
              <w:lastRenderedPageBreak/>
              <w:t>№ по ред</w:t>
            </w:r>
          </w:p>
        </w:tc>
        <w:tc>
          <w:tcPr>
            <w:tcW w:w="4540" w:type="dxa"/>
            <w:tcBorders>
              <w:top w:val="single" w:sz="8" w:space="0" w:color="000000"/>
              <w:left w:val="nil"/>
              <w:bottom w:val="nil"/>
              <w:right w:val="single" w:sz="8" w:space="0" w:color="000000"/>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color w:val="000000"/>
                <w:sz w:val="20"/>
                <w:szCs w:val="20"/>
              </w:rPr>
            </w:pPr>
            <w:r w:rsidRPr="00320607">
              <w:rPr>
                <w:rFonts w:ascii="Courier New" w:eastAsia="Courier New" w:hAnsi="Courier New" w:cs="Courier New"/>
                <w:color w:val="000000"/>
                <w:sz w:val="20"/>
                <w:szCs w:val="20"/>
              </w:rPr>
              <w:t>Теоретичен изпит</w:t>
            </w:r>
          </w:p>
        </w:tc>
        <w:tc>
          <w:tcPr>
            <w:tcW w:w="2652" w:type="dxa"/>
            <w:tcBorders>
              <w:top w:val="single" w:sz="8" w:space="0" w:color="000000"/>
              <w:left w:val="nil"/>
              <w:bottom w:val="nil"/>
              <w:right w:val="single" w:sz="8" w:space="0" w:color="000000"/>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color w:val="000000"/>
                <w:sz w:val="20"/>
                <w:szCs w:val="20"/>
              </w:rPr>
            </w:pPr>
            <w:r w:rsidRPr="00320607">
              <w:rPr>
                <w:rFonts w:ascii="Courier New" w:eastAsia="Courier New" w:hAnsi="Courier New" w:cs="Courier New"/>
                <w:color w:val="000000"/>
                <w:sz w:val="20"/>
                <w:szCs w:val="20"/>
              </w:rPr>
              <w:t>Такса</w:t>
            </w:r>
          </w:p>
        </w:tc>
      </w:tr>
      <w:tr w:rsidR="003E49AA" w:rsidRPr="00320607">
        <w:tc>
          <w:tcPr>
            <w:tcW w:w="762" w:type="dxa"/>
            <w:tcBorders>
              <w:top w:val="single" w:sz="8" w:space="0" w:color="000000"/>
              <w:left w:val="nil"/>
              <w:bottom w:val="nil"/>
              <w:right w:val="nil"/>
              <w:tl2br w:val="nil"/>
              <w:tr2bl w:val="nil"/>
            </w:tcBorders>
            <w:tcMar>
              <w:top w:w="0" w:type="dxa"/>
              <w:left w:w="108" w:type="dxa"/>
              <w:bottom w:w="0" w:type="dxa"/>
              <w:right w:w="108" w:type="dxa"/>
            </w:tcMar>
          </w:tcPr>
          <w:p w:rsidR="003E49AA" w:rsidRPr="00320607" w:rsidRDefault="009B27ED">
            <w:pPr>
              <w:rPr>
                <w:rFonts w:ascii="Courier New" w:eastAsia="Courier New" w:hAnsi="Courier New" w:cs="Courier New"/>
                <w:color w:val="000000"/>
                <w:sz w:val="20"/>
                <w:szCs w:val="20"/>
              </w:rPr>
            </w:pPr>
            <w:r w:rsidRPr="00320607">
              <w:rPr>
                <w:rFonts w:ascii="Courier New" w:eastAsia="Courier New" w:hAnsi="Courier New" w:cs="Courier New"/>
                <w:color w:val="000000"/>
                <w:sz w:val="20"/>
                <w:szCs w:val="20"/>
              </w:rPr>
              <w:t>1.</w:t>
            </w:r>
          </w:p>
        </w:tc>
        <w:tc>
          <w:tcPr>
            <w:tcW w:w="4540" w:type="dxa"/>
            <w:tcBorders>
              <w:top w:val="single" w:sz="8" w:space="0" w:color="000000"/>
              <w:left w:val="nil"/>
              <w:bottom w:val="nil"/>
              <w:right w:val="nil"/>
              <w:tl2br w:val="nil"/>
              <w:tr2bl w:val="nil"/>
            </w:tcBorders>
            <w:tcMar>
              <w:top w:w="0" w:type="dxa"/>
              <w:left w:w="108" w:type="dxa"/>
              <w:bottom w:w="0" w:type="dxa"/>
              <w:right w:w="108" w:type="dxa"/>
            </w:tcMar>
          </w:tcPr>
          <w:p w:rsidR="003E49AA" w:rsidRPr="00320607" w:rsidRDefault="009B27ED">
            <w:pPr>
              <w:rPr>
                <w:rFonts w:ascii="Courier New" w:eastAsia="Courier New" w:hAnsi="Courier New" w:cs="Courier New"/>
                <w:color w:val="000000"/>
                <w:sz w:val="20"/>
                <w:szCs w:val="20"/>
              </w:rPr>
            </w:pPr>
            <w:r w:rsidRPr="00320607">
              <w:rPr>
                <w:rFonts w:ascii="Courier New" w:eastAsia="Courier New" w:hAnsi="Courier New" w:cs="Courier New"/>
                <w:color w:val="000000"/>
                <w:sz w:val="20"/>
                <w:szCs w:val="20"/>
              </w:rPr>
              <w:t>За свидетелство за правоспособност</w:t>
            </w:r>
          </w:p>
        </w:tc>
        <w:tc>
          <w:tcPr>
            <w:tcW w:w="2652" w:type="dxa"/>
            <w:tcBorders>
              <w:top w:val="single" w:sz="8" w:space="0" w:color="000000"/>
              <w:left w:val="nil"/>
              <w:bottom w:val="nil"/>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color w:val="000000"/>
                <w:sz w:val="20"/>
                <w:szCs w:val="20"/>
              </w:rPr>
            </w:pPr>
            <w:r w:rsidRPr="00320607">
              <w:rPr>
                <w:rFonts w:ascii="Courier New" w:eastAsia="Courier New" w:hAnsi="Courier New" w:cs="Courier New"/>
                <w:color w:val="000000"/>
                <w:sz w:val="20"/>
                <w:szCs w:val="20"/>
              </w:rPr>
              <w:t>30</w:t>
            </w:r>
          </w:p>
        </w:tc>
      </w:tr>
      <w:tr w:rsidR="003E49AA" w:rsidRPr="00320607">
        <w:tc>
          <w:tcPr>
            <w:tcW w:w="762" w:type="dxa"/>
            <w:tcBorders>
              <w:top w:val="single" w:sz="8" w:space="0" w:color="000000"/>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rPr>
                <w:rFonts w:ascii="Courier New" w:eastAsia="Courier New" w:hAnsi="Courier New" w:cs="Courier New"/>
                <w:color w:val="000000"/>
                <w:sz w:val="20"/>
                <w:szCs w:val="20"/>
              </w:rPr>
            </w:pPr>
            <w:r w:rsidRPr="00320607">
              <w:rPr>
                <w:rFonts w:ascii="Courier New" w:eastAsia="Courier New" w:hAnsi="Courier New" w:cs="Courier New"/>
                <w:color w:val="000000"/>
                <w:sz w:val="20"/>
                <w:szCs w:val="20"/>
              </w:rPr>
              <w:t>2.</w:t>
            </w:r>
          </w:p>
        </w:tc>
        <w:tc>
          <w:tcPr>
            <w:tcW w:w="4540" w:type="dxa"/>
            <w:tcBorders>
              <w:top w:val="single" w:sz="8" w:space="0" w:color="000000"/>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rPr>
                <w:rFonts w:ascii="Courier New" w:eastAsia="Courier New" w:hAnsi="Courier New" w:cs="Courier New"/>
                <w:color w:val="000000"/>
                <w:sz w:val="20"/>
                <w:szCs w:val="20"/>
              </w:rPr>
            </w:pPr>
            <w:r w:rsidRPr="00320607">
              <w:rPr>
                <w:rFonts w:ascii="Courier New" w:eastAsia="Courier New" w:hAnsi="Courier New" w:cs="Courier New"/>
                <w:color w:val="000000"/>
                <w:sz w:val="20"/>
                <w:szCs w:val="20"/>
              </w:rPr>
              <w:t>За квалификационен клас</w:t>
            </w:r>
          </w:p>
        </w:tc>
        <w:tc>
          <w:tcPr>
            <w:tcW w:w="2652" w:type="dxa"/>
            <w:tcBorders>
              <w:top w:val="single" w:sz="8" w:space="0" w:color="000000"/>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rPr>
                <w:rFonts w:ascii="Courier New" w:eastAsia="Courier New" w:hAnsi="Courier New" w:cs="Courier New"/>
                <w:color w:val="000000"/>
                <w:sz w:val="20"/>
                <w:szCs w:val="20"/>
              </w:rPr>
            </w:pPr>
            <w:r w:rsidRPr="00320607">
              <w:rPr>
                <w:rFonts w:ascii="Courier New" w:eastAsia="Courier New" w:hAnsi="Courier New" w:cs="Courier New"/>
                <w:color w:val="000000"/>
                <w:sz w:val="20"/>
                <w:szCs w:val="20"/>
              </w:rPr>
              <w:t>15</w:t>
            </w:r>
          </w:p>
        </w:tc>
      </w:tr>
    </w:tbl>
    <w:p w:rsidR="003E49AA" w:rsidRPr="00320607" w:rsidRDefault="009B27ED">
      <w:pPr>
        <w:jc w:val="center"/>
        <w:rPr>
          <w:rFonts w:ascii="Courier New" w:eastAsia="Courier New" w:hAnsi="Courier New" w:cs="Courier New"/>
        </w:rPr>
      </w:pPr>
      <w:r w:rsidRPr="00320607">
        <w:rPr>
          <w:rFonts w:ascii="Courier New" w:eastAsia="Courier New" w:hAnsi="Courier New" w:cs="Courier New"/>
        </w:rPr>
        <w:t> </w:t>
      </w:r>
    </w:p>
    <w:p w:rsidR="003E49AA" w:rsidRPr="00320607" w:rsidRDefault="009B27ED">
      <w:pPr>
        <w:spacing w:before="120"/>
        <w:ind w:firstLine="990"/>
        <w:jc w:val="center"/>
      </w:pPr>
      <w:r w:rsidRPr="00320607">
        <w:t>(4) (Предишна ал. 3 - ДВ, бр. 64 от 2008 г.) Стойността на използваните книжки за свидетелства за правоспособност не е включена в таксите и се заплаща отделно.</w:t>
      </w:r>
    </w:p>
    <w:p w:rsidR="003E49AA" w:rsidRPr="00320607" w:rsidRDefault="009B27ED">
      <w:pPr>
        <w:spacing w:before="120"/>
        <w:ind w:firstLine="990"/>
        <w:jc w:val="center"/>
      </w:pPr>
      <w:r w:rsidRPr="00320607">
        <w:rPr>
          <w:b/>
          <w:bCs/>
        </w:rPr>
        <w:t xml:space="preserve">Чл. 117б. </w:t>
      </w:r>
      <w:r w:rsidRPr="00320607">
        <w:t xml:space="preserve"> (Нов - ДВ, бр. 64 от 2008 г., изм., бр. 45 от 2014 г., в сила от 1.01.2015 г.) (1) За издаване на удостоверение на организации, свързани с поддържането на летателната годност, се събират следните такси:</w:t>
      </w:r>
    </w:p>
    <w:tbl>
      <w:tblPr>
        <w:tblW w:w="9638" w:type="dxa"/>
        <w:tblLayout w:type="fixed"/>
        <w:tblCellMar>
          <w:left w:w="0" w:type="dxa"/>
          <w:right w:w="0" w:type="dxa"/>
        </w:tblCellMar>
        <w:tblLook w:val="04A0" w:firstRow="1" w:lastRow="0" w:firstColumn="1" w:lastColumn="0" w:noHBand="0" w:noVBand="1"/>
      </w:tblPr>
      <w:tblGrid>
        <w:gridCol w:w="510"/>
        <w:gridCol w:w="3280"/>
        <w:gridCol w:w="2185"/>
        <w:gridCol w:w="1488"/>
        <w:gridCol w:w="2175"/>
      </w:tblGrid>
      <w:tr w:rsidR="003E49AA" w:rsidRPr="00320607">
        <w:tc>
          <w:tcPr>
            <w:tcW w:w="9638" w:type="dxa"/>
            <w:gridSpan w:val="5"/>
            <w:tcBorders>
              <w:top w:val="nil"/>
              <w:left w:val="nil"/>
              <w:bottom w:val="single" w:sz="8" w:space="0" w:color="000000"/>
              <w:right w:val="nil"/>
              <w:tl2br w:val="nil"/>
              <w:tr2bl w:val="nil"/>
            </w:tcBorders>
            <w:vAlign w:val="center"/>
          </w:tcPr>
          <w:p w:rsidR="003E49AA" w:rsidRPr="00320607" w:rsidRDefault="009B27ED">
            <w:pPr>
              <w:jc w:val="right"/>
            </w:pPr>
            <w:r w:rsidRPr="00320607">
              <w:t>(в лева)</w:t>
            </w:r>
          </w:p>
        </w:tc>
      </w:tr>
      <w:tr w:rsidR="003E49AA" w:rsidRPr="00320607">
        <w:tc>
          <w:tcPr>
            <w:tcW w:w="510" w:type="dxa"/>
            <w:tcBorders>
              <w:top w:val="nil"/>
              <w:left w:val="single" w:sz="8" w:space="0" w:color="000000"/>
              <w:bottom w:val="single" w:sz="8" w:space="0" w:color="000000"/>
              <w:right w:val="single" w:sz="8" w:space="0" w:color="000000"/>
              <w:tl2br w:val="nil"/>
              <w:tr2bl w:val="nil"/>
            </w:tcBorders>
            <w:vAlign w:val="center"/>
          </w:tcPr>
          <w:p w:rsidR="003E49AA" w:rsidRPr="00320607" w:rsidRDefault="009B27ED">
            <w:pPr>
              <w:jc w:val="center"/>
            </w:pPr>
            <w:r w:rsidRPr="00320607">
              <w:t>№ по ред</w:t>
            </w:r>
          </w:p>
        </w:tc>
        <w:tc>
          <w:tcPr>
            <w:tcW w:w="3280" w:type="dxa"/>
            <w:tcBorders>
              <w:top w:val="nil"/>
              <w:left w:val="nil"/>
              <w:bottom w:val="single" w:sz="8" w:space="0" w:color="000000"/>
              <w:right w:val="single" w:sz="8" w:space="0" w:color="000000"/>
              <w:tl2br w:val="nil"/>
              <w:tr2bl w:val="nil"/>
            </w:tcBorders>
            <w:vAlign w:val="center"/>
          </w:tcPr>
          <w:p w:rsidR="003E49AA" w:rsidRPr="00320607" w:rsidRDefault="009B27ED">
            <w:pPr>
              <w:jc w:val="center"/>
            </w:pPr>
            <w:r w:rsidRPr="00320607">
              <w:t>Организации</w:t>
            </w:r>
          </w:p>
        </w:tc>
        <w:tc>
          <w:tcPr>
            <w:tcW w:w="2185" w:type="dxa"/>
            <w:tcBorders>
              <w:top w:val="nil"/>
              <w:left w:val="nil"/>
              <w:bottom w:val="single" w:sz="8" w:space="0" w:color="000000"/>
              <w:right w:val="single" w:sz="8" w:space="0" w:color="000000"/>
              <w:tl2br w:val="nil"/>
              <w:tr2bl w:val="nil"/>
            </w:tcBorders>
            <w:vAlign w:val="center"/>
          </w:tcPr>
          <w:p w:rsidR="003E49AA" w:rsidRPr="00320607" w:rsidRDefault="009B27ED">
            <w:pPr>
              <w:jc w:val="center"/>
            </w:pPr>
            <w:r w:rsidRPr="00320607">
              <w:t>Първоначално издаване на удостоверение</w:t>
            </w:r>
          </w:p>
        </w:tc>
        <w:tc>
          <w:tcPr>
            <w:tcW w:w="1488" w:type="dxa"/>
            <w:tcBorders>
              <w:top w:val="nil"/>
              <w:left w:val="nil"/>
              <w:bottom w:val="single" w:sz="8" w:space="0" w:color="000000"/>
              <w:right w:val="single" w:sz="8" w:space="0" w:color="000000"/>
              <w:tl2br w:val="nil"/>
              <w:tr2bl w:val="nil"/>
            </w:tcBorders>
            <w:vAlign w:val="center"/>
          </w:tcPr>
          <w:p w:rsidR="003E49AA" w:rsidRPr="00320607" w:rsidRDefault="009B27ED">
            <w:pPr>
              <w:jc w:val="center"/>
            </w:pPr>
            <w:r w:rsidRPr="00320607">
              <w:t>Годишен надзор</w:t>
            </w:r>
          </w:p>
        </w:tc>
        <w:tc>
          <w:tcPr>
            <w:tcW w:w="2175" w:type="dxa"/>
            <w:tcBorders>
              <w:top w:val="nil"/>
              <w:left w:val="nil"/>
              <w:bottom w:val="single" w:sz="8" w:space="0" w:color="000000"/>
              <w:right w:val="single" w:sz="8" w:space="0" w:color="000000"/>
              <w:tl2br w:val="nil"/>
              <w:tr2bl w:val="nil"/>
            </w:tcBorders>
            <w:vAlign w:val="center"/>
          </w:tcPr>
          <w:p w:rsidR="003E49AA" w:rsidRPr="00320607" w:rsidRDefault="009B27ED">
            <w:pPr>
              <w:jc w:val="center"/>
            </w:pPr>
            <w:r w:rsidRPr="00320607">
              <w:t>Допълнение/</w:t>
            </w:r>
            <w:r w:rsidRPr="00320607">
              <w:br/>
              <w:t>изменение на удостоверение</w:t>
            </w:r>
          </w:p>
        </w:tc>
      </w:tr>
      <w:tr w:rsidR="003E49AA" w:rsidRPr="00320607">
        <w:tc>
          <w:tcPr>
            <w:tcW w:w="510" w:type="dxa"/>
            <w:tcBorders>
              <w:top w:val="nil"/>
              <w:left w:val="single" w:sz="8" w:space="0" w:color="000000"/>
              <w:bottom w:val="single" w:sz="8" w:space="0" w:color="000000"/>
              <w:right w:val="single" w:sz="8" w:space="0" w:color="000000"/>
              <w:tl2br w:val="nil"/>
              <w:tr2bl w:val="nil"/>
            </w:tcBorders>
            <w:vAlign w:val="center"/>
          </w:tcPr>
          <w:p w:rsidR="003E49AA" w:rsidRPr="00320607" w:rsidRDefault="009B27ED">
            <w:r w:rsidRPr="00320607">
              <w:t>1.</w:t>
            </w:r>
          </w:p>
        </w:tc>
        <w:tc>
          <w:tcPr>
            <w:tcW w:w="3280" w:type="dxa"/>
            <w:tcBorders>
              <w:top w:val="nil"/>
              <w:left w:val="nil"/>
              <w:bottom w:val="single" w:sz="8" w:space="0" w:color="000000"/>
              <w:right w:val="single" w:sz="8" w:space="0" w:color="000000"/>
              <w:tl2br w:val="nil"/>
              <w:tr2bl w:val="nil"/>
            </w:tcBorders>
            <w:vAlign w:val="center"/>
          </w:tcPr>
          <w:p w:rsidR="003E49AA" w:rsidRPr="00320607" w:rsidRDefault="009B27ED">
            <w:r w:rsidRPr="00320607">
              <w:t>Организации за техническото обслужване на големи ВС или ВС, използвани за търговски въздушен транспорт, и техническото обслужване на компоненти, предназначени да бъдат монтирани в тези ВС, съгласно част 145 на Регламент (ЕО) № 2042 от 2003 г. относно поддържане на летателната годност на въздухоплавателните средства и авиационните продукти, части и устройства и за одобряване на организациите и персонала, изпълняващ тези задачи, ЕАSA форма 3</w:t>
            </w:r>
          </w:p>
        </w:tc>
        <w:tc>
          <w:tcPr>
            <w:tcW w:w="2185" w:type="dxa"/>
            <w:tcBorders>
              <w:top w:val="nil"/>
              <w:left w:val="nil"/>
              <w:bottom w:val="single" w:sz="8" w:space="0" w:color="000000"/>
              <w:right w:val="single" w:sz="8" w:space="0" w:color="000000"/>
              <w:tl2br w:val="nil"/>
              <w:tr2bl w:val="nil"/>
            </w:tcBorders>
            <w:vAlign w:val="center"/>
          </w:tcPr>
          <w:p w:rsidR="003E49AA" w:rsidRPr="00320607" w:rsidRDefault="003E49AA"/>
        </w:tc>
        <w:tc>
          <w:tcPr>
            <w:tcW w:w="1488" w:type="dxa"/>
            <w:tcBorders>
              <w:top w:val="nil"/>
              <w:left w:val="nil"/>
              <w:bottom w:val="single" w:sz="8" w:space="0" w:color="000000"/>
              <w:right w:val="single" w:sz="8" w:space="0" w:color="000000"/>
              <w:tl2br w:val="nil"/>
              <w:tr2bl w:val="nil"/>
            </w:tcBorders>
            <w:vAlign w:val="center"/>
          </w:tcPr>
          <w:p w:rsidR="003E49AA" w:rsidRPr="00320607" w:rsidRDefault="003E49AA"/>
        </w:tc>
        <w:tc>
          <w:tcPr>
            <w:tcW w:w="2175" w:type="dxa"/>
            <w:tcBorders>
              <w:top w:val="nil"/>
              <w:left w:val="nil"/>
              <w:bottom w:val="single" w:sz="8" w:space="0" w:color="000000"/>
              <w:right w:val="single" w:sz="8" w:space="0" w:color="000000"/>
              <w:tl2br w:val="nil"/>
              <w:tr2bl w:val="nil"/>
            </w:tcBorders>
            <w:vAlign w:val="center"/>
          </w:tcPr>
          <w:p w:rsidR="003E49AA" w:rsidRPr="00320607" w:rsidRDefault="003E49AA"/>
        </w:tc>
      </w:tr>
      <w:tr w:rsidR="003E49AA" w:rsidRPr="00320607">
        <w:tc>
          <w:tcPr>
            <w:tcW w:w="510" w:type="dxa"/>
            <w:tcBorders>
              <w:top w:val="nil"/>
              <w:left w:val="single" w:sz="8" w:space="0" w:color="000000"/>
              <w:bottom w:val="single" w:sz="8" w:space="0" w:color="000000"/>
              <w:right w:val="single" w:sz="8" w:space="0" w:color="000000"/>
              <w:tl2br w:val="nil"/>
              <w:tr2bl w:val="nil"/>
            </w:tcBorders>
            <w:vAlign w:val="center"/>
          </w:tcPr>
          <w:p w:rsidR="003E49AA" w:rsidRPr="00320607" w:rsidRDefault="003E49AA"/>
        </w:tc>
        <w:tc>
          <w:tcPr>
            <w:tcW w:w="3280" w:type="dxa"/>
            <w:tcBorders>
              <w:top w:val="nil"/>
              <w:left w:val="nil"/>
              <w:bottom w:val="single" w:sz="8" w:space="0" w:color="000000"/>
              <w:right w:val="single" w:sz="8" w:space="0" w:color="000000"/>
              <w:tl2br w:val="nil"/>
              <w:tr2bl w:val="nil"/>
            </w:tcBorders>
            <w:vAlign w:val="center"/>
          </w:tcPr>
          <w:p w:rsidR="003E49AA" w:rsidRPr="00320607" w:rsidRDefault="009B27ED">
            <w:r w:rsidRPr="00320607">
              <w:t>· Категория от клас А</w:t>
            </w:r>
          </w:p>
        </w:tc>
        <w:tc>
          <w:tcPr>
            <w:tcW w:w="2185" w:type="dxa"/>
            <w:tcBorders>
              <w:top w:val="nil"/>
              <w:left w:val="nil"/>
              <w:bottom w:val="single" w:sz="8" w:space="0" w:color="000000"/>
              <w:right w:val="single" w:sz="8" w:space="0" w:color="000000"/>
              <w:tl2br w:val="nil"/>
              <w:tr2bl w:val="nil"/>
            </w:tcBorders>
            <w:vAlign w:val="center"/>
          </w:tcPr>
          <w:p w:rsidR="003E49AA" w:rsidRPr="00320607" w:rsidRDefault="009B27ED">
            <w:pPr>
              <w:jc w:val="center"/>
            </w:pPr>
            <w:r w:rsidRPr="00320607">
              <w:t>12000</w:t>
            </w:r>
          </w:p>
        </w:tc>
        <w:tc>
          <w:tcPr>
            <w:tcW w:w="1488" w:type="dxa"/>
            <w:tcBorders>
              <w:top w:val="nil"/>
              <w:left w:val="nil"/>
              <w:bottom w:val="single" w:sz="8" w:space="0" w:color="000000"/>
              <w:right w:val="single" w:sz="8" w:space="0" w:color="000000"/>
              <w:tl2br w:val="nil"/>
              <w:tr2bl w:val="nil"/>
            </w:tcBorders>
            <w:vAlign w:val="center"/>
          </w:tcPr>
          <w:p w:rsidR="003E49AA" w:rsidRPr="00320607" w:rsidRDefault="009B27ED">
            <w:pPr>
              <w:jc w:val="center"/>
            </w:pPr>
            <w:r w:rsidRPr="00320607">
              <w:t>3000</w:t>
            </w:r>
          </w:p>
        </w:tc>
        <w:tc>
          <w:tcPr>
            <w:tcW w:w="2175" w:type="dxa"/>
            <w:tcBorders>
              <w:top w:val="nil"/>
              <w:left w:val="nil"/>
              <w:bottom w:val="single" w:sz="8" w:space="0" w:color="000000"/>
              <w:right w:val="single" w:sz="8" w:space="0" w:color="000000"/>
              <w:tl2br w:val="nil"/>
              <w:tr2bl w:val="nil"/>
            </w:tcBorders>
            <w:vAlign w:val="center"/>
          </w:tcPr>
          <w:p w:rsidR="003E49AA" w:rsidRPr="00320607" w:rsidRDefault="009B27ED">
            <w:pPr>
              <w:jc w:val="center"/>
            </w:pPr>
            <w:r w:rsidRPr="00320607">
              <w:t>1500</w:t>
            </w:r>
          </w:p>
        </w:tc>
      </w:tr>
      <w:tr w:rsidR="003E49AA" w:rsidRPr="00320607">
        <w:tc>
          <w:tcPr>
            <w:tcW w:w="510" w:type="dxa"/>
            <w:tcBorders>
              <w:top w:val="nil"/>
              <w:left w:val="single" w:sz="8" w:space="0" w:color="000000"/>
              <w:bottom w:val="single" w:sz="8" w:space="0" w:color="000000"/>
              <w:right w:val="single" w:sz="8" w:space="0" w:color="000000"/>
              <w:tl2br w:val="nil"/>
              <w:tr2bl w:val="nil"/>
            </w:tcBorders>
            <w:vAlign w:val="center"/>
          </w:tcPr>
          <w:p w:rsidR="003E49AA" w:rsidRPr="00320607" w:rsidRDefault="003E49AA"/>
        </w:tc>
        <w:tc>
          <w:tcPr>
            <w:tcW w:w="3280" w:type="dxa"/>
            <w:tcBorders>
              <w:top w:val="nil"/>
              <w:left w:val="nil"/>
              <w:bottom w:val="single" w:sz="8" w:space="0" w:color="000000"/>
              <w:right w:val="single" w:sz="8" w:space="0" w:color="000000"/>
              <w:tl2br w:val="nil"/>
              <w:tr2bl w:val="nil"/>
            </w:tcBorders>
            <w:vAlign w:val="center"/>
          </w:tcPr>
          <w:p w:rsidR="003E49AA" w:rsidRPr="00320607" w:rsidRDefault="009B27ED">
            <w:r w:rsidRPr="00320607">
              <w:t>· Категория от клас В</w:t>
            </w:r>
          </w:p>
        </w:tc>
        <w:tc>
          <w:tcPr>
            <w:tcW w:w="2185" w:type="dxa"/>
            <w:tcBorders>
              <w:top w:val="nil"/>
              <w:left w:val="nil"/>
              <w:bottom w:val="single" w:sz="8" w:space="0" w:color="000000"/>
              <w:right w:val="single" w:sz="8" w:space="0" w:color="000000"/>
              <w:tl2br w:val="nil"/>
              <w:tr2bl w:val="nil"/>
            </w:tcBorders>
            <w:vAlign w:val="center"/>
          </w:tcPr>
          <w:p w:rsidR="003E49AA" w:rsidRPr="00320607" w:rsidRDefault="009B27ED">
            <w:pPr>
              <w:jc w:val="center"/>
            </w:pPr>
            <w:r w:rsidRPr="00320607">
              <w:t>6000</w:t>
            </w:r>
          </w:p>
        </w:tc>
        <w:tc>
          <w:tcPr>
            <w:tcW w:w="1488" w:type="dxa"/>
            <w:tcBorders>
              <w:top w:val="nil"/>
              <w:left w:val="nil"/>
              <w:bottom w:val="single" w:sz="8" w:space="0" w:color="000000"/>
              <w:right w:val="single" w:sz="8" w:space="0" w:color="000000"/>
              <w:tl2br w:val="nil"/>
              <w:tr2bl w:val="nil"/>
            </w:tcBorders>
            <w:vAlign w:val="center"/>
          </w:tcPr>
          <w:p w:rsidR="003E49AA" w:rsidRPr="00320607" w:rsidRDefault="009B27ED">
            <w:pPr>
              <w:jc w:val="center"/>
            </w:pPr>
            <w:r w:rsidRPr="00320607">
              <w:t>2000</w:t>
            </w:r>
          </w:p>
        </w:tc>
        <w:tc>
          <w:tcPr>
            <w:tcW w:w="2175" w:type="dxa"/>
            <w:tcBorders>
              <w:top w:val="nil"/>
              <w:left w:val="nil"/>
              <w:bottom w:val="single" w:sz="8" w:space="0" w:color="000000"/>
              <w:right w:val="single" w:sz="8" w:space="0" w:color="000000"/>
              <w:tl2br w:val="nil"/>
              <w:tr2bl w:val="nil"/>
            </w:tcBorders>
            <w:vAlign w:val="center"/>
          </w:tcPr>
          <w:p w:rsidR="003E49AA" w:rsidRPr="00320607" w:rsidRDefault="009B27ED">
            <w:pPr>
              <w:jc w:val="center"/>
            </w:pPr>
            <w:r w:rsidRPr="00320607">
              <w:t>1000</w:t>
            </w:r>
          </w:p>
        </w:tc>
      </w:tr>
      <w:tr w:rsidR="003E49AA" w:rsidRPr="00320607">
        <w:tc>
          <w:tcPr>
            <w:tcW w:w="510" w:type="dxa"/>
            <w:tcBorders>
              <w:top w:val="nil"/>
              <w:left w:val="single" w:sz="8" w:space="0" w:color="000000"/>
              <w:bottom w:val="single" w:sz="8" w:space="0" w:color="000000"/>
              <w:right w:val="single" w:sz="8" w:space="0" w:color="000000"/>
              <w:tl2br w:val="nil"/>
              <w:tr2bl w:val="nil"/>
            </w:tcBorders>
            <w:vAlign w:val="center"/>
          </w:tcPr>
          <w:p w:rsidR="003E49AA" w:rsidRPr="00320607" w:rsidRDefault="003E49AA"/>
        </w:tc>
        <w:tc>
          <w:tcPr>
            <w:tcW w:w="3280" w:type="dxa"/>
            <w:tcBorders>
              <w:top w:val="nil"/>
              <w:left w:val="nil"/>
              <w:bottom w:val="single" w:sz="8" w:space="0" w:color="000000"/>
              <w:right w:val="single" w:sz="8" w:space="0" w:color="000000"/>
              <w:tl2br w:val="nil"/>
              <w:tr2bl w:val="nil"/>
            </w:tcBorders>
            <w:vAlign w:val="center"/>
          </w:tcPr>
          <w:p w:rsidR="003E49AA" w:rsidRPr="00320607" w:rsidRDefault="009B27ED">
            <w:r w:rsidRPr="00320607">
              <w:t>· Категория от клас C</w:t>
            </w:r>
          </w:p>
        </w:tc>
        <w:tc>
          <w:tcPr>
            <w:tcW w:w="2185" w:type="dxa"/>
            <w:tcBorders>
              <w:top w:val="nil"/>
              <w:left w:val="nil"/>
              <w:bottom w:val="single" w:sz="8" w:space="0" w:color="000000"/>
              <w:right w:val="single" w:sz="8" w:space="0" w:color="000000"/>
              <w:tl2br w:val="nil"/>
              <w:tr2bl w:val="nil"/>
            </w:tcBorders>
            <w:vAlign w:val="center"/>
          </w:tcPr>
          <w:p w:rsidR="003E49AA" w:rsidRPr="00320607" w:rsidRDefault="009B27ED">
            <w:pPr>
              <w:jc w:val="center"/>
            </w:pPr>
            <w:r w:rsidRPr="00320607">
              <w:t>3000</w:t>
            </w:r>
          </w:p>
        </w:tc>
        <w:tc>
          <w:tcPr>
            <w:tcW w:w="1488" w:type="dxa"/>
            <w:tcBorders>
              <w:top w:val="nil"/>
              <w:left w:val="nil"/>
              <w:bottom w:val="single" w:sz="8" w:space="0" w:color="000000"/>
              <w:right w:val="single" w:sz="8" w:space="0" w:color="000000"/>
              <w:tl2br w:val="nil"/>
              <w:tr2bl w:val="nil"/>
            </w:tcBorders>
            <w:vAlign w:val="center"/>
          </w:tcPr>
          <w:p w:rsidR="003E49AA" w:rsidRPr="00320607" w:rsidRDefault="009B27ED">
            <w:pPr>
              <w:jc w:val="center"/>
            </w:pPr>
            <w:r w:rsidRPr="00320607">
              <w:t>1000</w:t>
            </w:r>
          </w:p>
        </w:tc>
        <w:tc>
          <w:tcPr>
            <w:tcW w:w="2175" w:type="dxa"/>
            <w:tcBorders>
              <w:top w:val="nil"/>
              <w:left w:val="nil"/>
              <w:bottom w:val="single" w:sz="8" w:space="0" w:color="000000"/>
              <w:right w:val="single" w:sz="8" w:space="0" w:color="000000"/>
              <w:tl2br w:val="nil"/>
              <w:tr2bl w:val="nil"/>
            </w:tcBorders>
            <w:vAlign w:val="center"/>
          </w:tcPr>
          <w:p w:rsidR="003E49AA" w:rsidRPr="00320607" w:rsidRDefault="009B27ED">
            <w:pPr>
              <w:jc w:val="center"/>
            </w:pPr>
            <w:r w:rsidRPr="00320607">
              <w:t>500</w:t>
            </w:r>
          </w:p>
        </w:tc>
      </w:tr>
      <w:tr w:rsidR="003E49AA" w:rsidRPr="00320607">
        <w:tc>
          <w:tcPr>
            <w:tcW w:w="510" w:type="dxa"/>
            <w:tcBorders>
              <w:top w:val="nil"/>
              <w:left w:val="single" w:sz="8" w:space="0" w:color="000000"/>
              <w:bottom w:val="single" w:sz="8" w:space="0" w:color="000000"/>
              <w:right w:val="single" w:sz="8" w:space="0" w:color="000000"/>
              <w:tl2br w:val="nil"/>
              <w:tr2bl w:val="nil"/>
            </w:tcBorders>
            <w:vAlign w:val="center"/>
          </w:tcPr>
          <w:p w:rsidR="003E49AA" w:rsidRPr="00320607" w:rsidRDefault="003E49AA"/>
        </w:tc>
        <w:tc>
          <w:tcPr>
            <w:tcW w:w="3280" w:type="dxa"/>
            <w:tcBorders>
              <w:top w:val="nil"/>
              <w:left w:val="nil"/>
              <w:bottom w:val="single" w:sz="8" w:space="0" w:color="000000"/>
              <w:right w:val="single" w:sz="8" w:space="0" w:color="000000"/>
              <w:tl2br w:val="nil"/>
              <w:tr2bl w:val="nil"/>
            </w:tcBorders>
            <w:vAlign w:val="center"/>
          </w:tcPr>
          <w:p w:rsidR="003E49AA" w:rsidRPr="00320607" w:rsidRDefault="009B27ED">
            <w:r w:rsidRPr="00320607">
              <w:t>· Категория от клас D</w:t>
            </w:r>
          </w:p>
        </w:tc>
        <w:tc>
          <w:tcPr>
            <w:tcW w:w="2185" w:type="dxa"/>
            <w:tcBorders>
              <w:top w:val="nil"/>
              <w:left w:val="nil"/>
              <w:bottom w:val="single" w:sz="8" w:space="0" w:color="000000"/>
              <w:right w:val="single" w:sz="8" w:space="0" w:color="000000"/>
              <w:tl2br w:val="nil"/>
              <w:tr2bl w:val="nil"/>
            </w:tcBorders>
            <w:vAlign w:val="center"/>
          </w:tcPr>
          <w:p w:rsidR="003E49AA" w:rsidRPr="00320607" w:rsidRDefault="009B27ED">
            <w:pPr>
              <w:jc w:val="center"/>
            </w:pPr>
            <w:r w:rsidRPr="00320607">
              <w:t>1000</w:t>
            </w:r>
          </w:p>
        </w:tc>
        <w:tc>
          <w:tcPr>
            <w:tcW w:w="1488" w:type="dxa"/>
            <w:tcBorders>
              <w:top w:val="nil"/>
              <w:left w:val="nil"/>
              <w:bottom w:val="single" w:sz="8" w:space="0" w:color="000000"/>
              <w:right w:val="single" w:sz="8" w:space="0" w:color="000000"/>
              <w:tl2br w:val="nil"/>
              <w:tr2bl w:val="nil"/>
            </w:tcBorders>
            <w:vAlign w:val="center"/>
          </w:tcPr>
          <w:p w:rsidR="003E49AA" w:rsidRPr="00320607" w:rsidRDefault="009B27ED">
            <w:pPr>
              <w:jc w:val="center"/>
            </w:pPr>
            <w:r w:rsidRPr="00320607">
              <w:t>500</w:t>
            </w:r>
          </w:p>
        </w:tc>
        <w:tc>
          <w:tcPr>
            <w:tcW w:w="2175" w:type="dxa"/>
            <w:tcBorders>
              <w:top w:val="nil"/>
              <w:left w:val="nil"/>
              <w:bottom w:val="single" w:sz="8" w:space="0" w:color="000000"/>
              <w:right w:val="single" w:sz="8" w:space="0" w:color="000000"/>
              <w:tl2br w:val="nil"/>
              <w:tr2bl w:val="nil"/>
            </w:tcBorders>
            <w:vAlign w:val="center"/>
          </w:tcPr>
          <w:p w:rsidR="003E49AA" w:rsidRPr="00320607" w:rsidRDefault="009B27ED">
            <w:pPr>
              <w:jc w:val="center"/>
            </w:pPr>
            <w:r w:rsidRPr="00320607">
              <w:t>500</w:t>
            </w:r>
          </w:p>
        </w:tc>
      </w:tr>
      <w:tr w:rsidR="003E49AA" w:rsidRPr="00320607">
        <w:tc>
          <w:tcPr>
            <w:tcW w:w="510" w:type="dxa"/>
            <w:tcBorders>
              <w:top w:val="nil"/>
              <w:left w:val="single" w:sz="8" w:space="0" w:color="000000"/>
              <w:bottom w:val="single" w:sz="8" w:space="0" w:color="000000"/>
              <w:right w:val="single" w:sz="8" w:space="0" w:color="000000"/>
              <w:tl2br w:val="nil"/>
              <w:tr2bl w:val="nil"/>
            </w:tcBorders>
            <w:vAlign w:val="center"/>
          </w:tcPr>
          <w:p w:rsidR="003E49AA" w:rsidRPr="00320607" w:rsidRDefault="003E49AA"/>
        </w:tc>
        <w:tc>
          <w:tcPr>
            <w:tcW w:w="3280" w:type="dxa"/>
            <w:tcBorders>
              <w:top w:val="nil"/>
              <w:left w:val="nil"/>
              <w:bottom w:val="single" w:sz="8" w:space="0" w:color="000000"/>
              <w:right w:val="single" w:sz="8" w:space="0" w:color="000000"/>
              <w:tl2br w:val="nil"/>
              <w:tr2bl w:val="nil"/>
            </w:tcBorders>
            <w:vAlign w:val="center"/>
          </w:tcPr>
          <w:p w:rsidR="003E49AA" w:rsidRPr="00320607" w:rsidRDefault="009B27ED">
            <w:r w:rsidRPr="00320607">
              <w:t>· Организация, в която работи само едно лице</w:t>
            </w:r>
          </w:p>
        </w:tc>
        <w:tc>
          <w:tcPr>
            <w:tcW w:w="2185" w:type="dxa"/>
            <w:tcBorders>
              <w:top w:val="nil"/>
              <w:left w:val="nil"/>
              <w:bottom w:val="single" w:sz="8" w:space="0" w:color="000000"/>
              <w:right w:val="single" w:sz="8" w:space="0" w:color="000000"/>
              <w:tl2br w:val="nil"/>
              <w:tr2bl w:val="nil"/>
            </w:tcBorders>
            <w:vAlign w:val="center"/>
          </w:tcPr>
          <w:p w:rsidR="003E49AA" w:rsidRPr="00320607" w:rsidRDefault="009B27ED">
            <w:pPr>
              <w:jc w:val="center"/>
            </w:pPr>
            <w:r w:rsidRPr="00320607">
              <w:t>1000</w:t>
            </w:r>
          </w:p>
        </w:tc>
        <w:tc>
          <w:tcPr>
            <w:tcW w:w="1488" w:type="dxa"/>
            <w:tcBorders>
              <w:top w:val="nil"/>
              <w:left w:val="nil"/>
              <w:bottom w:val="single" w:sz="8" w:space="0" w:color="000000"/>
              <w:right w:val="single" w:sz="8" w:space="0" w:color="000000"/>
              <w:tl2br w:val="nil"/>
              <w:tr2bl w:val="nil"/>
            </w:tcBorders>
            <w:vAlign w:val="center"/>
          </w:tcPr>
          <w:p w:rsidR="003E49AA" w:rsidRPr="00320607" w:rsidRDefault="009B27ED">
            <w:pPr>
              <w:jc w:val="center"/>
            </w:pPr>
            <w:r w:rsidRPr="00320607">
              <w:t>500</w:t>
            </w:r>
          </w:p>
        </w:tc>
        <w:tc>
          <w:tcPr>
            <w:tcW w:w="2175" w:type="dxa"/>
            <w:tcBorders>
              <w:top w:val="nil"/>
              <w:left w:val="nil"/>
              <w:bottom w:val="single" w:sz="8" w:space="0" w:color="000000"/>
              <w:right w:val="single" w:sz="8" w:space="0" w:color="000000"/>
              <w:tl2br w:val="nil"/>
              <w:tr2bl w:val="nil"/>
            </w:tcBorders>
            <w:vAlign w:val="center"/>
          </w:tcPr>
          <w:p w:rsidR="003E49AA" w:rsidRPr="00320607" w:rsidRDefault="009B27ED">
            <w:pPr>
              <w:jc w:val="center"/>
            </w:pPr>
            <w:r w:rsidRPr="00320607">
              <w:t>500</w:t>
            </w:r>
          </w:p>
        </w:tc>
      </w:tr>
      <w:tr w:rsidR="003E49AA" w:rsidRPr="00320607">
        <w:tc>
          <w:tcPr>
            <w:tcW w:w="510" w:type="dxa"/>
            <w:tcBorders>
              <w:top w:val="nil"/>
              <w:left w:val="single" w:sz="8" w:space="0" w:color="000000"/>
              <w:bottom w:val="single" w:sz="8" w:space="0" w:color="000000"/>
              <w:right w:val="single" w:sz="8" w:space="0" w:color="000000"/>
              <w:tl2br w:val="nil"/>
              <w:tr2bl w:val="nil"/>
            </w:tcBorders>
            <w:vAlign w:val="center"/>
          </w:tcPr>
          <w:p w:rsidR="003E49AA" w:rsidRPr="00320607" w:rsidRDefault="009B27ED">
            <w:r w:rsidRPr="00320607">
              <w:t>2.</w:t>
            </w:r>
          </w:p>
        </w:tc>
        <w:tc>
          <w:tcPr>
            <w:tcW w:w="3280" w:type="dxa"/>
            <w:tcBorders>
              <w:top w:val="nil"/>
              <w:left w:val="nil"/>
              <w:bottom w:val="single" w:sz="8" w:space="0" w:color="000000"/>
              <w:right w:val="single" w:sz="8" w:space="0" w:color="000000"/>
              <w:tl2br w:val="nil"/>
              <w:tr2bl w:val="nil"/>
            </w:tcBorders>
            <w:vAlign w:val="center"/>
          </w:tcPr>
          <w:p w:rsidR="003E49AA" w:rsidRPr="00320607" w:rsidRDefault="009B27ED">
            <w:r w:rsidRPr="00320607">
              <w:t xml:space="preserve">Организации за техническо обслужване на малки ВС съгласно част М, </w:t>
            </w:r>
            <w:proofErr w:type="spellStart"/>
            <w:r w:rsidRPr="00320607">
              <w:t>подчаст</w:t>
            </w:r>
            <w:proofErr w:type="spellEnd"/>
            <w:r w:rsidRPr="00320607">
              <w:t xml:space="preserve"> F на Регламент (ЕО) № 2042 от 2003 г., ЕАSA форма 3</w:t>
            </w:r>
          </w:p>
        </w:tc>
        <w:tc>
          <w:tcPr>
            <w:tcW w:w="2185" w:type="dxa"/>
            <w:tcBorders>
              <w:top w:val="nil"/>
              <w:left w:val="nil"/>
              <w:bottom w:val="single" w:sz="8" w:space="0" w:color="000000"/>
              <w:right w:val="single" w:sz="8" w:space="0" w:color="000000"/>
              <w:tl2br w:val="nil"/>
              <w:tr2bl w:val="nil"/>
            </w:tcBorders>
            <w:vAlign w:val="center"/>
          </w:tcPr>
          <w:p w:rsidR="003E49AA" w:rsidRPr="00320607" w:rsidRDefault="003E49AA"/>
        </w:tc>
        <w:tc>
          <w:tcPr>
            <w:tcW w:w="1488" w:type="dxa"/>
            <w:tcBorders>
              <w:top w:val="nil"/>
              <w:left w:val="nil"/>
              <w:bottom w:val="single" w:sz="8" w:space="0" w:color="000000"/>
              <w:right w:val="single" w:sz="8" w:space="0" w:color="000000"/>
              <w:tl2br w:val="nil"/>
              <w:tr2bl w:val="nil"/>
            </w:tcBorders>
            <w:vAlign w:val="center"/>
          </w:tcPr>
          <w:p w:rsidR="003E49AA" w:rsidRPr="00320607" w:rsidRDefault="003E49AA"/>
        </w:tc>
        <w:tc>
          <w:tcPr>
            <w:tcW w:w="2175" w:type="dxa"/>
            <w:tcBorders>
              <w:top w:val="nil"/>
              <w:left w:val="nil"/>
              <w:bottom w:val="single" w:sz="8" w:space="0" w:color="000000"/>
              <w:right w:val="single" w:sz="8" w:space="0" w:color="000000"/>
              <w:tl2br w:val="nil"/>
              <w:tr2bl w:val="nil"/>
            </w:tcBorders>
            <w:vAlign w:val="center"/>
          </w:tcPr>
          <w:p w:rsidR="003E49AA" w:rsidRPr="00320607" w:rsidRDefault="003E49AA"/>
        </w:tc>
      </w:tr>
      <w:tr w:rsidR="003E49AA" w:rsidRPr="00320607">
        <w:tc>
          <w:tcPr>
            <w:tcW w:w="510" w:type="dxa"/>
            <w:tcBorders>
              <w:top w:val="nil"/>
              <w:left w:val="single" w:sz="8" w:space="0" w:color="000000"/>
              <w:bottom w:val="single" w:sz="8" w:space="0" w:color="000000"/>
              <w:right w:val="single" w:sz="8" w:space="0" w:color="000000"/>
              <w:tl2br w:val="nil"/>
              <w:tr2bl w:val="nil"/>
            </w:tcBorders>
            <w:vAlign w:val="center"/>
          </w:tcPr>
          <w:p w:rsidR="003E49AA" w:rsidRPr="00320607" w:rsidRDefault="003E49AA"/>
        </w:tc>
        <w:tc>
          <w:tcPr>
            <w:tcW w:w="3280" w:type="dxa"/>
            <w:tcBorders>
              <w:top w:val="nil"/>
              <w:left w:val="nil"/>
              <w:bottom w:val="single" w:sz="8" w:space="0" w:color="000000"/>
              <w:right w:val="single" w:sz="8" w:space="0" w:color="000000"/>
              <w:tl2br w:val="nil"/>
              <w:tr2bl w:val="nil"/>
            </w:tcBorders>
            <w:vAlign w:val="center"/>
          </w:tcPr>
          <w:p w:rsidR="003E49AA" w:rsidRPr="00320607" w:rsidRDefault="009B27ED">
            <w:r w:rsidRPr="00320607">
              <w:t>· Категория от клас А</w:t>
            </w:r>
          </w:p>
        </w:tc>
        <w:tc>
          <w:tcPr>
            <w:tcW w:w="2185" w:type="dxa"/>
            <w:tcBorders>
              <w:top w:val="nil"/>
              <w:left w:val="nil"/>
              <w:bottom w:val="single" w:sz="8" w:space="0" w:color="000000"/>
              <w:right w:val="single" w:sz="8" w:space="0" w:color="000000"/>
              <w:tl2br w:val="nil"/>
              <w:tr2bl w:val="nil"/>
            </w:tcBorders>
            <w:vAlign w:val="center"/>
          </w:tcPr>
          <w:p w:rsidR="003E49AA" w:rsidRPr="00320607" w:rsidRDefault="009B27ED">
            <w:pPr>
              <w:jc w:val="center"/>
            </w:pPr>
            <w:r w:rsidRPr="00320607">
              <w:t>6000</w:t>
            </w:r>
          </w:p>
        </w:tc>
        <w:tc>
          <w:tcPr>
            <w:tcW w:w="1488" w:type="dxa"/>
            <w:tcBorders>
              <w:top w:val="nil"/>
              <w:left w:val="nil"/>
              <w:bottom w:val="single" w:sz="8" w:space="0" w:color="000000"/>
              <w:right w:val="single" w:sz="8" w:space="0" w:color="000000"/>
              <w:tl2br w:val="nil"/>
              <w:tr2bl w:val="nil"/>
            </w:tcBorders>
            <w:vAlign w:val="center"/>
          </w:tcPr>
          <w:p w:rsidR="003E49AA" w:rsidRPr="00320607" w:rsidRDefault="009B27ED">
            <w:pPr>
              <w:jc w:val="center"/>
            </w:pPr>
            <w:r w:rsidRPr="00320607">
              <w:t>1500</w:t>
            </w:r>
          </w:p>
        </w:tc>
        <w:tc>
          <w:tcPr>
            <w:tcW w:w="2175" w:type="dxa"/>
            <w:tcBorders>
              <w:top w:val="nil"/>
              <w:left w:val="nil"/>
              <w:bottom w:val="single" w:sz="8" w:space="0" w:color="000000"/>
              <w:right w:val="single" w:sz="8" w:space="0" w:color="000000"/>
              <w:tl2br w:val="nil"/>
              <w:tr2bl w:val="nil"/>
            </w:tcBorders>
            <w:vAlign w:val="center"/>
          </w:tcPr>
          <w:p w:rsidR="003E49AA" w:rsidRPr="00320607" w:rsidRDefault="009B27ED">
            <w:pPr>
              <w:jc w:val="center"/>
            </w:pPr>
            <w:r w:rsidRPr="00320607">
              <w:t>500</w:t>
            </w:r>
          </w:p>
        </w:tc>
      </w:tr>
      <w:tr w:rsidR="003E49AA" w:rsidRPr="00320607">
        <w:tc>
          <w:tcPr>
            <w:tcW w:w="510" w:type="dxa"/>
            <w:tcBorders>
              <w:top w:val="nil"/>
              <w:left w:val="single" w:sz="8" w:space="0" w:color="000000"/>
              <w:bottom w:val="single" w:sz="8" w:space="0" w:color="000000"/>
              <w:right w:val="single" w:sz="8" w:space="0" w:color="000000"/>
              <w:tl2br w:val="nil"/>
              <w:tr2bl w:val="nil"/>
            </w:tcBorders>
            <w:vAlign w:val="center"/>
          </w:tcPr>
          <w:p w:rsidR="003E49AA" w:rsidRPr="00320607" w:rsidRDefault="003E49AA"/>
        </w:tc>
        <w:tc>
          <w:tcPr>
            <w:tcW w:w="3280" w:type="dxa"/>
            <w:tcBorders>
              <w:top w:val="nil"/>
              <w:left w:val="nil"/>
              <w:bottom w:val="single" w:sz="8" w:space="0" w:color="000000"/>
              <w:right w:val="single" w:sz="8" w:space="0" w:color="000000"/>
              <w:tl2br w:val="nil"/>
              <w:tr2bl w:val="nil"/>
            </w:tcBorders>
            <w:vAlign w:val="center"/>
          </w:tcPr>
          <w:p w:rsidR="003E49AA" w:rsidRPr="00320607" w:rsidRDefault="009B27ED">
            <w:r w:rsidRPr="00320607">
              <w:t>· Категория от клас В</w:t>
            </w:r>
          </w:p>
        </w:tc>
        <w:tc>
          <w:tcPr>
            <w:tcW w:w="2185" w:type="dxa"/>
            <w:tcBorders>
              <w:top w:val="nil"/>
              <w:left w:val="nil"/>
              <w:bottom w:val="single" w:sz="8" w:space="0" w:color="000000"/>
              <w:right w:val="single" w:sz="8" w:space="0" w:color="000000"/>
              <w:tl2br w:val="nil"/>
              <w:tr2bl w:val="nil"/>
            </w:tcBorders>
            <w:vAlign w:val="center"/>
          </w:tcPr>
          <w:p w:rsidR="003E49AA" w:rsidRPr="00320607" w:rsidRDefault="009B27ED">
            <w:pPr>
              <w:jc w:val="center"/>
            </w:pPr>
            <w:r w:rsidRPr="00320607">
              <w:t>3000</w:t>
            </w:r>
          </w:p>
        </w:tc>
        <w:tc>
          <w:tcPr>
            <w:tcW w:w="1488" w:type="dxa"/>
            <w:tcBorders>
              <w:top w:val="nil"/>
              <w:left w:val="nil"/>
              <w:bottom w:val="single" w:sz="8" w:space="0" w:color="000000"/>
              <w:right w:val="single" w:sz="8" w:space="0" w:color="000000"/>
              <w:tl2br w:val="nil"/>
              <w:tr2bl w:val="nil"/>
            </w:tcBorders>
            <w:vAlign w:val="center"/>
          </w:tcPr>
          <w:p w:rsidR="003E49AA" w:rsidRPr="00320607" w:rsidRDefault="009B27ED">
            <w:pPr>
              <w:jc w:val="center"/>
            </w:pPr>
            <w:r w:rsidRPr="00320607">
              <w:t>1000</w:t>
            </w:r>
          </w:p>
        </w:tc>
        <w:tc>
          <w:tcPr>
            <w:tcW w:w="2175" w:type="dxa"/>
            <w:tcBorders>
              <w:top w:val="nil"/>
              <w:left w:val="nil"/>
              <w:bottom w:val="single" w:sz="8" w:space="0" w:color="000000"/>
              <w:right w:val="single" w:sz="8" w:space="0" w:color="000000"/>
              <w:tl2br w:val="nil"/>
              <w:tr2bl w:val="nil"/>
            </w:tcBorders>
            <w:vAlign w:val="center"/>
          </w:tcPr>
          <w:p w:rsidR="003E49AA" w:rsidRPr="00320607" w:rsidRDefault="009B27ED">
            <w:pPr>
              <w:jc w:val="center"/>
            </w:pPr>
            <w:r w:rsidRPr="00320607">
              <w:t>500</w:t>
            </w:r>
          </w:p>
        </w:tc>
      </w:tr>
      <w:tr w:rsidR="003E49AA" w:rsidRPr="00320607">
        <w:tc>
          <w:tcPr>
            <w:tcW w:w="510" w:type="dxa"/>
            <w:tcBorders>
              <w:top w:val="nil"/>
              <w:left w:val="single" w:sz="8" w:space="0" w:color="000000"/>
              <w:bottom w:val="single" w:sz="8" w:space="0" w:color="000000"/>
              <w:right w:val="single" w:sz="8" w:space="0" w:color="000000"/>
              <w:tl2br w:val="nil"/>
              <w:tr2bl w:val="nil"/>
            </w:tcBorders>
            <w:vAlign w:val="center"/>
          </w:tcPr>
          <w:p w:rsidR="003E49AA" w:rsidRPr="00320607" w:rsidRDefault="003E49AA"/>
        </w:tc>
        <w:tc>
          <w:tcPr>
            <w:tcW w:w="3280" w:type="dxa"/>
            <w:tcBorders>
              <w:top w:val="nil"/>
              <w:left w:val="nil"/>
              <w:bottom w:val="single" w:sz="8" w:space="0" w:color="000000"/>
              <w:right w:val="single" w:sz="8" w:space="0" w:color="000000"/>
              <w:tl2br w:val="nil"/>
              <w:tr2bl w:val="nil"/>
            </w:tcBorders>
            <w:vAlign w:val="center"/>
          </w:tcPr>
          <w:p w:rsidR="003E49AA" w:rsidRPr="00320607" w:rsidRDefault="009B27ED">
            <w:r w:rsidRPr="00320607">
              <w:t>· Категория от клас C</w:t>
            </w:r>
          </w:p>
        </w:tc>
        <w:tc>
          <w:tcPr>
            <w:tcW w:w="2185" w:type="dxa"/>
            <w:tcBorders>
              <w:top w:val="nil"/>
              <w:left w:val="nil"/>
              <w:bottom w:val="single" w:sz="8" w:space="0" w:color="000000"/>
              <w:right w:val="single" w:sz="8" w:space="0" w:color="000000"/>
              <w:tl2br w:val="nil"/>
              <w:tr2bl w:val="nil"/>
            </w:tcBorders>
            <w:vAlign w:val="center"/>
          </w:tcPr>
          <w:p w:rsidR="003E49AA" w:rsidRPr="00320607" w:rsidRDefault="009B27ED">
            <w:pPr>
              <w:jc w:val="center"/>
            </w:pPr>
            <w:r w:rsidRPr="00320607">
              <w:t>1500</w:t>
            </w:r>
          </w:p>
        </w:tc>
        <w:tc>
          <w:tcPr>
            <w:tcW w:w="1488" w:type="dxa"/>
            <w:tcBorders>
              <w:top w:val="nil"/>
              <w:left w:val="nil"/>
              <w:bottom w:val="single" w:sz="8" w:space="0" w:color="000000"/>
              <w:right w:val="single" w:sz="8" w:space="0" w:color="000000"/>
              <w:tl2br w:val="nil"/>
              <w:tr2bl w:val="nil"/>
            </w:tcBorders>
            <w:vAlign w:val="center"/>
          </w:tcPr>
          <w:p w:rsidR="003E49AA" w:rsidRPr="00320607" w:rsidRDefault="009B27ED">
            <w:pPr>
              <w:jc w:val="center"/>
            </w:pPr>
            <w:r w:rsidRPr="00320607">
              <w:t>500</w:t>
            </w:r>
          </w:p>
        </w:tc>
        <w:tc>
          <w:tcPr>
            <w:tcW w:w="2175" w:type="dxa"/>
            <w:tcBorders>
              <w:top w:val="nil"/>
              <w:left w:val="nil"/>
              <w:bottom w:val="single" w:sz="8" w:space="0" w:color="000000"/>
              <w:right w:val="single" w:sz="8" w:space="0" w:color="000000"/>
              <w:tl2br w:val="nil"/>
              <w:tr2bl w:val="nil"/>
            </w:tcBorders>
            <w:vAlign w:val="center"/>
          </w:tcPr>
          <w:p w:rsidR="003E49AA" w:rsidRPr="00320607" w:rsidRDefault="009B27ED">
            <w:pPr>
              <w:jc w:val="center"/>
            </w:pPr>
            <w:r w:rsidRPr="00320607">
              <w:t>500</w:t>
            </w:r>
          </w:p>
        </w:tc>
      </w:tr>
      <w:tr w:rsidR="003E49AA" w:rsidRPr="00320607">
        <w:tc>
          <w:tcPr>
            <w:tcW w:w="510" w:type="dxa"/>
            <w:tcBorders>
              <w:top w:val="nil"/>
              <w:left w:val="single" w:sz="8" w:space="0" w:color="000000"/>
              <w:bottom w:val="single" w:sz="8" w:space="0" w:color="000000"/>
              <w:right w:val="single" w:sz="8" w:space="0" w:color="000000"/>
              <w:tl2br w:val="nil"/>
              <w:tr2bl w:val="nil"/>
            </w:tcBorders>
            <w:vAlign w:val="center"/>
          </w:tcPr>
          <w:p w:rsidR="003E49AA" w:rsidRPr="00320607" w:rsidRDefault="003E49AA"/>
        </w:tc>
        <w:tc>
          <w:tcPr>
            <w:tcW w:w="3280" w:type="dxa"/>
            <w:tcBorders>
              <w:top w:val="nil"/>
              <w:left w:val="nil"/>
              <w:bottom w:val="single" w:sz="8" w:space="0" w:color="000000"/>
              <w:right w:val="single" w:sz="8" w:space="0" w:color="000000"/>
              <w:tl2br w:val="nil"/>
              <w:tr2bl w:val="nil"/>
            </w:tcBorders>
            <w:vAlign w:val="center"/>
          </w:tcPr>
          <w:p w:rsidR="003E49AA" w:rsidRPr="00320607" w:rsidRDefault="009B27ED">
            <w:r w:rsidRPr="00320607">
              <w:t>· Категория от клас D</w:t>
            </w:r>
          </w:p>
        </w:tc>
        <w:tc>
          <w:tcPr>
            <w:tcW w:w="2185" w:type="dxa"/>
            <w:tcBorders>
              <w:top w:val="nil"/>
              <w:left w:val="nil"/>
              <w:bottom w:val="single" w:sz="8" w:space="0" w:color="000000"/>
              <w:right w:val="single" w:sz="8" w:space="0" w:color="000000"/>
              <w:tl2br w:val="nil"/>
              <w:tr2bl w:val="nil"/>
            </w:tcBorders>
            <w:vAlign w:val="center"/>
          </w:tcPr>
          <w:p w:rsidR="003E49AA" w:rsidRPr="00320607" w:rsidRDefault="009B27ED">
            <w:pPr>
              <w:jc w:val="center"/>
            </w:pPr>
            <w:r w:rsidRPr="00320607">
              <w:t>500</w:t>
            </w:r>
          </w:p>
        </w:tc>
        <w:tc>
          <w:tcPr>
            <w:tcW w:w="1488" w:type="dxa"/>
            <w:tcBorders>
              <w:top w:val="nil"/>
              <w:left w:val="nil"/>
              <w:bottom w:val="single" w:sz="8" w:space="0" w:color="000000"/>
              <w:right w:val="single" w:sz="8" w:space="0" w:color="000000"/>
              <w:tl2br w:val="nil"/>
              <w:tr2bl w:val="nil"/>
            </w:tcBorders>
            <w:vAlign w:val="center"/>
          </w:tcPr>
          <w:p w:rsidR="003E49AA" w:rsidRPr="00320607" w:rsidRDefault="009B27ED">
            <w:pPr>
              <w:jc w:val="center"/>
            </w:pPr>
            <w:r w:rsidRPr="00320607">
              <w:t>500</w:t>
            </w:r>
          </w:p>
        </w:tc>
        <w:tc>
          <w:tcPr>
            <w:tcW w:w="2175" w:type="dxa"/>
            <w:tcBorders>
              <w:top w:val="nil"/>
              <w:left w:val="nil"/>
              <w:bottom w:val="single" w:sz="8" w:space="0" w:color="000000"/>
              <w:right w:val="single" w:sz="8" w:space="0" w:color="000000"/>
              <w:tl2br w:val="nil"/>
              <w:tr2bl w:val="nil"/>
            </w:tcBorders>
            <w:vAlign w:val="center"/>
          </w:tcPr>
          <w:p w:rsidR="003E49AA" w:rsidRPr="00320607" w:rsidRDefault="009B27ED">
            <w:pPr>
              <w:jc w:val="center"/>
            </w:pPr>
            <w:r w:rsidRPr="00320607">
              <w:t>500</w:t>
            </w:r>
          </w:p>
        </w:tc>
      </w:tr>
      <w:tr w:rsidR="003E49AA" w:rsidRPr="00320607">
        <w:tc>
          <w:tcPr>
            <w:tcW w:w="510" w:type="dxa"/>
            <w:tcBorders>
              <w:top w:val="nil"/>
              <w:left w:val="single" w:sz="8" w:space="0" w:color="000000"/>
              <w:bottom w:val="single" w:sz="8" w:space="0" w:color="000000"/>
              <w:right w:val="single" w:sz="8" w:space="0" w:color="000000"/>
              <w:tl2br w:val="nil"/>
              <w:tr2bl w:val="nil"/>
            </w:tcBorders>
            <w:vAlign w:val="center"/>
          </w:tcPr>
          <w:p w:rsidR="003E49AA" w:rsidRPr="00320607" w:rsidRDefault="003E49AA"/>
        </w:tc>
        <w:tc>
          <w:tcPr>
            <w:tcW w:w="3280" w:type="dxa"/>
            <w:tcBorders>
              <w:top w:val="nil"/>
              <w:left w:val="nil"/>
              <w:bottom w:val="single" w:sz="8" w:space="0" w:color="000000"/>
              <w:right w:val="single" w:sz="8" w:space="0" w:color="000000"/>
              <w:tl2br w:val="nil"/>
              <w:tr2bl w:val="nil"/>
            </w:tcBorders>
            <w:vAlign w:val="center"/>
          </w:tcPr>
          <w:p w:rsidR="003E49AA" w:rsidRPr="00320607" w:rsidRDefault="009B27ED">
            <w:r w:rsidRPr="00320607">
              <w:t>· Организация, в която работи само едно лице</w:t>
            </w:r>
          </w:p>
        </w:tc>
        <w:tc>
          <w:tcPr>
            <w:tcW w:w="2185" w:type="dxa"/>
            <w:tcBorders>
              <w:top w:val="nil"/>
              <w:left w:val="nil"/>
              <w:bottom w:val="single" w:sz="8" w:space="0" w:color="000000"/>
              <w:right w:val="single" w:sz="8" w:space="0" w:color="000000"/>
              <w:tl2br w:val="nil"/>
              <w:tr2bl w:val="nil"/>
            </w:tcBorders>
            <w:vAlign w:val="center"/>
          </w:tcPr>
          <w:p w:rsidR="003E49AA" w:rsidRPr="00320607" w:rsidRDefault="009B27ED">
            <w:pPr>
              <w:jc w:val="center"/>
            </w:pPr>
            <w:r w:rsidRPr="00320607">
              <w:t>500</w:t>
            </w:r>
          </w:p>
        </w:tc>
        <w:tc>
          <w:tcPr>
            <w:tcW w:w="1488" w:type="dxa"/>
            <w:tcBorders>
              <w:top w:val="nil"/>
              <w:left w:val="nil"/>
              <w:bottom w:val="single" w:sz="8" w:space="0" w:color="000000"/>
              <w:right w:val="single" w:sz="8" w:space="0" w:color="000000"/>
              <w:tl2br w:val="nil"/>
              <w:tr2bl w:val="nil"/>
            </w:tcBorders>
            <w:vAlign w:val="center"/>
          </w:tcPr>
          <w:p w:rsidR="003E49AA" w:rsidRPr="00320607" w:rsidRDefault="009B27ED">
            <w:pPr>
              <w:jc w:val="center"/>
            </w:pPr>
            <w:r w:rsidRPr="00320607">
              <w:t>500</w:t>
            </w:r>
          </w:p>
        </w:tc>
        <w:tc>
          <w:tcPr>
            <w:tcW w:w="2175" w:type="dxa"/>
            <w:tcBorders>
              <w:top w:val="nil"/>
              <w:left w:val="nil"/>
              <w:bottom w:val="single" w:sz="8" w:space="0" w:color="000000"/>
              <w:right w:val="single" w:sz="8" w:space="0" w:color="000000"/>
              <w:tl2br w:val="nil"/>
              <w:tr2bl w:val="nil"/>
            </w:tcBorders>
            <w:vAlign w:val="center"/>
          </w:tcPr>
          <w:p w:rsidR="003E49AA" w:rsidRPr="00320607" w:rsidRDefault="009B27ED">
            <w:pPr>
              <w:jc w:val="center"/>
            </w:pPr>
            <w:r w:rsidRPr="00320607">
              <w:t>500</w:t>
            </w:r>
          </w:p>
        </w:tc>
      </w:tr>
      <w:tr w:rsidR="003E49AA" w:rsidRPr="00320607">
        <w:tc>
          <w:tcPr>
            <w:tcW w:w="510" w:type="dxa"/>
            <w:tcBorders>
              <w:top w:val="nil"/>
              <w:left w:val="single" w:sz="8" w:space="0" w:color="000000"/>
              <w:bottom w:val="single" w:sz="8" w:space="0" w:color="000000"/>
              <w:right w:val="single" w:sz="8" w:space="0" w:color="000000"/>
              <w:tl2br w:val="nil"/>
              <w:tr2bl w:val="nil"/>
            </w:tcBorders>
            <w:vAlign w:val="center"/>
          </w:tcPr>
          <w:p w:rsidR="003E49AA" w:rsidRPr="00320607" w:rsidRDefault="009B27ED">
            <w:r w:rsidRPr="00320607">
              <w:t>3.</w:t>
            </w:r>
          </w:p>
        </w:tc>
        <w:tc>
          <w:tcPr>
            <w:tcW w:w="3280" w:type="dxa"/>
            <w:tcBorders>
              <w:top w:val="nil"/>
              <w:left w:val="nil"/>
              <w:bottom w:val="single" w:sz="8" w:space="0" w:color="000000"/>
              <w:right w:val="single" w:sz="8" w:space="0" w:color="000000"/>
              <w:tl2br w:val="nil"/>
              <w:tr2bl w:val="nil"/>
            </w:tcBorders>
            <w:vAlign w:val="center"/>
          </w:tcPr>
          <w:p w:rsidR="003E49AA" w:rsidRPr="00320607" w:rsidRDefault="009B27ED">
            <w:r w:rsidRPr="00320607">
              <w:t>Организация за управление поддържането на постоянна летателна годност – Регламент (ЕО) № 2042 от 2003 г., част М, раздел "А", буква "Ж", ЕАSA форма 14</w:t>
            </w:r>
          </w:p>
        </w:tc>
        <w:tc>
          <w:tcPr>
            <w:tcW w:w="2185" w:type="dxa"/>
            <w:tcBorders>
              <w:top w:val="nil"/>
              <w:left w:val="nil"/>
              <w:bottom w:val="single" w:sz="8" w:space="0" w:color="000000"/>
              <w:right w:val="single" w:sz="8" w:space="0" w:color="000000"/>
              <w:tl2br w:val="nil"/>
              <w:tr2bl w:val="nil"/>
            </w:tcBorders>
            <w:vAlign w:val="center"/>
          </w:tcPr>
          <w:p w:rsidR="003E49AA" w:rsidRPr="00320607" w:rsidRDefault="003E49AA"/>
        </w:tc>
        <w:tc>
          <w:tcPr>
            <w:tcW w:w="1488" w:type="dxa"/>
            <w:tcBorders>
              <w:top w:val="nil"/>
              <w:left w:val="nil"/>
              <w:bottom w:val="single" w:sz="8" w:space="0" w:color="000000"/>
              <w:right w:val="single" w:sz="8" w:space="0" w:color="000000"/>
              <w:tl2br w:val="nil"/>
              <w:tr2bl w:val="nil"/>
            </w:tcBorders>
            <w:vAlign w:val="center"/>
          </w:tcPr>
          <w:p w:rsidR="003E49AA" w:rsidRPr="00320607" w:rsidRDefault="003E49AA"/>
        </w:tc>
        <w:tc>
          <w:tcPr>
            <w:tcW w:w="2175" w:type="dxa"/>
            <w:tcBorders>
              <w:top w:val="nil"/>
              <w:left w:val="nil"/>
              <w:bottom w:val="single" w:sz="8" w:space="0" w:color="000000"/>
              <w:right w:val="single" w:sz="8" w:space="0" w:color="000000"/>
              <w:tl2br w:val="nil"/>
              <w:tr2bl w:val="nil"/>
            </w:tcBorders>
            <w:vAlign w:val="center"/>
          </w:tcPr>
          <w:p w:rsidR="003E49AA" w:rsidRPr="00320607" w:rsidRDefault="003E49AA"/>
        </w:tc>
      </w:tr>
      <w:tr w:rsidR="003E49AA" w:rsidRPr="00320607">
        <w:tc>
          <w:tcPr>
            <w:tcW w:w="510" w:type="dxa"/>
            <w:tcBorders>
              <w:top w:val="nil"/>
              <w:left w:val="single" w:sz="8" w:space="0" w:color="000000"/>
              <w:bottom w:val="single" w:sz="8" w:space="0" w:color="000000"/>
              <w:right w:val="single" w:sz="8" w:space="0" w:color="000000"/>
              <w:tl2br w:val="nil"/>
              <w:tr2bl w:val="nil"/>
            </w:tcBorders>
            <w:vAlign w:val="center"/>
          </w:tcPr>
          <w:p w:rsidR="003E49AA" w:rsidRPr="00320607" w:rsidRDefault="003E49AA"/>
        </w:tc>
        <w:tc>
          <w:tcPr>
            <w:tcW w:w="3280" w:type="dxa"/>
            <w:tcBorders>
              <w:top w:val="nil"/>
              <w:left w:val="nil"/>
              <w:bottom w:val="single" w:sz="8" w:space="0" w:color="000000"/>
              <w:right w:val="single" w:sz="8" w:space="0" w:color="000000"/>
              <w:tl2br w:val="nil"/>
              <w:tr2bl w:val="nil"/>
            </w:tcBorders>
            <w:vAlign w:val="center"/>
          </w:tcPr>
          <w:p w:rsidR="003E49AA" w:rsidRPr="00320607" w:rsidRDefault="009B27ED">
            <w:r w:rsidRPr="00320607">
              <w:t xml:space="preserve">Самолети категория А1 – над 5700 </w:t>
            </w:r>
            <w:proofErr w:type="spellStart"/>
            <w:r w:rsidRPr="00320607">
              <w:t>kg</w:t>
            </w:r>
            <w:proofErr w:type="spellEnd"/>
          </w:p>
        </w:tc>
        <w:tc>
          <w:tcPr>
            <w:tcW w:w="2185" w:type="dxa"/>
            <w:tcBorders>
              <w:top w:val="nil"/>
              <w:left w:val="nil"/>
              <w:bottom w:val="single" w:sz="8" w:space="0" w:color="000000"/>
              <w:right w:val="single" w:sz="8" w:space="0" w:color="000000"/>
              <w:tl2br w:val="nil"/>
              <w:tr2bl w:val="nil"/>
            </w:tcBorders>
            <w:vAlign w:val="center"/>
          </w:tcPr>
          <w:p w:rsidR="003E49AA" w:rsidRPr="00320607" w:rsidRDefault="009B27ED">
            <w:pPr>
              <w:jc w:val="center"/>
            </w:pPr>
            <w:r w:rsidRPr="00320607">
              <w:t>12000</w:t>
            </w:r>
          </w:p>
        </w:tc>
        <w:tc>
          <w:tcPr>
            <w:tcW w:w="1488" w:type="dxa"/>
            <w:tcBorders>
              <w:top w:val="nil"/>
              <w:left w:val="nil"/>
              <w:bottom w:val="single" w:sz="8" w:space="0" w:color="000000"/>
              <w:right w:val="single" w:sz="8" w:space="0" w:color="000000"/>
              <w:tl2br w:val="nil"/>
              <w:tr2bl w:val="nil"/>
            </w:tcBorders>
            <w:vAlign w:val="center"/>
          </w:tcPr>
          <w:p w:rsidR="003E49AA" w:rsidRPr="00320607" w:rsidRDefault="009B27ED">
            <w:pPr>
              <w:jc w:val="center"/>
            </w:pPr>
            <w:r w:rsidRPr="00320607">
              <w:t>6000</w:t>
            </w:r>
          </w:p>
        </w:tc>
        <w:tc>
          <w:tcPr>
            <w:tcW w:w="2175" w:type="dxa"/>
            <w:tcBorders>
              <w:top w:val="nil"/>
              <w:left w:val="nil"/>
              <w:bottom w:val="single" w:sz="8" w:space="0" w:color="000000"/>
              <w:right w:val="single" w:sz="8" w:space="0" w:color="000000"/>
              <w:tl2br w:val="nil"/>
              <w:tr2bl w:val="nil"/>
            </w:tcBorders>
            <w:vAlign w:val="center"/>
          </w:tcPr>
          <w:p w:rsidR="003E49AA" w:rsidRPr="00320607" w:rsidRDefault="009B27ED">
            <w:pPr>
              <w:jc w:val="center"/>
            </w:pPr>
            <w:r w:rsidRPr="00320607">
              <w:t>3000</w:t>
            </w:r>
          </w:p>
        </w:tc>
      </w:tr>
      <w:tr w:rsidR="003E49AA" w:rsidRPr="00320607">
        <w:tc>
          <w:tcPr>
            <w:tcW w:w="510" w:type="dxa"/>
            <w:tcBorders>
              <w:top w:val="nil"/>
              <w:left w:val="single" w:sz="8" w:space="0" w:color="000000"/>
              <w:bottom w:val="single" w:sz="8" w:space="0" w:color="000000"/>
              <w:right w:val="single" w:sz="8" w:space="0" w:color="000000"/>
              <w:tl2br w:val="nil"/>
              <w:tr2bl w:val="nil"/>
            </w:tcBorders>
            <w:vAlign w:val="center"/>
          </w:tcPr>
          <w:p w:rsidR="003E49AA" w:rsidRPr="00320607" w:rsidRDefault="003E49AA"/>
        </w:tc>
        <w:tc>
          <w:tcPr>
            <w:tcW w:w="3280" w:type="dxa"/>
            <w:tcBorders>
              <w:top w:val="nil"/>
              <w:left w:val="nil"/>
              <w:bottom w:val="single" w:sz="8" w:space="0" w:color="000000"/>
              <w:right w:val="single" w:sz="8" w:space="0" w:color="000000"/>
              <w:tl2br w:val="nil"/>
              <w:tr2bl w:val="nil"/>
            </w:tcBorders>
            <w:vAlign w:val="center"/>
          </w:tcPr>
          <w:p w:rsidR="003E49AA" w:rsidRPr="00320607" w:rsidRDefault="009B27ED">
            <w:r w:rsidRPr="00320607">
              <w:t xml:space="preserve">Самолети категория А2 – 5700 </w:t>
            </w:r>
            <w:proofErr w:type="spellStart"/>
            <w:r w:rsidRPr="00320607">
              <w:t>kg</w:t>
            </w:r>
            <w:proofErr w:type="spellEnd"/>
            <w:r w:rsidRPr="00320607">
              <w:t xml:space="preserve"> и по-леки</w:t>
            </w:r>
          </w:p>
        </w:tc>
        <w:tc>
          <w:tcPr>
            <w:tcW w:w="2185" w:type="dxa"/>
            <w:tcBorders>
              <w:top w:val="nil"/>
              <w:left w:val="nil"/>
              <w:bottom w:val="single" w:sz="8" w:space="0" w:color="000000"/>
              <w:right w:val="single" w:sz="8" w:space="0" w:color="000000"/>
              <w:tl2br w:val="nil"/>
              <w:tr2bl w:val="nil"/>
            </w:tcBorders>
            <w:vAlign w:val="center"/>
          </w:tcPr>
          <w:p w:rsidR="003E49AA" w:rsidRPr="00320607" w:rsidRDefault="009B27ED">
            <w:pPr>
              <w:jc w:val="center"/>
            </w:pPr>
            <w:r w:rsidRPr="00320607">
              <w:t>3000</w:t>
            </w:r>
          </w:p>
        </w:tc>
        <w:tc>
          <w:tcPr>
            <w:tcW w:w="1488" w:type="dxa"/>
            <w:tcBorders>
              <w:top w:val="nil"/>
              <w:left w:val="nil"/>
              <w:bottom w:val="single" w:sz="8" w:space="0" w:color="000000"/>
              <w:right w:val="single" w:sz="8" w:space="0" w:color="000000"/>
              <w:tl2br w:val="nil"/>
              <w:tr2bl w:val="nil"/>
            </w:tcBorders>
            <w:vAlign w:val="center"/>
          </w:tcPr>
          <w:p w:rsidR="003E49AA" w:rsidRPr="00320607" w:rsidRDefault="009B27ED">
            <w:pPr>
              <w:jc w:val="center"/>
            </w:pPr>
            <w:r w:rsidRPr="00320607">
              <w:t>1000</w:t>
            </w:r>
          </w:p>
        </w:tc>
        <w:tc>
          <w:tcPr>
            <w:tcW w:w="2175" w:type="dxa"/>
            <w:tcBorders>
              <w:top w:val="nil"/>
              <w:left w:val="nil"/>
              <w:bottom w:val="single" w:sz="8" w:space="0" w:color="000000"/>
              <w:right w:val="single" w:sz="8" w:space="0" w:color="000000"/>
              <w:tl2br w:val="nil"/>
              <w:tr2bl w:val="nil"/>
            </w:tcBorders>
            <w:vAlign w:val="center"/>
          </w:tcPr>
          <w:p w:rsidR="003E49AA" w:rsidRPr="00320607" w:rsidRDefault="009B27ED">
            <w:pPr>
              <w:jc w:val="center"/>
            </w:pPr>
            <w:r w:rsidRPr="00320607">
              <w:t>500</w:t>
            </w:r>
          </w:p>
        </w:tc>
      </w:tr>
      <w:tr w:rsidR="003E49AA" w:rsidRPr="00320607">
        <w:tc>
          <w:tcPr>
            <w:tcW w:w="510" w:type="dxa"/>
            <w:tcBorders>
              <w:top w:val="nil"/>
              <w:left w:val="single" w:sz="8" w:space="0" w:color="000000"/>
              <w:bottom w:val="single" w:sz="8" w:space="0" w:color="000000"/>
              <w:right w:val="single" w:sz="8" w:space="0" w:color="000000"/>
              <w:tl2br w:val="nil"/>
              <w:tr2bl w:val="nil"/>
            </w:tcBorders>
            <w:vAlign w:val="center"/>
          </w:tcPr>
          <w:p w:rsidR="003E49AA" w:rsidRPr="00320607" w:rsidRDefault="003E49AA"/>
        </w:tc>
        <w:tc>
          <w:tcPr>
            <w:tcW w:w="3280" w:type="dxa"/>
            <w:tcBorders>
              <w:top w:val="nil"/>
              <w:left w:val="nil"/>
              <w:bottom w:val="single" w:sz="8" w:space="0" w:color="000000"/>
              <w:right w:val="single" w:sz="8" w:space="0" w:color="000000"/>
              <w:tl2br w:val="nil"/>
              <w:tr2bl w:val="nil"/>
            </w:tcBorders>
            <w:vAlign w:val="center"/>
          </w:tcPr>
          <w:p w:rsidR="003E49AA" w:rsidRPr="00320607" w:rsidRDefault="009B27ED">
            <w:r w:rsidRPr="00320607">
              <w:t>Вертолети категория А3</w:t>
            </w:r>
          </w:p>
        </w:tc>
        <w:tc>
          <w:tcPr>
            <w:tcW w:w="2185" w:type="dxa"/>
            <w:tcBorders>
              <w:top w:val="nil"/>
              <w:left w:val="nil"/>
              <w:bottom w:val="single" w:sz="8" w:space="0" w:color="000000"/>
              <w:right w:val="single" w:sz="8" w:space="0" w:color="000000"/>
              <w:tl2br w:val="nil"/>
              <w:tr2bl w:val="nil"/>
            </w:tcBorders>
            <w:vAlign w:val="center"/>
          </w:tcPr>
          <w:p w:rsidR="003E49AA" w:rsidRPr="00320607" w:rsidRDefault="009B27ED">
            <w:pPr>
              <w:jc w:val="center"/>
            </w:pPr>
            <w:r w:rsidRPr="00320607">
              <w:t>3000</w:t>
            </w:r>
          </w:p>
        </w:tc>
        <w:tc>
          <w:tcPr>
            <w:tcW w:w="1488" w:type="dxa"/>
            <w:tcBorders>
              <w:top w:val="nil"/>
              <w:left w:val="nil"/>
              <w:bottom w:val="single" w:sz="8" w:space="0" w:color="000000"/>
              <w:right w:val="single" w:sz="8" w:space="0" w:color="000000"/>
              <w:tl2br w:val="nil"/>
              <w:tr2bl w:val="nil"/>
            </w:tcBorders>
            <w:vAlign w:val="center"/>
          </w:tcPr>
          <w:p w:rsidR="003E49AA" w:rsidRPr="00320607" w:rsidRDefault="009B27ED">
            <w:pPr>
              <w:jc w:val="center"/>
            </w:pPr>
            <w:r w:rsidRPr="00320607">
              <w:t>1000</w:t>
            </w:r>
          </w:p>
        </w:tc>
        <w:tc>
          <w:tcPr>
            <w:tcW w:w="2175" w:type="dxa"/>
            <w:tcBorders>
              <w:top w:val="nil"/>
              <w:left w:val="nil"/>
              <w:bottom w:val="single" w:sz="8" w:space="0" w:color="000000"/>
              <w:right w:val="single" w:sz="8" w:space="0" w:color="000000"/>
              <w:tl2br w:val="nil"/>
              <w:tr2bl w:val="nil"/>
            </w:tcBorders>
            <w:vAlign w:val="center"/>
          </w:tcPr>
          <w:p w:rsidR="003E49AA" w:rsidRPr="00320607" w:rsidRDefault="009B27ED">
            <w:pPr>
              <w:jc w:val="center"/>
            </w:pPr>
            <w:r w:rsidRPr="00320607">
              <w:t>500</w:t>
            </w:r>
          </w:p>
        </w:tc>
      </w:tr>
      <w:tr w:rsidR="003E49AA" w:rsidRPr="00320607">
        <w:tc>
          <w:tcPr>
            <w:tcW w:w="510" w:type="dxa"/>
            <w:tcBorders>
              <w:top w:val="nil"/>
              <w:left w:val="single" w:sz="8" w:space="0" w:color="000000"/>
              <w:bottom w:val="single" w:sz="8" w:space="0" w:color="000000"/>
              <w:right w:val="single" w:sz="8" w:space="0" w:color="000000"/>
              <w:tl2br w:val="nil"/>
              <w:tr2bl w:val="nil"/>
            </w:tcBorders>
            <w:vAlign w:val="center"/>
          </w:tcPr>
          <w:p w:rsidR="003E49AA" w:rsidRPr="00320607" w:rsidRDefault="003E49AA"/>
        </w:tc>
        <w:tc>
          <w:tcPr>
            <w:tcW w:w="3280" w:type="dxa"/>
            <w:tcBorders>
              <w:top w:val="nil"/>
              <w:left w:val="nil"/>
              <w:bottom w:val="single" w:sz="8" w:space="0" w:color="000000"/>
              <w:right w:val="single" w:sz="8" w:space="0" w:color="000000"/>
              <w:tl2br w:val="nil"/>
              <w:tr2bl w:val="nil"/>
            </w:tcBorders>
            <w:vAlign w:val="center"/>
          </w:tcPr>
          <w:p w:rsidR="003E49AA" w:rsidRPr="00320607" w:rsidRDefault="009B27ED">
            <w:r w:rsidRPr="00320607">
              <w:t>Въздухоплавателни средства категория А4, различни от А1, А2 и А3</w:t>
            </w:r>
          </w:p>
        </w:tc>
        <w:tc>
          <w:tcPr>
            <w:tcW w:w="2185" w:type="dxa"/>
            <w:tcBorders>
              <w:top w:val="nil"/>
              <w:left w:val="nil"/>
              <w:bottom w:val="single" w:sz="8" w:space="0" w:color="000000"/>
              <w:right w:val="single" w:sz="8" w:space="0" w:color="000000"/>
              <w:tl2br w:val="nil"/>
              <w:tr2bl w:val="nil"/>
            </w:tcBorders>
            <w:vAlign w:val="center"/>
          </w:tcPr>
          <w:p w:rsidR="003E49AA" w:rsidRPr="00320607" w:rsidRDefault="009B27ED">
            <w:pPr>
              <w:jc w:val="center"/>
            </w:pPr>
            <w:r w:rsidRPr="00320607">
              <w:t>1500</w:t>
            </w:r>
          </w:p>
        </w:tc>
        <w:tc>
          <w:tcPr>
            <w:tcW w:w="1488" w:type="dxa"/>
            <w:tcBorders>
              <w:top w:val="nil"/>
              <w:left w:val="nil"/>
              <w:bottom w:val="single" w:sz="8" w:space="0" w:color="000000"/>
              <w:right w:val="single" w:sz="8" w:space="0" w:color="000000"/>
              <w:tl2br w:val="nil"/>
              <w:tr2bl w:val="nil"/>
            </w:tcBorders>
            <w:vAlign w:val="center"/>
          </w:tcPr>
          <w:p w:rsidR="003E49AA" w:rsidRPr="00320607" w:rsidRDefault="009B27ED">
            <w:pPr>
              <w:jc w:val="center"/>
            </w:pPr>
            <w:r w:rsidRPr="00320607">
              <w:t>1500</w:t>
            </w:r>
          </w:p>
        </w:tc>
        <w:tc>
          <w:tcPr>
            <w:tcW w:w="2175" w:type="dxa"/>
            <w:tcBorders>
              <w:top w:val="nil"/>
              <w:left w:val="nil"/>
              <w:bottom w:val="single" w:sz="8" w:space="0" w:color="000000"/>
              <w:right w:val="single" w:sz="8" w:space="0" w:color="000000"/>
              <w:tl2br w:val="nil"/>
              <w:tr2bl w:val="nil"/>
            </w:tcBorders>
            <w:vAlign w:val="center"/>
          </w:tcPr>
          <w:p w:rsidR="003E49AA" w:rsidRPr="00320607" w:rsidRDefault="009B27ED">
            <w:pPr>
              <w:jc w:val="center"/>
            </w:pPr>
            <w:r w:rsidRPr="00320607">
              <w:t>500</w:t>
            </w:r>
          </w:p>
        </w:tc>
      </w:tr>
      <w:tr w:rsidR="003E49AA" w:rsidRPr="00320607">
        <w:tc>
          <w:tcPr>
            <w:tcW w:w="510" w:type="dxa"/>
            <w:tcBorders>
              <w:top w:val="nil"/>
              <w:left w:val="single" w:sz="8" w:space="0" w:color="000000"/>
              <w:bottom w:val="single" w:sz="8" w:space="0" w:color="000000"/>
              <w:right w:val="single" w:sz="8" w:space="0" w:color="000000"/>
              <w:tl2br w:val="nil"/>
              <w:tr2bl w:val="nil"/>
            </w:tcBorders>
            <w:vAlign w:val="center"/>
          </w:tcPr>
          <w:p w:rsidR="003E49AA" w:rsidRPr="00320607" w:rsidRDefault="009B27ED">
            <w:r w:rsidRPr="00320607">
              <w:t>4.</w:t>
            </w:r>
          </w:p>
        </w:tc>
        <w:tc>
          <w:tcPr>
            <w:tcW w:w="3280" w:type="dxa"/>
            <w:tcBorders>
              <w:top w:val="nil"/>
              <w:left w:val="nil"/>
              <w:bottom w:val="single" w:sz="8" w:space="0" w:color="000000"/>
              <w:right w:val="single" w:sz="8" w:space="0" w:color="000000"/>
              <w:tl2br w:val="nil"/>
              <w:tr2bl w:val="nil"/>
            </w:tcBorders>
            <w:vAlign w:val="center"/>
          </w:tcPr>
          <w:p w:rsidR="003E49AA" w:rsidRPr="00320607" w:rsidRDefault="009B27ED">
            <w:r w:rsidRPr="00320607">
              <w:t>Организация за обучение на персонал по техническо обслужване Регламент (ЕС) № 2042 от 2003 г., част 147, EASA форма 11</w:t>
            </w:r>
          </w:p>
        </w:tc>
        <w:tc>
          <w:tcPr>
            <w:tcW w:w="2185" w:type="dxa"/>
            <w:tcBorders>
              <w:top w:val="nil"/>
              <w:left w:val="nil"/>
              <w:bottom w:val="single" w:sz="8" w:space="0" w:color="000000"/>
              <w:right w:val="single" w:sz="8" w:space="0" w:color="000000"/>
              <w:tl2br w:val="nil"/>
              <w:tr2bl w:val="nil"/>
            </w:tcBorders>
            <w:vAlign w:val="center"/>
          </w:tcPr>
          <w:p w:rsidR="003E49AA" w:rsidRPr="00320607" w:rsidRDefault="009B27ED">
            <w:pPr>
              <w:jc w:val="center"/>
            </w:pPr>
            <w:r w:rsidRPr="00320607">
              <w:t>6000</w:t>
            </w:r>
          </w:p>
        </w:tc>
        <w:tc>
          <w:tcPr>
            <w:tcW w:w="1488" w:type="dxa"/>
            <w:tcBorders>
              <w:top w:val="nil"/>
              <w:left w:val="nil"/>
              <w:bottom w:val="single" w:sz="8" w:space="0" w:color="000000"/>
              <w:right w:val="single" w:sz="8" w:space="0" w:color="000000"/>
              <w:tl2br w:val="nil"/>
              <w:tr2bl w:val="nil"/>
            </w:tcBorders>
            <w:vAlign w:val="center"/>
          </w:tcPr>
          <w:p w:rsidR="003E49AA" w:rsidRPr="00320607" w:rsidRDefault="009B27ED">
            <w:pPr>
              <w:jc w:val="center"/>
            </w:pPr>
            <w:r w:rsidRPr="00320607">
              <w:t>2000</w:t>
            </w:r>
          </w:p>
        </w:tc>
        <w:tc>
          <w:tcPr>
            <w:tcW w:w="2175" w:type="dxa"/>
            <w:tcBorders>
              <w:top w:val="nil"/>
              <w:left w:val="nil"/>
              <w:bottom w:val="single" w:sz="8" w:space="0" w:color="000000"/>
              <w:right w:val="single" w:sz="8" w:space="0" w:color="000000"/>
              <w:tl2br w:val="nil"/>
              <w:tr2bl w:val="nil"/>
            </w:tcBorders>
            <w:vAlign w:val="center"/>
          </w:tcPr>
          <w:p w:rsidR="003E49AA" w:rsidRPr="00320607" w:rsidRDefault="009B27ED">
            <w:pPr>
              <w:jc w:val="center"/>
            </w:pPr>
            <w:r w:rsidRPr="00320607">
              <w:t>1200/700</w:t>
            </w:r>
          </w:p>
        </w:tc>
      </w:tr>
    </w:tbl>
    <w:p w:rsidR="003E49AA" w:rsidRPr="00320607" w:rsidRDefault="009B27ED">
      <w:pPr>
        <w:jc w:val="center"/>
      </w:pPr>
      <w:r w:rsidRPr="00320607">
        <w:t> </w:t>
      </w:r>
    </w:p>
    <w:p w:rsidR="003E49AA" w:rsidRPr="00320607" w:rsidRDefault="009B27ED">
      <w:pPr>
        <w:spacing w:before="120"/>
        <w:ind w:firstLine="990"/>
        <w:jc w:val="center"/>
      </w:pPr>
      <w:r w:rsidRPr="00320607">
        <w:t>(2) Таксите за първоначално издаване на удостоверение се заплащат за най-високата категория, към която се отнася организацията, и не зависят от броя типове/класове обслужвани ВС, двигатели или компоненти.</w:t>
      </w:r>
    </w:p>
    <w:p w:rsidR="003E49AA" w:rsidRPr="00320607" w:rsidRDefault="009B27ED">
      <w:pPr>
        <w:jc w:val="center"/>
      </w:pPr>
      <w:r w:rsidRPr="00320607">
        <w:t>(3) Организациите категория от клас А (с персонал до 10 души) заплащат 50 на сто от съответната такса.</w:t>
      </w:r>
    </w:p>
    <w:p w:rsidR="003E49AA" w:rsidRPr="00320607" w:rsidRDefault="009B27ED">
      <w:pPr>
        <w:jc w:val="center"/>
      </w:pPr>
      <w:r w:rsidRPr="00320607">
        <w:t>(4) Таксите за допълнение или изменение на удостоверението се заплащат за всеки нов тип/клас ВС, двигател или компонент, който се включва в одобрението, като:</w:t>
      </w:r>
    </w:p>
    <w:p w:rsidR="003E49AA" w:rsidRPr="00320607" w:rsidRDefault="009B27ED">
      <w:pPr>
        <w:jc w:val="center"/>
      </w:pPr>
      <w:r w:rsidRPr="00320607">
        <w:t>1. допълнение или изменение на удостоверение е налице при включване на допълнителен тип/клас ВС/двигател/компонент;</w:t>
      </w:r>
    </w:p>
    <w:p w:rsidR="003E49AA" w:rsidRPr="00320607" w:rsidRDefault="009B27ED">
      <w:pPr>
        <w:jc w:val="center"/>
      </w:pPr>
      <w:r w:rsidRPr="00320607">
        <w:t xml:space="preserve">2. допълнение или изменение на удостоверение на организация по част 147 от Регламент (ЕС) № 2042 от 2003 г. е налице при включване на нова категория персонал за базово обучение, като съответната такса е в размер 1200 лв., или на програма за обучение за нов тип ВС, като съответната такса е в размер 1200 лв. за въздухоплавателно средство, класифицирано като самолет с максимална излетна маса повече от 5700 </w:t>
      </w:r>
      <w:proofErr w:type="spellStart"/>
      <w:r w:rsidRPr="00320607">
        <w:t>kg</w:t>
      </w:r>
      <w:proofErr w:type="spellEnd"/>
      <w:r w:rsidRPr="00320607">
        <w:t xml:space="preserve"> или вертолет с повече от един двигател – голямо ВС, а за всички останали ВС таксата е в размер 700 лв.</w:t>
      </w:r>
    </w:p>
    <w:p w:rsidR="003E49AA" w:rsidRPr="00320607" w:rsidRDefault="009B27ED">
      <w:pPr>
        <w:jc w:val="center"/>
      </w:pPr>
      <w:r w:rsidRPr="00320607">
        <w:t>(5) При промени в организацията, свързани с отпадане на тип/клас ВС, двигател или компонент, не се заплаща такса.</w:t>
      </w:r>
    </w:p>
    <w:p w:rsidR="003E49AA" w:rsidRPr="00320607" w:rsidRDefault="009B27ED">
      <w:pPr>
        <w:spacing w:before="120"/>
        <w:ind w:firstLine="990"/>
        <w:jc w:val="center"/>
      </w:pPr>
      <w:r w:rsidRPr="00320607">
        <w:rPr>
          <w:b/>
          <w:bCs/>
        </w:rPr>
        <w:t>Чл. 117в.</w:t>
      </w:r>
      <w:r w:rsidRPr="00320607">
        <w:t xml:space="preserve"> (Нов - ДВ, бр. 64 от 2008 г.) За издаване на удостоверения на въздухоплавателни средства се събират следните такси:</w:t>
      </w:r>
    </w:p>
    <w:tbl>
      <w:tblPr>
        <w:tblW w:w="7954" w:type="dxa"/>
        <w:tblLayout w:type="fixed"/>
        <w:tblCellMar>
          <w:left w:w="0" w:type="dxa"/>
          <w:right w:w="0" w:type="dxa"/>
        </w:tblCellMar>
        <w:tblLook w:val="04A0" w:firstRow="1" w:lastRow="0" w:firstColumn="1" w:lastColumn="0" w:noHBand="0" w:noVBand="1"/>
      </w:tblPr>
      <w:tblGrid>
        <w:gridCol w:w="708"/>
        <w:gridCol w:w="3809"/>
        <w:gridCol w:w="1720"/>
        <w:gridCol w:w="364"/>
        <w:gridCol w:w="1353"/>
      </w:tblGrid>
      <w:tr w:rsidR="003E49AA" w:rsidRPr="00320607">
        <w:tc>
          <w:tcPr>
            <w:tcW w:w="7954" w:type="dxa"/>
            <w:gridSpan w:val="5"/>
            <w:tcBorders>
              <w:top w:val="nil"/>
              <w:left w:val="nil"/>
              <w:bottom w:val="nil"/>
              <w:right w:val="nil"/>
              <w:tl2br w:val="nil"/>
              <w:tr2bl w:val="nil"/>
            </w:tcBorders>
            <w:tcMar>
              <w:top w:w="0" w:type="dxa"/>
              <w:left w:w="108" w:type="dxa"/>
              <w:bottom w:w="0" w:type="dxa"/>
              <w:right w:w="108" w:type="dxa"/>
            </w:tcMar>
          </w:tcPr>
          <w:p w:rsidR="003E49AA" w:rsidRPr="00320607" w:rsidRDefault="009B27ED">
            <w:r w:rsidRPr="00320607">
              <w:rPr>
                <w:rFonts w:ascii="Courier New" w:eastAsia="Courier New" w:hAnsi="Courier New" w:cs="Courier New"/>
                <w:sz w:val="20"/>
                <w:szCs w:val="20"/>
              </w:rPr>
              <w:t>   А. Удостоверения с неограничена валидност или еднократни:</w:t>
            </w:r>
            <w:r w:rsidRPr="00320607">
              <w:t xml:space="preserve"> </w:t>
            </w:r>
          </w:p>
        </w:tc>
      </w:tr>
      <w:tr w:rsidR="003E49AA" w:rsidRPr="00320607">
        <w:tc>
          <w:tcPr>
            <w:tcW w:w="708"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r w:rsidRPr="00320607">
              <w:rPr>
                <w:rFonts w:ascii="Courier New" w:eastAsia="Courier New" w:hAnsi="Courier New" w:cs="Courier New"/>
                <w:sz w:val="20"/>
                <w:szCs w:val="20"/>
              </w:rPr>
              <w:t> </w:t>
            </w:r>
            <w:r w:rsidRPr="00320607">
              <w:t xml:space="preserve"> </w:t>
            </w:r>
          </w:p>
        </w:tc>
        <w:tc>
          <w:tcPr>
            <w:tcW w:w="5893" w:type="dxa"/>
            <w:gridSpan w:val="3"/>
            <w:tcBorders>
              <w:top w:val="nil"/>
              <w:left w:val="nil"/>
              <w:bottom w:val="nil"/>
              <w:right w:val="nil"/>
              <w:tl2br w:val="nil"/>
              <w:tr2bl w:val="nil"/>
            </w:tcBorders>
            <w:tcMar>
              <w:top w:w="0" w:type="dxa"/>
              <w:left w:w="108" w:type="dxa"/>
              <w:bottom w:w="0" w:type="dxa"/>
              <w:right w:w="108" w:type="dxa"/>
            </w:tcMar>
          </w:tcPr>
          <w:p w:rsidR="003E49AA" w:rsidRPr="00320607" w:rsidRDefault="009B27ED">
            <w:r w:rsidRPr="00320607">
              <w:rPr>
                <w:rFonts w:ascii="Courier New" w:eastAsia="Courier New" w:hAnsi="Courier New" w:cs="Courier New"/>
                <w:sz w:val="20"/>
                <w:szCs w:val="20"/>
              </w:rPr>
              <w:t> </w:t>
            </w:r>
            <w:r w:rsidRPr="00320607">
              <w:t xml:space="preserve"> </w:t>
            </w:r>
          </w:p>
        </w:tc>
        <w:tc>
          <w:tcPr>
            <w:tcW w:w="1353"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pPr>
            <w:r w:rsidRPr="00320607">
              <w:rPr>
                <w:rFonts w:ascii="Courier New" w:eastAsia="Courier New" w:hAnsi="Courier New" w:cs="Courier New"/>
                <w:sz w:val="20"/>
                <w:szCs w:val="20"/>
              </w:rPr>
              <w:t> </w:t>
            </w:r>
            <w:r w:rsidRPr="00320607">
              <w:t xml:space="preserve"> </w:t>
            </w:r>
          </w:p>
        </w:tc>
      </w:tr>
      <w:tr w:rsidR="003E49AA" w:rsidRPr="00320607">
        <w:tc>
          <w:tcPr>
            <w:tcW w:w="708"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pPr>
            <w:r w:rsidRPr="00320607">
              <w:rPr>
                <w:rFonts w:ascii="Courier New" w:eastAsia="Courier New" w:hAnsi="Courier New" w:cs="Courier New"/>
                <w:sz w:val="20"/>
                <w:szCs w:val="20"/>
              </w:rPr>
              <w:t> </w:t>
            </w:r>
            <w:r w:rsidRPr="00320607">
              <w:t xml:space="preserve"> </w:t>
            </w:r>
          </w:p>
        </w:tc>
        <w:tc>
          <w:tcPr>
            <w:tcW w:w="5893" w:type="dxa"/>
            <w:gridSpan w:val="3"/>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r w:rsidRPr="00320607">
              <w:rPr>
                <w:rFonts w:ascii="Courier New" w:eastAsia="Courier New" w:hAnsi="Courier New" w:cs="Courier New"/>
                <w:sz w:val="20"/>
                <w:szCs w:val="20"/>
              </w:rPr>
              <w:t> </w:t>
            </w:r>
            <w:r w:rsidRPr="00320607">
              <w:t xml:space="preserve"> </w:t>
            </w:r>
          </w:p>
        </w:tc>
        <w:tc>
          <w:tcPr>
            <w:tcW w:w="1353"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right"/>
            </w:pPr>
            <w:r w:rsidRPr="00320607">
              <w:rPr>
                <w:rFonts w:ascii="Courier New" w:eastAsia="Courier New" w:hAnsi="Courier New" w:cs="Courier New"/>
                <w:sz w:val="20"/>
                <w:szCs w:val="20"/>
              </w:rPr>
              <w:t>(в лева)</w:t>
            </w:r>
            <w:r w:rsidRPr="00320607">
              <w:t xml:space="preserve"> </w:t>
            </w:r>
          </w:p>
        </w:tc>
      </w:tr>
      <w:tr w:rsidR="003E49AA" w:rsidRPr="00320607">
        <w:tc>
          <w:tcPr>
            <w:tcW w:w="708" w:type="dxa"/>
            <w:tcBorders>
              <w:top w:val="nil"/>
              <w:left w:val="nil"/>
              <w:bottom w:val="nil"/>
              <w:right w:val="single" w:sz="8" w:space="0" w:color="000000"/>
              <w:tl2br w:val="nil"/>
              <w:tr2bl w:val="nil"/>
            </w:tcBorders>
            <w:tcMar>
              <w:top w:w="0" w:type="dxa"/>
              <w:left w:w="108" w:type="dxa"/>
              <w:bottom w:w="0" w:type="dxa"/>
              <w:right w:w="108" w:type="dxa"/>
            </w:tcMar>
          </w:tcPr>
          <w:p w:rsidR="003E49AA" w:rsidRPr="00320607" w:rsidRDefault="009B27ED">
            <w:pPr>
              <w:jc w:val="center"/>
            </w:pPr>
            <w:r w:rsidRPr="00320607">
              <w:rPr>
                <w:rFonts w:ascii="Courier New" w:eastAsia="Courier New" w:hAnsi="Courier New" w:cs="Courier New"/>
                <w:sz w:val="20"/>
                <w:szCs w:val="20"/>
              </w:rPr>
              <w:t>№</w:t>
            </w:r>
            <w:r w:rsidRPr="00320607">
              <w:t xml:space="preserve"> </w:t>
            </w:r>
          </w:p>
        </w:tc>
        <w:tc>
          <w:tcPr>
            <w:tcW w:w="5893" w:type="dxa"/>
            <w:gridSpan w:val="3"/>
            <w:tcBorders>
              <w:top w:val="nil"/>
              <w:left w:val="nil"/>
              <w:bottom w:val="nil"/>
              <w:right w:val="single" w:sz="8" w:space="0" w:color="000000"/>
              <w:tl2br w:val="nil"/>
              <w:tr2bl w:val="nil"/>
            </w:tcBorders>
            <w:tcMar>
              <w:top w:w="0" w:type="dxa"/>
              <w:left w:w="108" w:type="dxa"/>
              <w:bottom w:w="0" w:type="dxa"/>
              <w:right w:w="108" w:type="dxa"/>
            </w:tcMar>
          </w:tcPr>
          <w:p w:rsidR="003E49AA" w:rsidRPr="00320607" w:rsidRDefault="009B27ED">
            <w:pPr>
              <w:jc w:val="center"/>
            </w:pPr>
            <w:r w:rsidRPr="00320607">
              <w:rPr>
                <w:rFonts w:ascii="Courier New" w:eastAsia="Courier New" w:hAnsi="Courier New" w:cs="Courier New"/>
                <w:sz w:val="20"/>
                <w:szCs w:val="20"/>
              </w:rPr>
              <w:t>Видове удостоверения</w:t>
            </w:r>
            <w:r w:rsidRPr="00320607">
              <w:t xml:space="preserve"> </w:t>
            </w:r>
          </w:p>
        </w:tc>
        <w:tc>
          <w:tcPr>
            <w:tcW w:w="1353"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pPr>
            <w:r w:rsidRPr="00320607">
              <w:rPr>
                <w:rFonts w:ascii="Courier New" w:eastAsia="Courier New" w:hAnsi="Courier New" w:cs="Courier New"/>
                <w:sz w:val="20"/>
                <w:szCs w:val="20"/>
              </w:rPr>
              <w:t>Такса за</w:t>
            </w:r>
            <w:r w:rsidRPr="00320607">
              <w:t xml:space="preserve"> </w:t>
            </w:r>
          </w:p>
        </w:tc>
      </w:tr>
      <w:tr w:rsidR="003E49AA" w:rsidRPr="00320607">
        <w:tc>
          <w:tcPr>
            <w:tcW w:w="708" w:type="dxa"/>
            <w:tcBorders>
              <w:top w:val="nil"/>
              <w:left w:val="nil"/>
              <w:bottom w:val="nil"/>
              <w:right w:val="single" w:sz="8" w:space="0" w:color="000000"/>
              <w:tl2br w:val="nil"/>
              <w:tr2bl w:val="nil"/>
            </w:tcBorders>
            <w:tcMar>
              <w:top w:w="0" w:type="dxa"/>
              <w:left w:w="108" w:type="dxa"/>
              <w:bottom w:w="0" w:type="dxa"/>
              <w:right w:w="108" w:type="dxa"/>
            </w:tcMar>
          </w:tcPr>
          <w:p w:rsidR="003E49AA" w:rsidRPr="00320607" w:rsidRDefault="009B27ED">
            <w:pPr>
              <w:jc w:val="center"/>
            </w:pPr>
            <w:r w:rsidRPr="00320607">
              <w:rPr>
                <w:rFonts w:ascii="Courier New" w:eastAsia="Courier New" w:hAnsi="Courier New" w:cs="Courier New"/>
                <w:sz w:val="20"/>
                <w:szCs w:val="20"/>
              </w:rPr>
              <w:t>по</w:t>
            </w:r>
            <w:r w:rsidRPr="00320607">
              <w:t xml:space="preserve"> </w:t>
            </w:r>
          </w:p>
        </w:tc>
        <w:tc>
          <w:tcPr>
            <w:tcW w:w="5893" w:type="dxa"/>
            <w:gridSpan w:val="3"/>
            <w:tcBorders>
              <w:top w:val="nil"/>
              <w:left w:val="nil"/>
              <w:bottom w:val="nil"/>
              <w:right w:val="single" w:sz="8" w:space="0" w:color="000000"/>
              <w:tl2br w:val="nil"/>
              <w:tr2bl w:val="nil"/>
            </w:tcBorders>
            <w:tcMar>
              <w:top w:w="0" w:type="dxa"/>
              <w:left w:w="108" w:type="dxa"/>
              <w:bottom w:w="0" w:type="dxa"/>
              <w:right w:w="108" w:type="dxa"/>
            </w:tcMar>
          </w:tcPr>
          <w:p w:rsidR="003E49AA" w:rsidRPr="00320607" w:rsidRDefault="009B27ED">
            <w:r w:rsidRPr="00320607">
              <w:rPr>
                <w:rFonts w:ascii="Courier New" w:eastAsia="Courier New" w:hAnsi="Courier New" w:cs="Courier New"/>
                <w:sz w:val="20"/>
                <w:szCs w:val="20"/>
              </w:rPr>
              <w:t> </w:t>
            </w:r>
            <w:r w:rsidRPr="00320607">
              <w:t xml:space="preserve"> </w:t>
            </w:r>
          </w:p>
        </w:tc>
        <w:tc>
          <w:tcPr>
            <w:tcW w:w="1353"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pPr>
            <w:proofErr w:type="spellStart"/>
            <w:r w:rsidRPr="00320607">
              <w:rPr>
                <w:rFonts w:ascii="Courier New" w:eastAsia="Courier New" w:hAnsi="Courier New" w:cs="Courier New"/>
                <w:sz w:val="20"/>
                <w:szCs w:val="20"/>
              </w:rPr>
              <w:t>първона</w:t>
            </w:r>
            <w:proofErr w:type="spellEnd"/>
            <w:r w:rsidRPr="00320607">
              <w:rPr>
                <w:rFonts w:ascii="Courier New" w:eastAsia="Courier New" w:hAnsi="Courier New" w:cs="Courier New"/>
                <w:sz w:val="20"/>
                <w:szCs w:val="20"/>
              </w:rPr>
              <w:t>-</w:t>
            </w:r>
            <w:r w:rsidRPr="00320607">
              <w:t xml:space="preserve"> </w:t>
            </w:r>
          </w:p>
        </w:tc>
      </w:tr>
      <w:tr w:rsidR="003E49AA" w:rsidRPr="00320607">
        <w:tc>
          <w:tcPr>
            <w:tcW w:w="708" w:type="dxa"/>
            <w:tcBorders>
              <w:top w:val="nil"/>
              <w:left w:val="nil"/>
              <w:bottom w:val="nil"/>
              <w:right w:val="single" w:sz="8" w:space="0" w:color="000000"/>
              <w:tl2br w:val="nil"/>
              <w:tr2bl w:val="nil"/>
            </w:tcBorders>
            <w:tcMar>
              <w:top w:w="0" w:type="dxa"/>
              <w:left w:w="108" w:type="dxa"/>
              <w:bottom w:w="0" w:type="dxa"/>
              <w:right w:w="108" w:type="dxa"/>
            </w:tcMar>
          </w:tcPr>
          <w:p w:rsidR="003E49AA" w:rsidRPr="00320607" w:rsidRDefault="009B27ED">
            <w:pPr>
              <w:jc w:val="center"/>
            </w:pPr>
            <w:r w:rsidRPr="00320607">
              <w:rPr>
                <w:rFonts w:ascii="Courier New" w:eastAsia="Courier New" w:hAnsi="Courier New" w:cs="Courier New"/>
                <w:sz w:val="20"/>
                <w:szCs w:val="20"/>
              </w:rPr>
              <w:t>ред</w:t>
            </w:r>
            <w:r w:rsidRPr="00320607">
              <w:t xml:space="preserve"> </w:t>
            </w:r>
          </w:p>
        </w:tc>
        <w:tc>
          <w:tcPr>
            <w:tcW w:w="5893" w:type="dxa"/>
            <w:gridSpan w:val="3"/>
            <w:tcBorders>
              <w:top w:val="nil"/>
              <w:left w:val="nil"/>
              <w:bottom w:val="nil"/>
              <w:right w:val="single" w:sz="8" w:space="0" w:color="000000"/>
              <w:tl2br w:val="nil"/>
              <w:tr2bl w:val="nil"/>
            </w:tcBorders>
            <w:tcMar>
              <w:top w:w="0" w:type="dxa"/>
              <w:left w:w="108" w:type="dxa"/>
              <w:bottom w:w="0" w:type="dxa"/>
              <w:right w:w="108" w:type="dxa"/>
            </w:tcMar>
          </w:tcPr>
          <w:p w:rsidR="003E49AA" w:rsidRPr="00320607" w:rsidRDefault="009B27ED">
            <w:r w:rsidRPr="00320607">
              <w:rPr>
                <w:rFonts w:ascii="Courier New" w:eastAsia="Courier New" w:hAnsi="Courier New" w:cs="Courier New"/>
                <w:sz w:val="20"/>
                <w:szCs w:val="20"/>
              </w:rPr>
              <w:t> </w:t>
            </w:r>
            <w:r w:rsidRPr="00320607">
              <w:t xml:space="preserve"> </w:t>
            </w:r>
          </w:p>
        </w:tc>
        <w:tc>
          <w:tcPr>
            <w:tcW w:w="1353"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pPr>
            <w:proofErr w:type="spellStart"/>
            <w:r w:rsidRPr="00320607">
              <w:rPr>
                <w:rFonts w:ascii="Courier New" w:eastAsia="Courier New" w:hAnsi="Courier New" w:cs="Courier New"/>
                <w:sz w:val="20"/>
                <w:szCs w:val="20"/>
              </w:rPr>
              <w:t>чално</w:t>
            </w:r>
            <w:proofErr w:type="spellEnd"/>
            <w:r w:rsidRPr="00320607">
              <w:t xml:space="preserve"> </w:t>
            </w:r>
          </w:p>
        </w:tc>
      </w:tr>
      <w:tr w:rsidR="003E49AA" w:rsidRPr="00320607">
        <w:tc>
          <w:tcPr>
            <w:tcW w:w="708" w:type="dxa"/>
            <w:tcBorders>
              <w:top w:val="nil"/>
              <w:left w:val="nil"/>
              <w:bottom w:val="nil"/>
              <w:right w:val="single" w:sz="8" w:space="0" w:color="000000"/>
              <w:tl2br w:val="nil"/>
              <w:tr2bl w:val="nil"/>
            </w:tcBorders>
            <w:tcMar>
              <w:top w:w="0" w:type="dxa"/>
              <w:left w:w="108" w:type="dxa"/>
              <w:bottom w:w="0" w:type="dxa"/>
              <w:right w:w="108" w:type="dxa"/>
            </w:tcMar>
          </w:tcPr>
          <w:p w:rsidR="003E49AA" w:rsidRPr="00320607" w:rsidRDefault="009B27ED">
            <w:pPr>
              <w:jc w:val="center"/>
            </w:pPr>
            <w:r w:rsidRPr="00320607">
              <w:rPr>
                <w:rFonts w:ascii="Courier New" w:eastAsia="Courier New" w:hAnsi="Courier New" w:cs="Courier New"/>
                <w:sz w:val="20"/>
                <w:szCs w:val="20"/>
              </w:rPr>
              <w:t> </w:t>
            </w:r>
            <w:r w:rsidRPr="00320607">
              <w:t xml:space="preserve"> </w:t>
            </w:r>
          </w:p>
        </w:tc>
        <w:tc>
          <w:tcPr>
            <w:tcW w:w="5893" w:type="dxa"/>
            <w:gridSpan w:val="3"/>
            <w:tcBorders>
              <w:top w:val="nil"/>
              <w:left w:val="nil"/>
              <w:bottom w:val="nil"/>
              <w:right w:val="single" w:sz="8" w:space="0" w:color="000000"/>
              <w:tl2br w:val="nil"/>
              <w:tr2bl w:val="nil"/>
            </w:tcBorders>
            <w:tcMar>
              <w:top w:w="0" w:type="dxa"/>
              <w:left w:w="108" w:type="dxa"/>
              <w:bottom w:w="0" w:type="dxa"/>
              <w:right w:w="108" w:type="dxa"/>
            </w:tcMar>
          </w:tcPr>
          <w:p w:rsidR="003E49AA" w:rsidRPr="00320607" w:rsidRDefault="009B27ED">
            <w:r w:rsidRPr="00320607">
              <w:rPr>
                <w:rFonts w:ascii="Courier New" w:eastAsia="Courier New" w:hAnsi="Courier New" w:cs="Courier New"/>
                <w:sz w:val="20"/>
                <w:szCs w:val="20"/>
              </w:rPr>
              <w:t> </w:t>
            </w:r>
            <w:r w:rsidRPr="00320607">
              <w:t xml:space="preserve"> </w:t>
            </w:r>
          </w:p>
        </w:tc>
        <w:tc>
          <w:tcPr>
            <w:tcW w:w="1353"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pPr>
            <w:r w:rsidRPr="00320607">
              <w:rPr>
                <w:rFonts w:ascii="Courier New" w:eastAsia="Courier New" w:hAnsi="Courier New" w:cs="Courier New"/>
                <w:sz w:val="20"/>
                <w:szCs w:val="20"/>
              </w:rPr>
              <w:t>издаване</w:t>
            </w:r>
            <w:r w:rsidRPr="00320607">
              <w:t xml:space="preserve"> </w:t>
            </w:r>
          </w:p>
        </w:tc>
      </w:tr>
      <w:tr w:rsidR="003E49AA" w:rsidRPr="00320607">
        <w:tc>
          <w:tcPr>
            <w:tcW w:w="708" w:type="dxa"/>
            <w:tcBorders>
              <w:top w:val="nil"/>
              <w:left w:val="nil"/>
              <w:bottom w:val="nil"/>
              <w:right w:val="single" w:sz="8" w:space="0" w:color="000000"/>
              <w:tl2br w:val="nil"/>
              <w:tr2bl w:val="nil"/>
            </w:tcBorders>
            <w:tcMar>
              <w:top w:w="0" w:type="dxa"/>
              <w:left w:w="108" w:type="dxa"/>
              <w:bottom w:w="0" w:type="dxa"/>
              <w:right w:w="108" w:type="dxa"/>
            </w:tcMar>
          </w:tcPr>
          <w:p w:rsidR="003E49AA" w:rsidRPr="00320607" w:rsidRDefault="009B27ED">
            <w:pPr>
              <w:jc w:val="center"/>
            </w:pPr>
            <w:r w:rsidRPr="00320607">
              <w:rPr>
                <w:rFonts w:ascii="Courier New" w:eastAsia="Courier New" w:hAnsi="Courier New" w:cs="Courier New"/>
                <w:sz w:val="20"/>
                <w:szCs w:val="20"/>
              </w:rPr>
              <w:t> </w:t>
            </w:r>
            <w:r w:rsidRPr="00320607">
              <w:t xml:space="preserve"> </w:t>
            </w:r>
          </w:p>
        </w:tc>
        <w:tc>
          <w:tcPr>
            <w:tcW w:w="5893" w:type="dxa"/>
            <w:gridSpan w:val="3"/>
            <w:tcBorders>
              <w:top w:val="nil"/>
              <w:left w:val="nil"/>
              <w:bottom w:val="nil"/>
              <w:right w:val="single" w:sz="8" w:space="0" w:color="000000"/>
              <w:tl2br w:val="nil"/>
              <w:tr2bl w:val="nil"/>
            </w:tcBorders>
            <w:tcMar>
              <w:top w:w="0" w:type="dxa"/>
              <w:left w:w="108" w:type="dxa"/>
              <w:bottom w:w="0" w:type="dxa"/>
              <w:right w:w="108" w:type="dxa"/>
            </w:tcMar>
          </w:tcPr>
          <w:p w:rsidR="003E49AA" w:rsidRPr="00320607" w:rsidRDefault="009B27ED">
            <w:r w:rsidRPr="00320607">
              <w:rPr>
                <w:rFonts w:ascii="Courier New" w:eastAsia="Courier New" w:hAnsi="Courier New" w:cs="Courier New"/>
                <w:sz w:val="20"/>
                <w:szCs w:val="20"/>
              </w:rPr>
              <w:t> </w:t>
            </w:r>
            <w:r w:rsidRPr="00320607">
              <w:t xml:space="preserve"> </w:t>
            </w:r>
          </w:p>
        </w:tc>
        <w:tc>
          <w:tcPr>
            <w:tcW w:w="1353"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pPr>
            <w:r w:rsidRPr="00320607">
              <w:rPr>
                <w:rFonts w:ascii="Courier New" w:eastAsia="Courier New" w:hAnsi="Courier New" w:cs="Courier New"/>
                <w:sz w:val="20"/>
                <w:szCs w:val="20"/>
              </w:rPr>
              <w:t>или за</w:t>
            </w:r>
            <w:r w:rsidRPr="00320607">
              <w:t xml:space="preserve"> </w:t>
            </w:r>
          </w:p>
        </w:tc>
      </w:tr>
      <w:tr w:rsidR="003E49AA" w:rsidRPr="00320607">
        <w:tc>
          <w:tcPr>
            <w:tcW w:w="70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rsidR="003E49AA" w:rsidRPr="00320607" w:rsidRDefault="009B27ED">
            <w:pPr>
              <w:jc w:val="center"/>
            </w:pPr>
            <w:r w:rsidRPr="00320607">
              <w:rPr>
                <w:rFonts w:ascii="Courier New" w:eastAsia="Courier New" w:hAnsi="Courier New" w:cs="Courier New"/>
                <w:sz w:val="20"/>
                <w:szCs w:val="20"/>
              </w:rPr>
              <w:lastRenderedPageBreak/>
              <w:t> </w:t>
            </w:r>
            <w:r w:rsidRPr="00320607">
              <w:t xml:space="preserve"> </w:t>
            </w:r>
          </w:p>
        </w:tc>
        <w:tc>
          <w:tcPr>
            <w:tcW w:w="5893" w:type="dxa"/>
            <w:gridSpan w:val="3"/>
            <w:tcBorders>
              <w:top w:val="nil"/>
              <w:left w:val="nil"/>
              <w:bottom w:val="single" w:sz="8" w:space="0" w:color="000000"/>
              <w:right w:val="single" w:sz="8" w:space="0" w:color="000000"/>
              <w:tl2br w:val="nil"/>
              <w:tr2bl w:val="nil"/>
            </w:tcBorders>
            <w:tcMar>
              <w:top w:w="0" w:type="dxa"/>
              <w:left w:w="108" w:type="dxa"/>
              <w:bottom w:w="0" w:type="dxa"/>
              <w:right w:w="108" w:type="dxa"/>
            </w:tcMar>
          </w:tcPr>
          <w:p w:rsidR="003E49AA" w:rsidRPr="00320607" w:rsidRDefault="009B27ED">
            <w:r w:rsidRPr="00320607">
              <w:rPr>
                <w:rFonts w:ascii="Courier New" w:eastAsia="Courier New" w:hAnsi="Courier New" w:cs="Courier New"/>
                <w:sz w:val="20"/>
                <w:szCs w:val="20"/>
              </w:rPr>
              <w:t> </w:t>
            </w:r>
            <w:r w:rsidRPr="00320607">
              <w:t xml:space="preserve"> </w:t>
            </w:r>
          </w:p>
        </w:tc>
        <w:tc>
          <w:tcPr>
            <w:tcW w:w="1353"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pPr>
            <w:r w:rsidRPr="00320607">
              <w:rPr>
                <w:rFonts w:ascii="Courier New" w:eastAsia="Courier New" w:hAnsi="Courier New" w:cs="Courier New"/>
                <w:sz w:val="20"/>
                <w:szCs w:val="20"/>
              </w:rPr>
              <w:t>промяна</w:t>
            </w:r>
            <w:r w:rsidRPr="00320607">
              <w:t xml:space="preserve"> </w:t>
            </w:r>
          </w:p>
        </w:tc>
      </w:tr>
      <w:tr w:rsidR="003E49AA" w:rsidRPr="00320607">
        <w:tc>
          <w:tcPr>
            <w:tcW w:w="708"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pPr>
            <w:r w:rsidRPr="00320607">
              <w:rPr>
                <w:rFonts w:ascii="Courier New" w:eastAsia="Courier New" w:hAnsi="Courier New" w:cs="Courier New"/>
                <w:sz w:val="20"/>
                <w:szCs w:val="20"/>
              </w:rPr>
              <w:t> </w:t>
            </w:r>
            <w:r w:rsidRPr="00320607">
              <w:t xml:space="preserve"> </w:t>
            </w:r>
          </w:p>
        </w:tc>
        <w:tc>
          <w:tcPr>
            <w:tcW w:w="5893" w:type="dxa"/>
            <w:gridSpan w:val="3"/>
            <w:tcBorders>
              <w:top w:val="nil"/>
              <w:left w:val="nil"/>
              <w:bottom w:val="nil"/>
              <w:right w:val="nil"/>
              <w:tl2br w:val="nil"/>
              <w:tr2bl w:val="nil"/>
            </w:tcBorders>
            <w:tcMar>
              <w:top w:w="0" w:type="dxa"/>
              <w:left w:w="108" w:type="dxa"/>
              <w:bottom w:w="0" w:type="dxa"/>
              <w:right w:w="108" w:type="dxa"/>
            </w:tcMar>
          </w:tcPr>
          <w:p w:rsidR="003E49AA" w:rsidRPr="00320607" w:rsidRDefault="009B27ED">
            <w:r w:rsidRPr="00320607">
              <w:rPr>
                <w:rFonts w:ascii="Courier New" w:eastAsia="Courier New" w:hAnsi="Courier New" w:cs="Courier New"/>
                <w:sz w:val="20"/>
                <w:szCs w:val="20"/>
              </w:rPr>
              <w:t> </w:t>
            </w:r>
            <w:r w:rsidRPr="00320607">
              <w:t xml:space="preserve"> </w:t>
            </w:r>
          </w:p>
        </w:tc>
        <w:tc>
          <w:tcPr>
            <w:tcW w:w="1353"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pPr>
            <w:r w:rsidRPr="00320607">
              <w:rPr>
                <w:rFonts w:ascii="Courier New" w:eastAsia="Courier New" w:hAnsi="Courier New" w:cs="Courier New"/>
                <w:sz w:val="20"/>
                <w:szCs w:val="20"/>
              </w:rPr>
              <w:t> </w:t>
            </w:r>
            <w:r w:rsidRPr="00320607">
              <w:t xml:space="preserve"> </w:t>
            </w:r>
          </w:p>
        </w:tc>
      </w:tr>
      <w:tr w:rsidR="003E49AA" w:rsidRPr="00320607">
        <w:tc>
          <w:tcPr>
            <w:tcW w:w="708"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pPr>
            <w:r w:rsidRPr="00320607">
              <w:rPr>
                <w:rFonts w:ascii="Courier New" w:eastAsia="Courier New" w:hAnsi="Courier New" w:cs="Courier New"/>
                <w:sz w:val="20"/>
                <w:szCs w:val="20"/>
              </w:rPr>
              <w:t>1.</w:t>
            </w:r>
            <w:r w:rsidRPr="00320607">
              <w:t xml:space="preserve"> </w:t>
            </w:r>
          </w:p>
        </w:tc>
        <w:tc>
          <w:tcPr>
            <w:tcW w:w="5893" w:type="dxa"/>
            <w:gridSpan w:val="3"/>
            <w:tcBorders>
              <w:top w:val="nil"/>
              <w:left w:val="nil"/>
              <w:bottom w:val="nil"/>
              <w:right w:val="nil"/>
              <w:tl2br w:val="nil"/>
              <w:tr2bl w:val="nil"/>
            </w:tcBorders>
            <w:tcMar>
              <w:top w:w="0" w:type="dxa"/>
              <w:left w:w="108" w:type="dxa"/>
              <w:bottom w:w="0" w:type="dxa"/>
              <w:right w:w="108" w:type="dxa"/>
            </w:tcMar>
          </w:tcPr>
          <w:p w:rsidR="003E49AA" w:rsidRPr="00320607" w:rsidRDefault="009B27ED">
            <w:r w:rsidRPr="00320607">
              <w:rPr>
                <w:rFonts w:ascii="Courier New" w:eastAsia="Courier New" w:hAnsi="Courier New" w:cs="Courier New"/>
                <w:sz w:val="20"/>
                <w:szCs w:val="20"/>
              </w:rPr>
              <w:t xml:space="preserve">За издаване на удостоверение за летателна </w:t>
            </w:r>
            <w:r w:rsidRPr="00320607">
              <w:t xml:space="preserve"> </w:t>
            </w:r>
          </w:p>
        </w:tc>
        <w:tc>
          <w:tcPr>
            <w:tcW w:w="1353"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pPr>
            <w:r w:rsidRPr="00320607">
              <w:rPr>
                <w:rFonts w:ascii="Courier New" w:eastAsia="Courier New" w:hAnsi="Courier New" w:cs="Courier New"/>
                <w:sz w:val="20"/>
                <w:szCs w:val="20"/>
              </w:rPr>
              <w:t> </w:t>
            </w:r>
            <w:r w:rsidRPr="00320607">
              <w:t xml:space="preserve"> </w:t>
            </w:r>
          </w:p>
        </w:tc>
      </w:tr>
      <w:tr w:rsidR="003E49AA" w:rsidRPr="00320607">
        <w:tc>
          <w:tcPr>
            <w:tcW w:w="708"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pPr>
            <w:r w:rsidRPr="00320607">
              <w:rPr>
                <w:rFonts w:ascii="Courier New" w:eastAsia="Courier New" w:hAnsi="Courier New" w:cs="Courier New"/>
                <w:sz w:val="20"/>
                <w:szCs w:val="20"/>
              </w:rPr>
              <w:t> </w:t>
            </w:r>
            <w:r w:rsidRPr="00320607">
              <w:t xml:space="preserve"> </w:t>
            </w:r>
          </w:p>
        </w:tc>
        <w:tc>
          <w:tcPr>
            <w:tcW w:w="5893" w:type="dxa"/>
            <w:gridSpan w:val="3"/>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r w:rsidRPr="00320607">
              <w:rPr>
                <w:rFonts w:ascii="Courier New" w:eastAsia="Courier New" w:hAnsi="Courier New" w:cs="Courier New"/>
                <w:sz w:val="20"/>
                <w:szCs w:val="20"/>
              </w:rPr>
              <w:t>годност (съгласно Регламент № 1592/02)</w:t>
            </w:r>
            <w:r w:rsidRPr="00320607">
              <w:t xml:space="preserve"> </w:t>
            </w:r>
          </w:p>
        </w:tc>
        <w:tc>
          <w:tcPr>
            <w:tcW w:w="1353"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pPr>
            <w:r w:rsidRPr="00320607">
              <w:rPr>
                <w:rFonts w:ascii="Courier New" w:eastAsia="Courier New" w:hAnsi="Courier New" w:cs="Courier New"/>
                <w:sz w:val="20"/>
                <w:szCs w:val="20"/>
              </w:rPr>
              <w:t>500</w:t>
            </w:r>
            <w:r w:rsidRPr="00320607">
              <w:t xml:space="preserve"> </w:t>
            </w:r>
          </w:p>
        </w:tc>
      </w:tr>
      <w:tr w:rsidR="003E49AA" w:rsidRPr="00320607">
        <w:tc>
          <w:tcPr>
            <w:tcW w:w="708"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pPr>
            <w:r w:rsidRPr="00320607">
              <w:rPr>
                <w:rFonts w:ascii="Courier New" w:eastAsia="Courier New" w:hAnsi="Courier New" w:cs="Courier New"/>
                <w:sz w:val="20"/>
                <w:szCs w:val="20"/>
              </w:rPr>
              <w:t> </w:t>
            </w:r>
            <w:r w:rsidRPr="00320607">
              <w:t xml:space="preserve"> </w:t>
            </w:r>
          </w:p>
        </w:tc>
        <w:tc>
          <w:tcPr>
            <w:tcW w:w="5893" w:type="dxa"/>
            <w:gridSpan w:val="3"/>
            <w:tcBorders>
              <w:top w:val="nil"/>
              <w:left w:val="nil"/>
              <w:bottom w:val="nil"/>
              <w:right w:val="nil"/>
              <w:tl2br w:val="nil"/>
              <w:tr2bl w:val="nil"/>
            </w:tcBorders>
            <w:tcMar>
              <w:top w:w="0" w:type="dxa"/>
              <w:left w:w="108" w:type="dxa"/>
              <w:bottom w:w="0" w:type="dxa"/>
              <w:right w:w="108" w:type="dxa"/>
            </w:tcMar>
          </w:tcPr>
          <w:p w:rsidR="003E49AA" w:rsidRPr="00320607" w:rsidRDefault="009B27ED">
            <w:r w:rsidRPr="00320607">
              <w:rPr>
                <w:rFonts w:ascii="Courier New" w:eastAsia="Courier New" w:hAnsi="Courier New" w:cs="Courier New"/>
                <w:sz w:val="20"/>
                <w:szCs w:val="20"/>
              </w:rPr>
              <w:t> </w:t>
            </w:r>
            <w:r w:rsidRPr="00320607">
              <w:t xml:space="preserve"> </w:t>
            </w:r>
          </w:p>
        </w:tc>
        <w:tc>
          <w:tcPr>
            <w:tcW w:w="1353"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pPr>
            <w:r w:rsidRPr="00320607">
              <w:rPr>
                <w:rFonts w:ascii="Courier New" w:eastAsia="Courier New" w:hAnsi="Courier New" w:cs="Courier New"/>
                <w:sz w:val="20"/>
                <w:szCs w:val="20"/>
              </w:rPr>
              <w:t> </w:t>
            </w:r>
            <w:r w:rsidRPr="00320607">
              <w:t xml:space="preserve"> </w:t>
            </w:r>
          </w:p>
        </w:tc>
      </w:tr>
      <w:tr w:rsidR="003E49AA" w:rsidRPr="00320607">
        <w:tc>
          <w:tcPr>
            <w:tcW w:w="708"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pPr>
            <w:r w:rsidRPr="00320607">
              <w:rPr>
                <w:rFonts w:ascii="Courier New" w:eastAsia="Courier New" w:hAnsi="Courier New" w:cs="Courier New"/>
                <w:sz w:val="20"/>
                <w:szCs w:val="20"/>
              </w:rPr>
              <w:t>2.</w:t>
            </w:r>
            <w:r w:rsidRPr="00320607">
              <w:t xml:space="preserve"> </w:t>
            </w:r>
          </w:p>
        </w:tc>
        <w:tc>
          <w:tcPr>
            <w:tcW w:w="5893" w:type="dxa"/>
            <w:gridSpan w:val="3"/>
            <w:tcBorders>
              <w:top w:val="nil"/>
              <w:left w:val="nil"/>
              <w:bottom w:val="nil"/>
              <w:right w:val="nil"/>
              <w:tl2br w:val="nil"/>
              <w:tr2bl w:val="nil"/>
            </w:tcBorders>
            <w:tcMar>
              <w:top w:w="0" w:type="dxa"/>
              <w:left w:w="108" w:type="dxa"/>
              <w:bottom w:w="0" w:type="dxa"/>
              <w:right w:w="108" w:type="dxa"/>
            </w:tcMar>
          </w:tcPr>
          <w:p w:rsidR="003E49AA" w:rsidRPr="00320607" w:rsidRDefault="009B27ED">
            <w:r w:rsidRPr="00320607">
              <w:rPr>
                <w:rFonts w:ascii="Courier New" w:eastAsia="Courier New" w:hAnsi="Courier New" w:cs="Courier New"/>
                <w:sz w:val="20"/>
                <w:szCs w:val="20"/>
              </w:rPr>
              <w:t xml:space="preserve">За издаване на ограничено удостоверение за </w:t>
            </w:r>
            <w:r w:rsidRPr="00320607">
              <w:t xml:space="preserve"> </w:t>
            </w:r>
          </w:p>
        </w:tc>
        <w:tc>
          <w:tcPr>
            <w:tcW w:w="1353"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pPr>
            <w:r w:rsidRPr="00320607">
              <w:rPr>
                <w:rFonts w:ascii="Courier New" w:eastAsia="Courier New" w:hAnsi="Courier New" w:cs="Courier New"/>
                <w:sz w:val="20"/>
                <w:szCs w:val="20"/>
              </w:rPr>
              <w:t> </w:t>
            </w:r>
            <w:r w:rsidRPr="00320607">
              <w:t xml:space="preserve"> </w:t>
            </w:r>
          </w:p>
        </w:tc>
      </w:tr>
      <w:tr w:rsidR="003E49AA" w:rsidRPr="00320607">
        <w:tc>
          <w:tcPr>
            <w:tcW w:w="708"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pPr>
            <w:r w:rsidRPr="00320607">
              <w:rPr>
                <w:rFonts w:ascii="Courier New" w:eastAsia="Courier New" w:hAnsi="Courier New" w:cs="Courier New"/>
                <w:sz w:val="20"/>
                <w:szCs w:val="20"/>
              </w:rPr>
              <w:t> </w:t>
            </w:r>
            <w:r w:rsidRPr="00320607">
              <w:t xml:space="preserve"> </w:t>
            </w:r>
          </w:p>
        </w:tc>
        <w:tc>
          <w:tcPr>
            <w:tcW w:w="5893" w:type="dxa"/>
            <w:gridSpan w:val="3"/>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r w:rsidRPr="00320607">
              <w:rPr>
                <w:rFonts w:ascii="Courier New" w:eastAsia="Courier New" w:hAnsi="Courier New" w:cs="Courier New"/>
                <w:sz w:val="20"/>
                <w:szCs w:val="20"/>
              </w:rPr>
              <w:t>летателна годност (съгласно Регламент № 1592/02)</w:t>
            </w:r>
            <w:r w:rsidRPr="00320607">
              <w:t xml:space="preserve"> </w:t>
            </w:r>
          </w:p>
        </w:tc>
        <w:tc>
          <w:tcPr>
            <w:tcW w:w="1353"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pPr>
            <w:r w:rsidRPr="00320607">
              <w:rPr>
                <w:rFonts w:ascii="Courier New" w:eastAsia="Courier New" w:hAnsi="Courier New" w:cs="Courier New"/>
                <w:sz w:val="20"/>
                <w:szCs w:val="20"/>
              </w:rPr>
              <w:t>300</w:t>
            </w:r>
            <w:r w:rsidRPr="00320607">
              <w:t xml:space="preserve"> </w:t>
            </w:r>
          </w:p>
        </w:tc>
      </w:tr>
      <w:tr w:rsidR="003E49AA" w:rsidRPr="00320607">
        <w:tc>
          <w:tcPr>
            <w:tcW w:w="708"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pPr>
            <w:r w:rsidRPr="00320607">
              <w:rPr>
                <w:rFonts w:ascii="Courier New" w:eastAsia="Courier New" w:hAnsi="Courier New" w:cs="Courier New"/>
                <w:sz w:val="20"/>
                <w:szCs w:val="20"/>
              </w:rPr>
              <w:t> </w:t>
            </w:r>
            <w:r w:rsidRPr="00320607">
              <w:t xml:space="preserve"> </w:t>
            </w:r>
          </w:p>
        </w:tc>
        <w:tc>
          <w:tcPr>
            <w:tcW w:w="5893" w:type="dxa"/>
            <w:gridSpan w:val="3"/>
            <w:tcBorders>
              <w:top w:val="nil"/>
              <w:left w:val="nil"/>
              <w:bottom w:val="nil"/>
              <w:right w:val="nil"/>
              <w:tl2br w:val="nil"/>
              <w:tr2bl w:val="nil"/>
            </w:tcBorders>
            <w:tcMar>
              <w:top w:w="0" w:type="dxa"/>
              <w:left w:w="108" w:type="dxa"/>
              <w:bottom w:w="0" w:type="dxa"/>
              <w:right w:w="108" w:type="dxa"/>
            </w:tcMar>
          </w:tcPr>
          <w:p w:rsidR="003E49AA" w:rsidRPr="00320607" w:rsidRDefault="009B27ED">
            <w:r w:rsidRPr="00320607">
              <w:rPr>
                <w:rFonts w:ascii="Courier New" w:eastAsia="Courier New" w:hAnsi="Courier New" w:cs="Courier New"/>
                <w:sz w:val="20"/>
                <w:szCs w:val="20"/>
              </w:rPr>
              <w:t> </w:t>
            </w:r>
            <w:r w:rsidRPr="00320607">
              <w:t xml:space="preserve"> </w:t>
            </w:r>
          </w:p>
        </w:tc>
        <w:tc>
          <w:tcPr>
            <w:tcW w:w="1353"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pPr>
            <w:r w:rsidRPr="00320607">
              <w:rPr>
                <w:rFonts w:ascii="Courier New" w:eastAsia="Courier New" w:hAnsi="Courier New" w:cs="Courier New"/>
                <w:sz w:val="20"/>
                <w:szCs w:val="20"/>
              </w:rPr>
              <w:t> </w:t>
            </w:r>
            <w:r w:rsidRPr="00320607">
              <w:t xml:space="preserve"> </w:t>
            </w:r>
          </w:p>
        </w:tc>
      </w:tr>
      <w:tr w:rsidR="003E49AA" w:rsidRPr="00320607">
        <w:tc>
          <w:tcPr>
            <w:tcW w:w="708"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pPr>
            <w:r w:rsidRPr="00320607">
              <w:rPr>
                <w:rFonts w:ascii="Courier New" w:eastAsia="Courier New" w:hAnsi="Courier New" w:cs="Courier New"/>
                <w:sz w:val="20"/>
                <w:szCs w:val="20"/>
              </w:rPr>
              <w:t>3.</w:t>
            </w:r>
            <w:r w:rsidRPr="00320607">
              <w:t xml:space="preserve"> </w:t>
            </w:r>
          </w:p>
        </w:tc>
        <w:tc>
          <w:tcPr>
            <w:tcW w:w="5893" w:type="dxa"/>
            <w:gridSpan w:val="3"/>
            <w:tcBorders>
              <w:top w:val="nil"/>
              <w:left w:val="nil"/>
              <w:bottom w:val="nil"/>
              <w:right w:val="nil"/>
              <w:tl2br w:val="nil"/>
              <w:tr2bl w:val="nil"/>
            </w:tcBorders>
            <w:tcMar>
              <w:top w:w="0" w:type="dxa"/>
              <w:left w:w="108" w:type="dxa"/>
              <w:bottom w:w="0" w:type="dxa"/>
              <w:right w:w="108" w:type="dxa"/>
            </w:tcMar>
          </w:tcPr>
          <w:p w:rsidR="003E49AA" w:rsidRPr="00320607" w:rsidRDefault="009B27ED">
            <w:r w:rsidRPr="00320607">
              <w:rPr>
                <w:rFonts w:ascii="Courier New" w:eastAsia="Courier New" w:hAnsi="Courier New" w:cs="Courier New"/>
                <w:sz w:val="20"/>
                <w:szCs w:val="20"/>
              </w:rPr>
              <w:t xml:space="preserve">За издаване на удостоверение за авиационен </w:t>
            </w:r>
            <w:r w:rsidRPr="00320607">
              <w:t xml:space="preserve"> </w:t>
            </w:r>
          </w:p>
        </w:tc>
        <w:tc>
          <w:tcPr>
            <w:tcW w:w="1353"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pPr>
            <w:r w:rsidRPr="00320607">
              <w:rPr>
                <w:rFonts w:ascii="Courier New" w:eastAsia="Courier New" w:hAnsi="Courier New" w:cs="Courier New"/>
                <w:sz w:val="20"/>
                <w:szCs w:val="20"/>
              </w:rPr>
              <w:t> </w:t>
            </w:r>
            <w:r w:rsidRPr="00320607">
              <w:t xml:space="preserve"> </w:t>
            </w:r>
          </w:p>
        </w:tc>
      </w:tr>
      <w:tr w:rsidR="003E49AA" w:rsidRPr="00320607">
        <w:tc>
          <w:tcPr>
            <w:tcW w:w="708"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pPr>
            <w:r w:rsidRPr="00320607">
              <w:rPr>
                <w:rFonts w:ascii="Courier New" w:eastAsia="Courier New" w:hAnsi="Courier New" w:cs="Courier New"/>
                <w:sz w:val="20"/>
                <w:szCs w:val="20"/>
              </w:rPr>
              <w:t> </w:t>
            </w:r>
            <w:r w:rsidRPr="00320607">
              <w:t xml:space="preserve"> </w:t>
            </w:r>
          </w:p>
        </w:tc>
        <w:tc>
          <w:tcPr>
            <w:tcW w:w="5893" w:type="dxa"/>
            <w:gridSpan w:val="3"/>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r w:rsidRPr="00320607">
              <w:rPr>
                <w:rFonts w:ascii="Courier New" w:eastAsia="Courier New" w:hAnsi="Courier New" w:cs="Courier New"/>
                <w:sz w:val="20"/>
                <w:szCs w:val="20"/>
              </w:rPr>
              <w:t>шум (съгласно Регламент № 1592/02)</w:t>
            </w:r>
            <w:r w:rsidRPr="00320607">
              <w:t xml:space="preserve"> </w:t>
            </w:r>
          </w:p>
        </w:tc>
        <w:tc>
          <w:tcPr>
            <w:tcW w:w="1353"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pPr>
            <w:r w:rsidRPr="00320607">
              <w:rPr>
                <w:rFonts w:ascii="Courier New" w:eastAsia="Courier New" w:hAnsi="Courier New" w:cs="Courier New"/>
                <w:sz w:val="20"/>
                <w:szCs w:val="20"/>
              </w:rPr>
              <w:t>300</w:t>
            </w:r>
            <w:r w:rsidRPr="00320607">
              <w:t xml:space="preserve"> </w:t>
            </w:r>
          </w:p>
        </w:tc>
      </w:tr>
      <w:tr w:rsidR="003E49AA" w:rsidRPr="00320607">
        <w:tc>
          <w:tcPr>
            <w:tcW w:w="708"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pPr>
            <w:r w:rsidRPr="00320607">
              <w:rPr>
                <w:rFonts w:ascii="Courier New" w:eastAsia="Courier New" w:hAnsi="Courier New" w:cs="Courier New"/>
                <w:sz w:val="20"/>
                <w:szCs w:val="20"/>
              </w:rPr>
              <w:t> </w:t>
            </w:r>
            <w:r w:rsidRPr="00320607">
              <w:t xml:space="preserve"> </w:t>
            </w:r>
          </w:p>
        </w:tc>
        <w:tc>
          <w:tcPr>
            <w:tcW w:w="5893" w:type="dxa"/>
            <w:gridSpan w:val="3"/>
            <w:tcBorders>
              <w:top w:val="nil"/>
              <w:left w:val="nil"/>
              <w:bottom w:val="nil"/>
              <w:right w:val="nil"/>
              <w:tl2br w:val="nil"/>
              <w:tr2bl w:val="nil"/>
            </w:tcBorders>
            <w:tcMar>
              <w:top w:w="0" w:type="dxa"/>
              <w:left w:w="108" w:type="dxa"/>
              <w:bottom w:w="0" w:type="dxa"/>
              <w:right w:w="108" w:type="dxa"/>
            </w:tcMar>
          </w:tcPr>
          <w:p w:rsidR="003E49AA" w:rsidRPr="00320607" w:rsidRDefault="009B27ED">
            <w:r w:rsidRPr="00320607">
              <w:rPr>
                <w:rFonts w:ascii="Courier New" w:eastAsia="Courier New" w:hAnsi="Courier New" w:cs="Courier New"/>
                <w:sz w:val="20"/>
                <w:szCs w:val="20"/>
              </w:rPr>
              <w:t> </w:t>
            </w:r>
            <w:r w:rsidRPr="00320607">
              <w:t xml:space="preserve"> </w:t>
            </w:r>
          </w:p>
        </w:tc>
        <w:tc>
          <w:tcPr>
            <w:tcW w:w="1353"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pPr>
            <w:r w:rsidRPr="00320607">
              <w:rPr>
                <w:rFonts w:ascii="Courier New" w:eastAsia="Courier New" w:hAnsi="Courier New" w:cs="Courier New"/>
                <w:sz w:val="20"/>
                <w:szCs w:val="20"/>
              </w:rPr>
              <w:t> </w:t>
            </w:r>
            <w:r w:rsidRPr="00320607">
              <w:t xml:space="preserve"> </w:t>
            </w:r>
          </w:p>
        </w:tc>
      </w:tr>
      <w:tr w:rsidR="003E49AA" w:rsidRPr="00320607">
        <w:tc>
          <w:tcPr>
            <w:tcW w:w="708"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pPr>
            <w:r w:rsidRPr="00320607">
              <w:rPr>
                <w:rFonts w:ascii="Courier New" w:eastAsia="Courier New" w:hAnsi="Courier New" w:cs="Courier New"/>
                <w:sz w:val="20"/>
                <w:szCs w:val="20"/>
              </w:rPr>
              <w:t>4.</w:t>
            </w:r>
            <w:r w:rsidRPr="00320607">
              <w:t xml:space="preserve"> </w:t>
            </w:r>
          </w:p>
        </w:tc>
        <w:tc>
          <w:tcPr>
            <w:tcW w:w="5893" w:type="dxa"/>
            <w:gridSpan w:val="3"/>
            <w:tcBorders>
              <w:top w:val="nil"/>
              <w:left w:val="nil"/>
              <w:bottom w:val="nil"/>
              <w:right w:val="nil"/>
              <w:tl2br w:val="nil"/>
              <w:tr2bl w:val="nil"/>
            </w:tcBorders>
            <w:tcMar>
              <w:top w:w="0" w:type="dxa"/>
              <w:left w:w="108" w:type="dxa"/>
              <w:bottom w:w="0" w:type="dxa"/>
              <w:right w:w="108" w:type="dxa"/>
            </w:tcMar>
          </w:tcPr>
          <w:p w:rsidR="003E49AA" w:rsidRPr="00320607" w:rsidRDefault="009B27ED">
            <w:r w:rsidRPr="00320607">
              <w:rPr>
                <w:rFonts w:ascii="Courier New" w:eastAsia="Courier New" w:hAnsi="Courier New" w:cs="Courier New"/>
                <w:sz w:val="20"/>
                <w:szCs w:val="20"/>
              </w:rPr>
              <w:t xml:space="preserve">За издаване на разрешение за полет (съгласно </w:t>
            </w:r>
            <w:r w:rsidRPr="00320607">
              <w:t xml:space="preserve"> </w:t>
            </w:r>
          </w:p>
        </w:tc>
        <w:tc>
          <w:tcPr>
            <w:tcW w:w="1353"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pPr>
            <w:r w:rsidRPr="00320607">
              <w:rPr>
                <w:rFonts w:ascii="Courier New" w:eastAsia="Courier New" w:hAnsi="Courier New" w:cs="Courier New"/>
                <w:sz w:val="20"/>
                <w:szCs w:val="20"/>
              </w:rPr>
              <w:t> </w:t>
            </w:r>
            <w:r w:rsidRPr="00320607">
              <w:t xml:space="preserve"> </w:t>
            </w:r>
          </w:p>
        </w:tc>
      </w:tr>
      <w:tr w:rsidR="003E49AA" w:rsidRPr="00320607">
        <w:tc>
          <w:tcPr>
            <w:tcW w:w="708"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pPr>
            <w:r w:rsidRPr="00320607">
              <w:rPr>
                <w:rFonts w:ascii="Courier New" w:eastAsia="Courier New" w:hAnsi="Courier New" w:cs="Courier New"/>
                <w:sz w:val="20"/>
                <w:szCs w:val="20"/>
              </w:rPr>
              <w:t> </w:t>
            </w:r>
            <w:r w:rsidRPr="00320607">
              <w:t xml:space="preserve"> </w:t>
            </w:r>
          </w:p>
        </w:tc>
        <w:tc>
          <w:tcPr>
            <w:tcW w:w="5893" w:type="dxa"/>
            <w:gridSpan w:val="3"/>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r w:rsidRPr="00320607">
              <w:rPr>
                <w:rFonts w:ascii="Courier New" w:eastAsia="Courier New" w:hAnsi="Courier New" w:cs="Courier New"/>
                <w:sz w:val="20"/>
                <w:szCs w:val="20"/>
              </w:rPr>
              <w:t>Регламент № 1592/02)</w:t>
            </w:r>
            <w:r w:rsidRPr="00320607">
              <w:t xml:space="preserve"> </w:t>
            </w:r>
          </w:p>
        </w:tc>
        <w:tc>
          <w:tcPr>
            <w:tcW w:w="1353"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pPr>
            <w:r w:rsidRPr="00320607">
              <w:rPr>
                <w:rFonts w:ascii="Courier New" w:eastAsia="Courier New" w:hAnsi="Courier New" w:cs="Courier New"/>
                <w:sz w:val="20"/>
                <w:szCs w:val="20"/>
              </w:rPr>
              <w:t>500</w:t>
            </w:r>
            <w:r w:rsidRPr="00320607">
              <w:t xml:space="preserve"> </w:t>
            </w:r>
          </w:p>
        </w:tc>
      </w:tr>
      <w:tr w:rsidR="003E49AA" w:rsidRPr="00320607">
        <w:tc>
          <w:tcPr>
            <w:tcW w:w="708"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pPr>
            <w:r w:rsidRPr="00320607">
              <w:rPr>
                <w:rFonts w:ascii="Courier New" w:eastAsia="Courier New" w:hAnsi="Courier New" w:cs="Courier New"/>
                <w:sz w:val="20"/>
                <w:szCs w:val="20"/>
              </w:rPr>
              <w:t> </w:t>
            </w:r>
            <w:r w:rsidRPr="00320607">
              <w:t xml:space="preserve"> </w:t>
            </w:r>
          </w:p>
        </w:tc>
        <w:tc>
          <w:tcPr>
            <w:tcW w:w="5893" w:type="dxa"/>
            <w:gridSpan w:val="3"/>
            <w:tcBorders>
              <w:top w:val="nil"/>
              <w:left w:val="nil"/>
              <w:bottom w:val="nil"/>
              <w:right w:val="nil"/>
              <w:tl2br w:val="nil"/>
              <w:tr2bl w:val="nil"/>
            </w:tcBorders>
            <w:tcMar>
              <w:top w:w="0" w:type="dxa"/>
              <w:left w:w="108" w:type="dxa"/>
              <w:bottom w:w="0" w:type="dxa"/>
              <w:right w:w="108" w:type="dxa"/>
            </w:tcMar>
          </w:tcPr>
          <w:p w:rsidR="003E49AA" w:rsidRPr="00320607" w:rsidRDefault="009B27ED">
            <w:r w:rsidRPr="00320607">
              <w:rPr>
                <w:rFonts w:ascii="Courier New" w:eastAsia="Courier New" w:hAnsi="Courier New" w:cs="Courier New"/>
                <w:sz w:val="20"/>
                <w:szCs w:val="20"/>
              </w:rPr>
              <w:t> </w:t>
            </w:r>
            <w:r w:rsidRPr="00320607">
              <w:t xml:space="preserve"> </w:t>
            </w:r>
          </w:p>
        </w:tc>
        <w:tc>
          <w:tcPr>
            <w:tcW w:w="1353"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pPr>
            <w:r w:rsidRPr="00320607">
              <w:rPr>
                <w:rFonts w:ascii="Courier New" w:eastAsia="Courier New" w:hAnsi="Courier New" w:cs="Courier New"/>
                <w:sz w:val="20"/>
                <w:szCs w:val="20"/>
              </w:rPr>
              <w:t> </w:t>
            </w:r>
            <w:r w:rsidRPr="00320607">
              <w:t xml:space="preserve"> </w:t>
            </w:r>
          </w:p>
        </w:tc>
      </w:tr>
      <w:tr w:rsidR="003E49AA" w:rsidRPr="00320607">
        <w:tc>
          <w:tcPr>
            <w:tcW w:w="708"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pPr>
            <w:r w:rsidRPr="00320607">
              <w:rPr>
                <w:rFonts w:ascii="Courier New" w:eastAsia="Courier New" w:hAnsi="Courier New" w:cs="Courier New"/>
                <w:sz w:val="20"/>
                <w:szCs w:val="20"/>
              </w:rPr>
              <w:t>5.</w:t>
            </w:r>
            <w:r w:rsidRPr="00320607">
              <w:t xml:space="preserve"> </w:t>
            </w:r>
          </w:p>
        </w:tc>
        <w:tc>
          <w:tcPr>
            <w:tcW w:w="5893" w:type="dxa"/>
            <w:gridSpan w:val="3"/>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r w:rsidRPr="00320607">
              <w:rPr>
                <w:rFonts w:ascii="Courier New" w:eastAsia="Courier New" w:hAnsi="Courier New" w:cs="Courier New"/>
                <w:sz w:val="20"/>
                <w:szCs w:val="20"/>
              </w:rPr>
              <w:t>За издаване на удостоверение за регистрация</w:t>
            </w:r>
            <w:r w:rsidRPr="00320607">
              <w:t xml:space="preserve"> </w:t>
            </w:r>
          </w:p>
        </w:tc>
        <w:tc>
          <w:tcPr>
            <w:tcW w:w="1353"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pPr>
            <w:r w:rsidRPr="00320607">
              <w:rPr>
                <w:rFonts w:ascii="Courier New" w:eastAsia="Courier New" w:hAnsi="Courier New" w:cs="Courier New"/>
                <w:sz w:val="20"/>
                <w:szCs w:val="20"/>
              </w:rPr>
              <w:t>500</w:t>
            </w:r>
            <w:r w:rsidRPr="00320607">
              <w:t xml:space="preserve"> </w:t>
            </w:r>
          </w:p>
        </w:tc>
      </w:tr>
      <w:tr w:rsidR="003E49AA" w:rsidRPr="00320607">
        <w:tc>
          <w:tcPr>
            <w:tcW w:w="708"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pPr>
            <w:r w:rsidRPr="00320607">
              <w:rPr>
                <w:rFonts w:ascii="Courier New" w:eastAsia="Courier New" w:hAnsi="Courier New" w:cs="Courier New"/>
                <w:sz w:val="20"/>
                <w:szCs w:val="20"/>
              </w:rPr>
              <w:t> </w:t>
            </w:r>
            <w:r w:rsidRPr="00320607">
              <w:t xml:space="preserve"> </w:t>
            </w:r>
          </w:p>
        </w:tc>
        <w:tc>
          <w:tcPr>
            <w:tcW w:w="5893" w:type="dxa"/>
            <w:gridSpan w:val="3"/>
            <w:tcBorders>
              <w:top w:val="nil"/>
              <w:left w:val="nil"/>
              <w:bottom w:val="nil"/>
              <w:right w:val="nil"/>
              <w:tl2br w:val="nil"/>
              <w:tr2bl w:val="nil"/>
            </w:tcBorders>
            <w:tcMar>
              <w:top w:w="0" w:type="dxa"/>
              <w:left w:w="108" w:type="dxa"/>
              <w:bottom w:w="0" w:type="dxa"/>
              <w:right w:w="108" w:type="dxa"/>
            </w:tcMar>
          </w:tcPr>
          <w:p w:rsidR="003E49AA" w:rsidRPr="00320607" w:rsidRDefault="009B27ED">
            <w:r w:rsidRPr="00320607">
              <w:rPr>
                <w:rFonts w:ascii="Courier New" w:eastAsia="Courier New" w:hAnsi="Courier New" w:cs="Courier New"/>
                <w:sz w:val="20"/>
                <w:szCs w:val="20"/>
              </w:rPr>
              <w:t> </w:t>
            </w:r>
            <w:r w:rsidRPr="00320607">
              <w:t xml:space="preserve"> </w:t>
            </w:r>
          </w:p>
        </w:tc>
        <w:tc>
          <w:tcPr>
            <w:tcW w:w="1353"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pPr>
            <w:r w:rsidRPr="00320607">
              <w:rPr>
                <w:rFonts w:ascii="Courier New" w:eastAsia="Courier New" w:hAnsi="Courier New" w:cs="Courier New"/>
                <w:sz w:val="20"/>
                <w:szCs w:val="20"/>
              </w:rPr>
              <w:t> </w:t>
            </w:r>
            <w:r w:rsidRPr="00320607">
              <w:t xml:space="preserve"> </w:t>
            </w:r>
          </w:p>
        </w:tc>
      </w:tr>
      <w:tr w:rsidR="003E49AA" w:rsidRPr="00320607">
        <w:tc>
          <w:tcPr>
            <w:tcW w:w="708"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pPr>
            <w:r w:rsidRPr="00320607">
              <w:rPr>
                <w:rFonts w:ascii="Courier New" w:eastAsia="Courier New" w:hAnsi="Courier New" w:cs="Courier New"/>
                <w:sz w:val="20"/>
                <w:szCs w:val="20"/>
              </w:rPr>
              <w:t>6.</w:t>
            </w:r>
            <w:r w:rsidRPr="00320607">
              <w:t xml:space="preserve"> </w:t>
            </w:r>
          </w:p>
        </w:tc>
        <w:tc>
          <w:tcPr>
            <w:tcW w:w="5893" w:type="dxa"/>
            <w:gridSpan w:val="3"/>
            <w:tcBorders>
              <w:top w:val="nil"/>
              <w:left w:val="nil"/>
              <w:bottom w:val="nil"/>
              <w:right w:val="nil"/>
              <w:tl2br w:val="nil"/>
              <w:tr2bl w:val="nil"/>
            </w:tcBorders>
            <w:tcMar>
              <w:top w:w="0" w:type="dxa"/>
              <w:left w:w="108" w:type="dxa"/>
              <w:bottom w:w="0" w:type="dxa"/>
              <w:right w:w="108" w:type="dxa"/>
            </w:tcMar>
          </w:tcPr>
          <w:p w:rsidR="003E49AA" w:rsidRPr="00320607" w:rsidRDefault="009B27ED">
            <w:r w:rsidRPr="00320607">
              <w:rPr>
                <w:rFonts w:ascii="Courier New" w:eastAsia="Courier New" w:hAnsi="Courier New" w:cs="Courier New"/>
                <w:sz w:val="20"/>
                <w:szCs w:val="20"/>
              </w:rPr>
              <w:t xml:space="preserve">За издаване на удостоверение за летателна </w:t>
            </w:r>
            <w:proofErr w:type="spellStart"/>
            <w:r w:rsidRPr="00320607">
              <w:rPr>
                <w:rFonts w:ascii="Courier New" w:eastAsia="Courier New" w:hAnsi="Courier New" w:cs="Courier New"/>
                <w:sz w:val="20"/>
                <w:szCs w:val="20"/>
              </w:rPr>
              <w:t>год</w:t>
            </w:r>
            <w:proofErr w:type="spellEnd"/>
            <w:r w:rsidRPr="00320607">
              <w:rPr>
                <w:rFonts w:ascii="Courier New" w:eastAsia="Courier New" w:hAnsi="Courier New" w:cs="Courier New"/>
                <w:sz w:val="20"/>
                <w:szCs w:val="20"/>
              </w:rPr>
              <w:t>-</w:t>
            </w:r>
            <w:r w:rsidRPr="00320607">
              <w:t xml:space="preserve"> </w:t>
            </w:r>
          </w:p>
        </w:tc>
        <w:tc>
          <w:tcPr>
            <w:tcW w:w="1353"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pPr>
            <w:r w:rsidRPr="00320607">
              <w:rPr>
                <w:rFonts w:ascii="Courier New" w:eastAsia="Courier New" w:hAnsi="Courier New" w:cs="Courier New"/>
                <w:sz w:val="20"/>
                <w:szCs w:val="20"/>
              </w:rPr>
              <w:t> </w:t>
            </w:r>
            <w:r w:rsidRPr="00320607">
              <w:t xml:space="preserve"> </w:t>
            </w:r>
          </w:p>
        </w:tc>
      </w:tr>
      <w:tr w:rsidR="003E49AA" w:rsidRPr="00320607">
        <w:tc>
          <w:tcPr>
            <w:tcW w:w="708"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pPr>
            <w:r w:rsidRPr="00320607">
              <w:rPr>
                <w:rFonts w:ascii="Courier New" w:eastAsia="Courier New" w:hAnsi="Courier New" w:cs="Courier New"/>
                <w:sz w:val="20"/>
                <w:szCs w:val="20"/>
              </w:rPr>
              <w:t> </w:t>
            </w:r>
            <w:r w:rsidRPr="00320607">
              <w:t xml:space="preserve"> </w:t>
            </w:r>
          </w:p>
        </w:tc>
        <w:tc>
          <w:tcPr>
            <w:tcW w:w="5893" w:type="dxa"/>
            <w:gridSpan w:val="3"/>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roofErr w:type="spellStart"/>
            <w:r w:rsidRPr="00320607">
              <w:rPr>
                <w:rFonts w:ascii="Courier New" w:eastAsia="Courier New" w:hAnsi="Courier New" w:cs="Courier New"/>
                <w:sz w:val="20"/>
                <w:szCs w:val="20"/>
              </w:rPr>
              <w:t>ност</w:t>
            </w:r>
            <w:proofErr w:type="spellEnd"/>
            <w:r w:rsidRPr="00320607">
              <w:rPr>
                <w:rFonts w:ascii="Courier New" w:eastAsia="Courier New" w:hAnsi="Courier New" w:cs="Courier New"/>
                <w:sz w:val="20"/>
                <w:szCs w:val="20"/>
              </w:rPr>
              <w:t xml:space="preserve"> за износ</w:t>
            </w:r>
            <w:r w:rsidRPr="00320607">
              <w:t xml:space="preserve"> </w:t>
            </w:r>
          </w:p>
        </w:tc>
        <w:tc>
          <w:tcPr>
            <w:tcW w:w="1353"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pPr>
            <w:r w:rsidRPr="00320607">
              <w:rPr>
                <w:rFonts w:ascii="Courier New" w:eastAsia="Courier New" w:hAnsi="Courier New" w:cs="Courier New"/>
                <w:sz w:val="20"/>
                <w:szCs w:val="20"/>
              </w:rPr>
              <w:t>500</w:t>
            </w:r>
            <w:r w:rsidRPr="00320607">
              <w:t xml:space="preserve"> </w:t>
            </w:r>
          </w:p>
        </w:tc>
      </w:tr>
      <w:tr w:rsidR="003E49AA" w:rsidRPr="00320607">
        <w:tc>
          <w:tcPr>
            <w:tcW w:w="708"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pPr>
            <w:r w:rsidRPr="00320607">
              <w:rPr>
                <w:rFonts w:ascii="Courier New" w:eastAsia="Courier New" w:hAnsi="Courier New" w:cs="Courier New"/>
                <w:sz w:val="20"/>
                <w:szCs w:val="20"/>
              </w:rPr>
              <w:t> </w:t>
            </w:r>
            <w:r w:rsidRPr="00320607">
              <w:t xml:space="preserve"> </w:t>
            </w:r>
          </w:p>
        </w:tc>
        <w:tc>
          <w:tcPr>
            <w:tcW w:w="5893" w:type="dxa"/>
            <w:gridSpan w:val="3"/>
            <w:tcBorders>
              <w:top w:val="nil"/>
              <w:left w:val="nil"/>
              <w:bottom w:val="nil"/>
              <w:right w:val="nil"/>
              <w:tl2br w:val="nil"/>
              <w:tr2bl w:val="nil"/>
            </w:tcBorders>
            <w:tcMar>
              <w:top w:w="0" w:type="dxa"/>
              <w:left w:w="108" w:type="dxa"/>
              <w:bottom w:w="0" w:type="dxa"/>
              <w:right w:w="108" w:type="dxa"/>
            </w:tcMar>
          </w:tcPr>
          <w:p w:rsidR="003E49AA" w:rsidRPr="00320607" w:rsidRDefault="009B27ED">
            <w:r w:rsidRPr="00320607">
              <w:rPr>
                <w:rFonts w:ascii="Courier New" w:eastAsia="Courier New" w:hAnsi="Courier New" w:cs="Courier New"/>
                <w:sz w:val="20"/>
                <w:szCs w:val="20"/>
              </w:rPr>
              <w:t> </w:t>
            </w:r>
            <w:r w:rsidRPr="00320607">
              <w:t xml:space="preserve"> </w:t>
            </w:r>
          </w:p>
        </w:tc>
        <w:tc>
          <w:tcPr>
            <w:tcW w:w="1353"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pPr>
            <w:r w:rsidRPr="00320607">
              <w:rPr>
                <w:rFonts w:ascii="Courier New" w:eastAsia="Courier New" w:hAnsi="Courier New" w:cs="Courier New"/>
                <w:sz w:val="20"/>
                <w:szCs w:val="20"/>
              </w:rPr>
              <w:t> </w:t>
            </w:r>
            <w:r w:rsidRPr="00320607">
              <w:t xml:space="preserve"> </w:t>
            </w:r>
          </w:p>
        </w:tc>
      </w:tr>
      <w:tr w:rsidR="003E49AA" w:rsidRPr="00320607">
        <w:tc>
          <w:tcPr>
            <w:tcW w:w="7954" w:type="dxa"/>
            <w:gridSpan w:val="5"/>
            <w:tcBorders>
              <w:top w:val="nil"/>
              <w:left w:val="nil"/>
              <w:bottom w:val="nil"/>
              <w:right w:val="nil"/>
              <w:tl2br w:val="nil"/>
              <w:tr2bl w:val="nil"/>
            </w:tcBorders>
            <w:tcMar>
              <w:top w:w="0" w:type="dxa"/>
              <w:left w:w="108" w:type="dxa"/>
              <w:bottom w:w="0" w:type="dxa"/>
              <w:right w:w="108" w:type="dxa"/>
            </w:tcMar>
          </w:tcPr>
          <w:p w:rsidR="003E49AA" w:rsidRPr="00320607" w:rsidRDefault="009B27ED">
            <w:r w:rsidRPr="00320607">
              <w:rPr>
                <w:rFonts w:ascii="Courier New" w:eastAsia="Courier New" w:hAnsi="Courier New" w:cs="Courier New"/>
                <w:sz w:val="20"/>
                <w:szCs w:val="20"/>
              </w:rPr>
              <w:t>   Б. Удостоверения с ограничена валидност:</w:t>
            </w:r>
            <w:r w:rsidRPr="00320607">
              <w:t xml:space="preserve"> </w:t>
            </w:r>
          </w:p>
        </w:tc>
      </w:tr>
      <w:tr w:rsidR="003E49AA" w:rsidRPr="00320607">
        <w:tc>
          <w:tcPr>
            <w:tcW w:w="708"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r w:rsidRPr="00320607">
              <w:rPr>
                <w:rFonts w:ascii="Courier New" w:eastAsia="Courier New" w:hAnsi="Courier New" w:cs="Courier New"/>
                <w:sz w:val="20"/>
                <w:szCs w:val="20"/>
              </w:rPr>
              <w:t> </w:t>
            </w:r>
            <w:r w:rsidRPr="00320607">
              <w:t xml:space="preserve"> </w:t>
            </w:r>
          </w:p>
        </w:tc>
        <w:tc>
          <w:tcPr>
            <w:tcW w:w="3809"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r w:rsidRPr="00320607">
              <w:rPr>
                <w:rFonts w:ascii="Courier New" w:eastAsia="Courier New" w:hAnsi="Courier New" w:cs="Courier New"/>
                <w:sz w:val="20"/>
                <w:szCs w:val="20"/>
              </w:rPr>
              <w:t> </w:t>
            </w:r>
            <w:r w:rsidRPr="00320607">
              <w:t xml:space="preserve"> </w:t>
            </w:r>
          </w:p>
        </w:tc>
        <w:tc>
          <w:tcPr>
            <w:tcW w:w="1720"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pPr>
            <w:r w:rsidRPr="00320607">
              <w:rPr>
                <w:rFonts w:ascii="Courier New" w:eastAsia="Courier New" w:hAnsi="Courier New" w:cs="Courier New"/>
                <w:sz w:val="20"/>
                <w:szCs w:val="20"/>
              </w:rPr>
              <w:t> </w:t>
            </w:r>
            <w:r w:rsidRPr="00320607">
              <w:t xml:space="preserve"> </w:t>
            </w:r>
          </w:p>
        </w:tc>
        <w:tc>
          <w:tcPr>
            <w:tcW w:w="1717" w:type="dxa"/>
            <w:gridSpan w:val="2"/>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pPr>
            <w:r w:rsidRPr="00320607">
              <w:rPr>
                <w:rFonts w:ascii="Courier New" w:eastAsia="Courier New" w:hAnsi="Courier New" w:cs="Courier New"/>
                <w:sz w:val="20"/>
                <w:szCs w:val="20"/>
              </w:rPr>
              <w:t> </w:t>
            </w:r>
            <w:r w:rsidRPr="00320607">
              <w:t xml:space="preserve"> </w:t>
            </w:r>
          </w:p>
        </w:tc>
      </w:tr>
      <w:tr w:rsidR="003E49AA" w:rsidRPr="00320607">
        <w:tc>
          <w:tcPr>
            <w:tcW w:w="708"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r w:rsidRPr="00320607">
              <w:rPr>
                <w:rFonts w:ascii="Courier New" w:eastAsia="Courier New" w:hAnsi="Courier New" w:cs="Courier New"/>
                <w:sz w:val="20"/>
                <w:szCs w:val="20"/>
              </w:rPr>
              <w:t> </w:t>
            </w:r>
            <w:r w:rsidRPr="00320607">
              <w:t xml:space="preserve"> </w:t>
            </w:r>
          </w:p>
        </w:tc>
        <w:tc>
          <w:tcPr>
            <w:tcW w:w="3809"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r w:rsidRPr="00320607">
              <w:rPr>
                <w:rFonts w:ascii="Courier New" w:eastAsia="Courier New" w:hAnsi="Courier New" w:cs="Courier New"/>
                <w:sz w:val="20"/>
                <w:szCs w:val="20"/>
              </w:rPr>
              <w:t> </w:t>
            </w:r>
            <w:r w:rsidRPr="00320607">
              <w:t xml:space="preserve"> </w:t>
            </w:r>
          </w:p>
        </w:tc>
        <w:tc>
          <w:tcPr>
            <w:tcW w:w="1720"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pPr>
            <w:r w:rsidRPr="00320607">
              <w:rPr>
                <w:rFonts w:ascii="Courier New" w:eastAsia="Courier New" w:hAnsi="Courier New" w:cs="Courier New"/>
                <w:sz w:val="20"/>
                <w:szCs w:val="20"/>
              </w:rPr>
              <w:t> </w:t>
            </w:r>
            <w:r w:rsidRPr="00320607">
              <w:t xml:space="preserve"> </w:t>
            </w:r>
          </w:p>
        </w:tc>
        <w:tc>
          <w:tcPr>
            <w:tcW w:w="1717" w:type="dxa"/>
            <w:gridSpan w:val="2"/>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right"/>
            </w:pPr>
            <w:r w:rsidRPr="00320607">
              <w:rPr>
                <w:rFonts w:ascii="Courier New" w:eastAsia="Courier New" w:hAnsi="Courier New" w:cs="Courier New"/>
                <w:sz w:val="20"/>
                <w:szCs w:val="20"/>
              </w:rPr>
              <w:t>(в лева)</w:t>
            </w:r>
            <w:r w:rsidRPr="00320607">
              <w:t xml:space="preserve"> </w:t>
            </w:r>
          </w:p>
        </w:tc>
      </w:tr>
      <w:tr w:rsidR="003E49AA" w:rsidRPr="00320607">
        <w:tc>
          <w:tcPr>
            <w:tcW w:w="708" w:type="dxa"/>
            <w:tcBorders>
              <w:top w:val="nil"/>
              <w:left w:val="nil"/>
              <w:bottom w:val="nil"/>
              <w:right w:val="single" w:sz="8" w:space="0" w:color="000000"/>
              <w:tl2br w:val="nil"/>
              <w:tr2bl w:val="nil"/>
            </w:tcBorders>
            <w:tcMar>
              <w:top w:w="0" w:type="dxa"/>
              <w:left w:w="108" w:type="dxa"/>
              <w:bottom w:w="0" w:type="dxa"/>
              <w:right w:w="108" w:type="dxa"/>
            </w:tcMar>
          </w:tcPr>
          <w:p w:rsidR="003E49AA" w:rsidRPr="00320607" w:rsidRDefault="009B27ED">
            <w:pPr>
              <w:jc w:val="center"/>
            </w:pPr>
            <w:r w:rsidRPr="00320607">
              <w:rPr>
                <w:rFonts w:ascii="Courier New" w:eastAsia="Courier New" w:hAnsi="Courier New" w:cs="Courier New"/>
                <w:sz w:val="20"/>
                <w:szCs w:val="20"/>
              </w:rPr>
              <w:t>№</w:t>
            </w:r>
            <w:r w:rsidRPr="00320607">
              <w:t xml:space="preserve"> </w:t>
            </w:r>
          </w:p>
        </w:tc>
        <w:tc>
          <w:tcPr>
            <w:tcW w:w="3809" w:type="dxa"/>
            <w:tcBorders>
              <w:top w:val="nil"/>
              <w:left w:val="nil"/>
              <w:bottom w:val="nil"/>
              <w:right w:val="single" w:sz="8" w:space="0" w:color="000000"/>
              <w:tl2br w:val="nil"/>
              <w:tr2bl w:val="nil"/>
            </w:tcBorders>
            <w:tcMar>
              <w:top w:w="0" w:type="dxa"/>
              <w:left w:w="108" w:type="dxa"/>
              <w:bottom w:w="0" w:type="dxa"/>
              <w:right w:w="108" w:type="dxa"/>
            </w:tcMar>
          </w:tcPr>
          <w:p w:rsidR="003E49AA" w:rsidRPr="00320607" w:rsidRDefault="009B27ED">
            <w:pPr>
              <w:jc w:val="center"/>
            </w:pPr>
            <w:r w:rsidRPr="00320607">
              <w:rPr>
                <w:rFonts w:ascii="Courier New" w:eastAsia="Courier New" w:hAnsi="Courier New" w:cs="Courier New"/>
                <w:sz w:val="20"/>
                <w:szCs w:val="20"/>
              </w:rPr>
              <w:t>Видове удостоверения</w:t>
            </w:r>
            <w:r w:rsidRPr="00320607">
              <w:t xml:space="preserve"> </w:t>
            </w:r>
          </w:p>
        </w:tc>
        <w:tc>
          <w:tcPr>
            <w:tcW w:w="1720" w:type="dxa"/>
            <w:tcBorders>
              <w:top w:val="nil"/>
              <w:left w:val="nil"/>
              <w:bottom w:val="nil"/>
              <w:right w:val="single" w:sz="8" w:space="0" w:color="000000"/>
              <w:tl2br w:val="nil"/>
              <w:tr2bl w:val="nil"/>
            </w:tcBorders>
            <w:tcMar>
              <w:top w:w="0" w:type="dxa"/>
              <w:left w:w="108" w:type="dxa"/>
              <w:bottom w:w="0" w:type="dxa"/>
              <w:right w:w="108" w:type="dxa"/>
            </w:tcMar>
          </w:tcPr>
          <w:p w:rsidR="003E49AA" w:rsidRPr="00320607" w:rsidRDefault="009B27ED">
            <w:pPr>
              <w:jc w:val="center"/>
            </w:pPr>
            <w:r w:rsidRPr="00320607">
              <w:rPr>
                <w:rFonts w:ascii="Courier New" w:eastAsia="Courier New" w:hAnsi="Courier New" w:cs="Courier New"/>
                <w:sz w:val="20"/>
                <w:szCs w:val="20"/>
              </w:rPr>
              <w:t>Такса за</w:t>
            </w:r>
            <w:r w:rsidRPr="00320607">
              <w:t xml:space="preserve"> </w:t>
            </w:r>
          </w:p>
        </w:tc>
        <w:tc>
          <w:tcPr>
            <w:tcW w:w="1717" w:type="dxa"/>
            <w:gridSpan w:val="2"/>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pPr>
            <w:r w:rsidRPr="00320607">
              <w:rPr>
                <w:rFonts w:ascii="Courier New" w:eastAsia="Courier New" w:hAnsi="Courier New" w:cs="Courier New"/>
                <w:sz w:val="20"/>
                <w:szCs w:val="20"/>
              </w:rPr>
              <w:t>Годишна</w:t>
            </w:r>
            <w:r w:rsidRPr="00320607">
              <w:t xml:space="preserve"> </w:t>
            </w:r>
          </w:p>
        </w:tc>
      </w:tr>
      <w:tr w:rsidR="003E49AA" w:rsidRPr="00320607">
        <w:tc>
          <w:tcPr>
            <w:tcW w:w="708" w:type="dxa"/>
            <w:tcBorders>
              <w:top w:val="nil"/>
              <w:left w:val="nil"/>
              <w:bottom w:val="nil"/>
              <w:right w:val="single" w:sz="8" w:space="0" w:color="000000"/>
              <w:tl2br w:val="nil"/>
              <w:tr2bl w:val="nil"/>
            </w:tcBorders>
            <w:tcMar>
              <w:top w:w="0" w:type="dxa"/>
              <w:left w:w="108" w:type="dxa"/>
              <w:bottom w:w="0" w:type="dxa"/>
              <w:right w:w="108" w:type="dxa"/>
            </w:tcMar>
          </w:tcPr>
          <w:p w:rsidR="003E49AA" w:rsidRPr="00320607" w:rsidRDefault="009B27ED">
            <w:pPr>
              <w:jc w:val="center"/>
            </w:pPr>
            <w:r w:rsidRPr="00320607">
              <w:rPr>
                <w:rFonts w:ascii="Courier New" w:eastAsia="Courier New" w:hAnsi="Courier New" w:cs="Courier New"/>
                <w:sz w:val="20"/>
                <w:szCs w:val="20"/>
              </w:rPr>
              <w:t>по</w:t>
            </w:r>
            <w:r w:rsidRPr="00320607">
              <w:t xml:space="preserve"> </w:t>
            </w:r>
          </w:p>
        </w:tc>
        <w:tc>
          <w:tcPr>
            <w:tcW w:w="3809" w:type="dxa"/>
            <w:tcBorders>
              <w:top w:val="nil"/>
              <w:left w:val="nil"/>
              <w:bottom w:val="nil"/>
              <w:right w:val="single" w:sz="8" w:space="0" w:color="000000"/>
              <w:tl2br w:val="nil"/>
              <w:tr2bl w:val="nil"/>
            </w:tcBorders>
            <w:tcMar>
              <w:top w:w="0" w:type="dxa"/>
              <w:left w:w="108" w:type="dxa"/>
              <w:bottom w:w="0" w:type="dxa"/>
              <w:right w:w="108" w:type="dxa"/>
            </w:tcMar>
          </w:tcPr>
          <w:p w:rsidR="003E49AA" w:rsidRPr="00320607" w:rsidRDefault="009B27ED">
            <w:r w:rsidRPr="00320607">
              <w:rPr>
                <w:rFonts w:ascii="Courier New" w:eastAsia="Courier New" w:hAnsi="Courier New" w:cs="Courier New"/>
                <w:sz w:val="20"/>
                <w:szCs w:val="20"/>
              </w:rPr>
              <w:t> </w:t>
            </w:r>
            <w:r w:rsidRPr="00320607">
              <w:t xml:space="preserve"> </w:t>
            </w:r>
          </w:p>
        </w:tc>
        <w:tc>
          <w:tcPr>
            <w:tcW w:w="1720" w:type="dxa"/>
            <w:tcBorders>
              <w:top w:val="nil"/>
              <w:left w:val="nil"/>
              <w:bottom w:val="nil"/>
              <w:right w:val="single" w:sz="8" w:space="0" w:color="000000"/>
              <w:tl2br w:val="nil"/>
              <w:tr2bl w:val="nil"/>
            </w:tcBorders>
            <w:tcMar>
              <w:top w:w="0" w:type="dxa"/>
              <w:left w:w="108" w:type="dxa"/>
              <w:bottom w:w="0" w:type="dxa"/>
              <w:right w:w="108" w:type="dxa"/>
            </w:tcMar>
          </w:tcPr>
          <w:p w:rsidR="003E49AA" w:rsidRPr="00320607" w:rsidRDefault="009B27ED">
            <w:pPr>
              <w:jc w:val="center"/>
            </w:pPr>
            <w:r w:rsidRPr="00320607">
              <w:rPr>
                <w:rFonts w:ascii="Courier New" w:eastAsia="Courier New" w:hAnsi="Courier New" w:cs="Courier New"/>
                <w:sz w:val="20"/>
                <w:szCs w:val="20"/>
              </w:rPr>
              <w:t>първо-</w:t>
            </w:r>
            <w:r w:rsidRPr="00320607">
              <w:t xml:space="preserve"> </w:t>
            </w:r>
          </w:p>
        </w:tc>
        <w:tc>
          <w:tcPr>
            <w:tcW w:w="1717" w:type="dxa"/>
            <w:gridSpan w:val="2"/>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pPr>
            <w:r w:rsidRPr="00320607">
              <w:rPr>
                <w:rFonts w:ascii="Courier New" w:eastAsia="Courier New" w:hAnsi="Courier New" w:cs="Courier New"/>
                <w:sz w:val="20"/>
                <w:szCs w:val="20"/>
              </w:rPr>
              <w:t>такса за</w:t>
            </w:r>
            <w:r w:rsidRPr="00320607">
              <w:t xml:space="preserve"> </w:t>
            </w:r>
          </w:p>
        </w:tc>
      </w:tr>
      <w:tr w:rsidR="003E49AA" w:rsidRPr="00320607">
        <w:tc>
          <w:tcPr>
            <w:tcW w:w="708" w:type="dxa"/>
            <w:tcBorders>
              <w:top w:val="nil"/>
              <w:left w:val="nil"/>
              <w:bottom w:val="nil"/>
              <w:right w:val="single" w:sz="8" w:space="0" w:color="000000"/>
              <w:tl2br w:val="nil"/>
              <w:tr2bl w:val="nil"/>
            </w:tcBorders>
            <w:tcMar>
              <w:top w:w="0" w:type="dxa"/>
              <w:left w:w="108" w:type="dxa"/>
              <w:bottom w:w="0" w:type="dxa"/>
              <w:right w:w="108" w:type="dxa"/>
            </w:tcMar>
          </w:tcPr>
          <w:p w:rsidR="003E49AA" w:rsidRPr="00320607" w:rsidRDefault="009B27ED">
            <w:pPr>
              <w:jc w:val="center"/>
            </w:pPr>
            <w:r w:rsidRPr="00320607">
              <w:rPr>
                <w:rFonts w:ascii="Courier New" w:eastAsia="Courier New" w:hAnsi="Courier New" w:cs="Courier New"/>
                <w:sz w:val="20"/>
                <w:szCs w:val="20"/>
              </w:rPr>
              <w:t>ред</w:t>
            </w:r>
            <w:r w:rsidRPr="00320607">
              <w:t xml:space="preserve"> </w:t>
            </w:r>
          </w:p>
        </w:tc>
        <w:tc>
          <w:tcPr>
            <w:tcW w:w="3809" w:type="dxa"/>
            <w:tcBorders>
              <w:top w:val="nil"/>
              <w:left w:val="nil"/>
              <w:bottom w:val="nil"/>
              <w:right w:val="single" w:sz="8" w:space="0" w:color="000000"/>
              <w:tl2br w:val="nil"/>
              <w:tr2bl w:val="nil"/>
            </w:tcBorders>
            <w:tcMar>
              <w:top w:w="0" w:type="dxa"/>
              <w:left w:w="108" w:type="dxa"/>
              <w:bottom w:w="0" w:type="dxa"/>
              <w:right w:w="108" w:type="dxa"/>
            </w:tcMar>
          </w:tcPr>
          <w:p w:rsidR="003E49AA" w:rsidRPr="00320607" w:rsidRDefault="009B27ED">
            <w:r w:rsidRPr="00320607">
              <w:rPr>
                <w:rFonts w:ascii="Courier New" w:eastAsia="Courier New" w:hAnsi="Courier New" w:cs="Courier New"/>
                <w:sz w:val="20"/>
                <w:szCs w:val="20"/>
              </w:rPr>
              <w:t> </w:t>
            </w:r>
            <w:r w:rsidRPr="00320607">
              <w:t xml:space="preserve"> </w:t>
            </w:r>
          </w:p>
        </w:tc>
        <w:tc>
          <w:tcPr>
            <w:tcW w:w="1720" w:type="dxa"/>
            <w:tcBorders>
              <w:top w:val="nil"/>
              <w:left w:val="nil"/>
              <w:bottom w:val="nil"/>
              <w:right w:val="single" w:sz="8" w:space="0" w:color="000000"/>
              <w:tl2br w:val="nil"/>
              <w:tr2bl w:val="nil"/>
            </w:tcBorders>
            <w:tcMar>
              <w:top w:w="0" w:type="dxa"/>
              <w:left w:w="108" w:type="dxa"/>
              <w:bottom w:w="0" w:type="dxa"/>
              <w:right w:w="108" w:type="dxa"/>
            </w:tcMar>
          </w:tcPr>
          <w:p w:rsidR="003E49AA" w:rsidRPr="00320607" w:rsidRDefault="009B27ED">
            <w:pPr>
              <w:jc w:val="center"/>
            </w:pPr>
            <w:r w:rsidRPr="00320607">
              <w:rPr>
                <w:rFonts w:ascii="Courier New" w:eastAsia="Courier New" w:hAnsi="Courier New" w:cs="Courier New"/>
                <w:sz w:val="20"/>
                <w:szCs w:val="20"/>
              </w:rPr>
              <w:t>начално</w:t>
            </w:r>
            <w:r w:rsidRPr="00320607">
              <w:t xml:space="preserve"> </w:t>
            </w:r>
          </w:p>
        </w:tc>
        <w:tc>
          <w:tcPr>
            <w:tcW w:w="1717" w:type="dxa"/>
            <w:gridSpan w:val="2"/>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pPr>
            <w:r w:rsidRPr="00320607">
              <w:rPr>
                <w:rFonts w:ascii="Courier New" w:eastAsia="Courier New" w:hAnsi="Courier New" w:cs="Courier New"/>
                <w:sz w:val="20"/>
                <w:szCs w:val="20"/>
              </w:rPr>
              <w:t>поддържане</w:t>
            </w:r>
            <w:r w:rsidRPr="00320607">
              <w:t xml:space="preserve"> </w:t>
            </w:r>
          </w:p>
        </w:tc>
      </w:tr>
      <w:tr w:rsidR="003E49AA" w:rsidRPr="00320607">
        <w:tc>
          <w:tcPr>
            <w:tcW w:w="708" w:type="dxa"/>
            <w:tcBorders>
              <w:top w:val="nil"/>
              <w:left w:val="nil"/>
              <w:bottom w:val="nil"/>
              <w:right w:val="single" w:sz="8" w:space="0" w:color="000000"/>
              <w:tl2br w:val="nil"/>
              <w:tr2bl w:val="nil"/>
            </w:tcBorders>
            <w:tcMar>
              <w:top w:w="0" w:type="dxa"/>
              <w:left w:w="108" w:type="dxa"/>
              <w:bottom w:w="0" w:type="dxa"/>
              <w:right w:w="108" w:type="dxa"/>
            </w:tcMar>
          </w:tcPr>
          <w:p w:rsidR="003E49AA" w:rsidRPr="00320607" w:rsidRDefault="009B27ED">
            <w:pPr>
              <w:jc w:val="center"/>
            </w:pPr>
            <w:r w:rsidRPr="00320607">
              <w:rPr>
                <w:rFonts w:ascii="Courier New" w:eastAsia="Courier New" w:hAnsi="Courier New" w:cs="Courier New"/>
                <w:sz w:val="20"/>
                <w:szCs w:val="20"/>
              </w:rPr>
              <w:t> </w:t>
            </w:r>
            <w:r w:rsidRPr="00320607">
              <w:t xml:space="preserve"> </w:t>
            </w:r>
          </w:p>
        </w:tc>
        <w:tc>
          <w:tcPr>
            <w:tcW w:w="3809" w:type="dxa"/>
            <w:tcBorders>
              <w:top w:val="nil"/>
              <w:left w:val="nil"/>
              <w:bottom w:val="nil"/>
              <w:right w:val="single" w:sz="8" w:space="0" w:color="000000"/>
              <w:tl2br w:val="nil"/>
              <w:tr2bl w:val="nil"/>
            </w:tcBorders>
            <w:tcMar>
              <w:top w:w="0" w:type="dxa"/>
              <w:left w:w="108" w:type="dxa"/>
              <w:bottom w:w="0" w:type="dxa"/>
              <w:right w:w="108" w:type="dxa"/>
            </w:tcMar>
          </w:tcPr>
          <w:p w:rsidR="003E49AA" w:rsidRPr="00320607" w:rsidRDefault="009B27ED">
            <w:r w:rsidRPr="00320607">
              <w:rPr>
                <w:rFonts w:ascii="Courier New" w:eastAsia="Courier New" w:hAnsi="Courier New" w:cs="Courier New"/>
                <w:sz w:val="20"/>
                <w:szCs w:val="20"/>
              </w:rPr>
              <w:t> </w:t>
            </w:r>
            <w:r w:rsidRPr="00320607">
              <w:t xml:space="preserve"> </w:t>
            </w:r>
          </w:p>
        </w:tc>
        <w:tc>
          <w:tcPr>
            <w:tcW w:w="1720" w:type="dxa"/>
            <w:tcBorders>
              <w:top w:val="nil"/>
              <w:left w:val="nil"/>
              <w:bottom w:val="nil"/>
              <w:right w:val="single" w:sz="8" w:space="0" w:color="000000"/>
              <w:tl2br w:val="nil"/>
              <w:tr2bl w:val="nil"/>
            </w:tcBorders>
            <w:tcMar>
              <w:top w:w="0" w:type="dxa"/>
              <w:left w:w="108" w:type="dxa"/>
              <w:bottom w:w="0" w:type="dxa"/>
              <w:right w:w="108" w:type="dxa"/>
            </w:tcMar>
          </w:tcPr>
          <w:p w:rsidR="003E49AA" w:rsidRPr="00320607" w:rsidRDefault="009B27ED">
            <w:pPr>
              <w:jc w:val="center"/>
            </w:pPr>
            <w:r w:rsidRPr="00320607">
              <w:rPr>
                <w:rFonts w:ascii="Courier New" w:eastAsia="Courier New" w:hAnsi="Courier New" w:cs="Courier New"/>
                <w:sz w:val="20"/>
                <w:szCs w:val="20"/>
              </w:rPr>
              <w:t>издаване</w:t>
            </w:r>
            <w:r w:rsidRPr="00320607">
              <w:t xml:space="preserve"> </w:t>
            </w:r>
          </w:p>
        </w:tc>
        <w:tc>
          <w:tcPr>
            <w:tcW w:w="1717" w:type="dxa"/>
            <w:gridSpan w:val="2"/>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pPr>
            <w:r w:rsidRPr="00320607">
              <w:rPr>
                <w:rFonts w:ascii="Courier New" w:eastAsia="Courier New" w:hAnsi="Courier New" w:cs="Courier New"/>
                <w:sz w:val="20"/>
                <w:szCs w:val="20"/>
              </w:rPr>
              <w:t>на</w:t>
            </w:r>
            <w:r w:rsidRPr="00320607">
              <w:t xml:space="preserve"> </w:t>
            </w:r>
          </w:p>
        </w:tc>
      </w:tr>
      <w:tr w:rsidR="003E49AA" w:rsidRPr="00320607">
        <w:tc>
          <w:tcPr>
            <w:tcW w:w="708" w:type="dxa"/>
            <w:tcBorders>
              <w:top w:val="nil"/>
              <w:left w:val="nil"/>
              <w:bottom w:val="nil"/>
              <w:right w:val="single" w:sz="8" w:space="0" w:color="000000"/>
              <w:tl2br w:val="nil"/>
              <w:tr2bl w:val="nil"/>
            </w:tcBorders>
            <w:tcMar>
              <w:top w:w="0" w:type="dxa"/>
              <w:left w:w="108" w:type="dxa"/>
              <w:bottom w:w="0" w:type="dxa"/>
              <w:right w:w="108" w:type="dxa"/>
            </w:tcMar>
          </w:tcPr>
          <w:p w:rsidR="003E49AA" w:rsidRPr="00320607" w:rsidRDefault="009B27ED">
            <w:pPr>
              <w:jc w:val="center"/>
            </w:pPr>
            <w:r w:rsidRPr="00320607">
              <w:rPr>
                <w:rFonts w:ascii="Courier New" w:eastAsia="Courier New" w:hAnsi="Courier New" w:cs="Courier New"/>
                <w:sz w:val="20"/>
                <w:szCs w:val="20"/>
              </w:rPr>
              <w:t> </w:t>
            </w:r>
            <w:r w:rsidRPr="00320607">
              <w:t xml:space="preserve"> </w:t>
            </w:r>
          </w:p>
        </w:tc>
        <w:tc>
          <w:tcPr>
            <w:tcW w:w="3809" w:type="dxa"/>
            <w:tcBorders>
              <w:top w:val="nil"/>
              <w:left w:val="nil"/>
              <w:bottom w:val="nil"/>
              <w:right w:val="single" w:sz="8" w:space="0" w:color="000000"/>
              <w:tl2br w:val="nil"/>
              <w:tr2bl w:val="nil"/>
            </w:tcBorders>
            <w:tcMar>
              <w:top w:w="0" w:type="dxa"/>
              <w:left w:w="108" w:type="dxa"/>
              <w:bottom w:w="0" w:type="dxa"/>
              <w:right w:w="108" w:type="dxa"/>
            </w:tcMar>
          </w:tcPr>
          <w:p w:rsidR="003E49AA" w:rsidRPr="00320607" w:rsidRDefault="009B27ED">
            <w:r w:rsidRPr="00320607">
              <w:rPr>
                <w:rFonts w:ascii="Courier New" w:eastAsia="Courier New" w:hAnsi="Courier New" w:cs="Courier New"/>
                <w:sz w:val="20"/>
                <w:szCs w:val="20"/>
              </w:rPr>
              <w:t> </w:t>
            </w:r>
            <w:r w:rsidRPr="00320607">
              <w:t xml:space="preserve"> </w:t>
            </w:r>
          </w:p>
        </w:tc>
        <w:tc>
          <w:tcPr>
            <w:tcW w:w="1720" w:type="dxa"/>
            <w:tcBorders>
              <w:top w:val="nil"/>
              <w:left w:val="nil"/>
              <w:bottom w:val="nil"/>
              <w:right w:val="single" w:sz="8" w:space="0" w:color="000000"/>
              <w:tl2br w:val="nil"/>
              <w:tr2bl w:val="nil"/>
            </w:tcBorders>
            <w:tcMar>
              <w:top w:w="0" w:type="dxa"/>
              <w:left w:w="108" w:type="dxa"/>
              <w:bottom w:w="0" w:type="dxa"/>
              <w:right w:w="108" w:type="dxa"/>
            </w:tcMar>
          </w:tcPr>
          <w:p w:rsidR="003E49AA" w:rsidRPr="00320607" w:rsidRDefault="009B27ED">
            <w:pPr>
              <w:jc w:val="center"/>
            </w:pPr>
            <w:r w:rsidRPr="00320607">
              <w:rPr>
                <w:rFonts w:ascii="Courier New" w:eastAsia="Courier New" w:hAnsi="Courier New" w:cs="Courier New"/>
                <w:sz w:val="20"/>
                <w:szCs w:val="20"/>
              </w:rPr>
              <w:t>или за</w:t>
            </w:r>
            <w:r w:rsidRPr="00320607">
              <w:t xml:space="preserve"> </w:t>
            </w:r>
          </w:p>
        </w:tc>
        <w:tc>
          <w:tcPr>
            <w:tcW w:w="1717" w:type="dxa"/>
            <w:gridSpan w:val="2"/>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pPr>
            <w:r w:rsidRPr="00320607">
              <w:rPr>
                <w:rFonts w:ascii="Courier New" w:eastAsia="Courier New" w:hAnsi="Courier New" w:cs="Courier New"/>
                <w:sz w:val="20"/>
                <w:szCs w:val="20"/>
              </w:rPr>
              <w:t>валидност</w:t>
            </w:r>
            <w:r w:rsidRPr="00320607">
              <w:t xml:space="preserve"> </w:t>
            </w:r>
          </w:p>
        </w:tc>
      </w:tr>
      <w:tr w:rsidR="003E49AA" w:rsidRPr="00320607">
        <w:tc>
          <w:tcPr>
            <w:tcW w:w="70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rsidR="003E49AA" w:rsidRPr="00320607" w:rsidRDefault="009B27ED">
            <w:pPr>
              <w:jc w:val="center"/>
            </w:pPr>
            <w:r w:rsidRPr="00320607">
              <w:rPr>
                <w:rFonts w:ascii="Courier New" w:eastAsia="Courier New" w:hAnsi="Courier New" w:cs="Courier New"/>
                <w:sz w:val="20"/>
                <w:szCs w:val="20"/>
              </w:rPr>
              <w:t> </w:t>
            </w:r>
            <w:r w:rsidRPr="00320607">
              <w:t xml:space="preserve"> </w:t>
            </w:r>
          </w:p>
        </w:tc>
        <w:tc>
          <w:tcPr>
            <w:tcW w:w="380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rsidR="003E49AA" w:rsidRPr="00320607" w:rsidRDefault="009B27ED">
            <w:r w:rsidRPr="00320607">
              <w:rPr>
                <w:rFonts w:ascii="Courier New" w:eastAsia="Courier New" w:hAnsi="Courier New" w:cs="Courier New"/>
                <w:sz w:val="20"/>
                <w:szCs w:val="20"/>
              </w:rPr>
              <w:t> </w:t>
            </w:r>
            <w:r w:rsidRPr="00320607">
              <w:t xml:space="preserve"> </w:t>
            </w:r>
          </w:p>
        </w:tc>
        <w:tc>
          <w:tcPr>
            <w:tcW w:w="172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rsidR="003E49AA" w:rsidRPr="00320607" w:rsidRDefault="009B27ED">
            <w:pPr>
              <w:jc w:val="center"/>
            </w:pPr>
            <w:r w:rsidRPr="00320607">
              <w:rPr>
                <w:rFonts w:ascii="Courier New" w:eastAsia="Courier New" w:hAnsi="Courier New" w:cs="Courier New"/>
                <w:sz w:val="20"/>
                <w:szCs w:val="20"/>
              </w:rPr>
              <w:t>промяна</w:t>
            </w:r>
            <w:r w:rsidRPr="00320607">
              <w:t xml:space="preserve"> </w:t>
            </w:r>
          </w:p>
        </w:tc>
        <w:tc>
          <w:tcPr>
            <w:tcW w:w="1717" w:type="dxa"/>
            <w:gridSpan w:val="2"/>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pPr>
            <w:r w:rsidRPr="00320607">
              <w:rPr>
                <w:rFonts w:ascii="Courier New" w:eastAsia="Courier New" w:hAnsi="Courier New" w:cs="Courier New"/>
                <w:sz w:val="20"/>
                <w:szCs w:val="20"/>
              </w:rPr>
              <w:t> </w:t>
            </w:r>
            <w:r w:rsidRPr="00320607">
              <w:t xml:space="preserve"> </w:t>
            </w:r>
          </w:p>
        </w:tc>
      </w:tr>
      <w:tr w:rsidR="003E49AA" w:rsidRPr="00320607">
        <w:tc>
          <w:tcPr>
            <w:tcW w:w="708"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pPr>
            <w:r w:rsidRPr="00320607">
              <w:rPr>
                <w:rFonts w:ascii="Courier New" w:eastAsia="Courier New" w:hAnsi="Courier New" w:cs="Courier New"/>
                <w:sz w:val="20"/>
                <w:szCs w:val="20"/>
              </w:rPr>
              <w:t> </w:t>
            </w:r>
            <w:r w:rsidRPr="00320607">
              <w:t xml:space="preserve"> </w:t>
            </w:r>
          </w:p>
        </w:tc>
        <w:tc>
          <w:tcPr>
            <w:tcW w:w="3809"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r w:rsidRPr="00320607">
              <w:rPr>
                <w:rFonts w:ascii="Courier New" w:eastAsia="Courier New" w:hAnsi="Courier New" w:cs="Courier New"/>
                <w:sz w:val="20"/>
                <w:szCs w:val="20"/>
              </w:rPr>
              <w:t> </w:t>
            </w:r>
            <w:r w:rsidRPr="00320607">
              <w:t xml:space="preserve"> </w:t>
            </w:r>
          </w:p>
        </w:tc>
        <w:tc>
          <w:tcPr>
            <w:tcW w:w="1720"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pPr>
            <w:r w:rsidRPr="00320607">
              <w:rPr>
                <w:rFonts w:ascii="Courier New" w:eastAsia="Courier New" w:hAnsi="Courier New" w:cs="Courier New"/>
                <w:sz w:val="20"/>
                <w:szCs w:val="20"/>
              </w:rPr>
              <w:t> </w:t>
            </w:r>
            <w:r w:rsidRPr="00320607">
              <w:t xml:space="preserve"> </w:t>
            </w:r>
          </w:p>
        </w:tc>
        <w:tc>
          <w:tcPr>
            <w:tcW w:w="1717" w:type="dxa"/>
            <w:gridSpan w:val="2"/>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pPr>
            <w:r w:rsidRPr="00320607">
              <w:rPr>
                <w:rFonts w:ascii="Courier New" w:eastAsia="Courier New" w:hAnsi="Courier New" w:cs="Courier New"/>
                <w:sz w:val="20"/>
                <w:szCs w:val="20"/>
              </w:rPr>
              <w:t> </w:t>
            </w:r>
            <w:r w:rsidRPr="00320607">
              <w:t xml:space="preserve"> </w:t>
            </w:r>
          </w:p>
        </w:tc>
      </w:tr>
      <w:tr w:rsidR="003E49AA" w:rsidRPr="00320607">
        <w:tc>
          <w:tcPr>
            <w:tcW w:w="708"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pPr>
            <w:r w:rsidRPr="00320607">
              <w:rPr>
                <w:rFonts w:ascii="Courier New" w:eastAsia="Courier New" w:hAnsi="Courier New" w:cs="Courier New"/>
                <w:sz w:val="20"/>
                <w:szCs w:val="20"/>
              </w:rPr>
              <w:t>7.</w:t>
            </w:r>
            <w:r w:rsidRPr="00320607">
              <w:t xml:space="preserve"> </w:t>
            </w:r>
          </w:p>
        </w:tc>
        <w:tc>
          <w:tcPr>
            <w:tcW w:w="3809"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r w:rsidRPr="00320607">
              <w:rPr>
                <w:rFonts w:ascii="Courier New" w:eastAsia="Courier New" w:hAnsi="Courier New" w:cs="Courier New"/>
                <w:sz w:val="20"/>
                <w:szCs w:val="20"/>
              </w:rPr>
              <w:t xml:space="preserve">За издаване на удостоверение за </w:t>
            </w:r>
            <w:r w:rsidRPr="00320607">
              <w:t xml:space="preserve"> </w:t>
            </w:r>
          </w:p>
        </w:tc>
        <w:tc>
          <w:tcPr>
            <w:tcW w:w="1720"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pPr>
            <w:r w:rsidRPr="00320607">
              <w:rPr>
                <w:rFonts w:ascii="Courier New" w:eastAsia="Courier New" w:hAnsi="Courier New" w:cs="Courier New"/>
                <w:sz w:val="20"/>
                <w:szCs w:val="20"/>
              </w:rPr>
              <w:t> </w:t>
            </w:r>
            <w:r w:rsidRPr="00320607">
              <w:t xml:space="preserve"> </w:t>
            </w:r>
          </w:p>
        </w:tc>
        <w:tc>
          <w:tcPr>
            <w:tcW w:w="1717" w:type="dxa"/>
            <w:gridSpan w:val="2"/>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pPr>
            <w:r w:rsidRPr="00320607">
              <w:rPr>
                <w:rFonts w:ascii="Courier New" w:eastAsia="Courier New" w:hAnsi="Courier New" w:cs="Courier New"/>
                <w:sz w:val="20"/>
                <w:szCs w:val="20"/>
              </w:rPr>
              <w:t> </w:t>
            </w:r>
            <w:r w:rsidRPr="00320607">
              <w:t xml:space="preserve"> </w:t>
            </w:r>
          </w:p>
        </w:tc>
      </w:tr>
      <w:tr w:rsidR="003E49AA" w:rsidRPr="00320607">
        <w:tc>
          <w:tcPr>
            <w:tcW w:w="708"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pPr>
            <w:r w:rsidRPr="00320607">
              <w:rPr>
                <w:rFonts w:ascii="Courier New" w:eastAsia="Courier New" w:hAnsi="Courier New" w:cs="Courier New"/>
                <w:sz w:val="20"/>
                <w:szCs w:val="20"/>
              </w:rPr>
              <w:t> </w:t>
            </w:r>
            <w:r w:rsidRPr="00320607">
              <w:t xml:space="preserve"> </w:t>
            </w:r>
          </w:p>
        </w:tc>
        <w:tc>
          <w:tcPr>
            <w:tcW w:w="3809"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r w:rsidRPr="00320607">
              <w:rPr>
                <w:rFonts w:ascii="Courier New" w:eastAsia="Courier New" w:hAnsi="Courier New" w:cs="Courier New"/>
                <w:sz w:val="20"/>
                <w:szCs w:val="20"/>
              </w:rPr>
              <w:t>преглед на летателната годност</w:t>
            </w:r>
            <w:r w:rsidRPr="00320607">
              <w:t xml:space="preserve"> </w:t>
            </w:r>
          </w:p>
        </w:tc>
        <w:tc>
          <w:tcPr>
            <w:tcW w:w="1720" w:type="dxa"/>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pPr>
            <w:r w:rsidRPr="00320607">
              <w:rPr>
                <w:rFonts w:ascii="Courier New" w:eastAsia="Courier New" w:hAnsi="Courier New" w:cs="Courier New"/>
                <w:sz w:val="20"/>
                <w:szCs w:val="20"/>
              </w:rPr>
              <w:t> </w:t>
            </w:r>
            <w:r w:rsidRPr="00320607">
              <w:t xml:space="preserve"> </w:t>
            </w:r>
          </w:p>
        </w:tc>
        <w:tc>
          <w:tcPr>
            <w:tcW w:w="1717" w:type="dxa"/>
            <w:gridSpan w:val="2"/>
            <w:tcBorders>
              <w:top w:val="nil"/>
              <w:left w:val="nil"/>
              <w:bottom w:val="nil"/>
              <w:right w:val="nil"/>
              <w:tl2br w:val="nil"/>
              <w:tr2bl w:val="nil"/>
            </w:tcBorders>
            <w:tcMar>
              <w:top w:w="0" w:type="dxa"/>
              <w:left w:w="108" w:type="dxa"/>
              <w:bottom w:w="0" w:type="dxa"/>
              <w:right w:w="108" w:type="dxa"/>
            </w:tcMar>
          </w:tcPr>
          <w:p w:rsidR="003E49AA" w:rsidRPr="00320607" w:rsidRDefault="009B27ED">
            <w:pPr>
              <w:jc w:val="center"/>
            </w:pPr>
            <w:r w:rsidRPr="00320607">
              <w:rPr>
                <w:rFonts w:ascii="Courier New" w:eastAsia="Courier New" w:hAnsi="Courier New" w:cs="Courier New"/>
                <w:sz w:val="20"/>
                <w:szCs w:val="20"/>
              </w:rPr>
              <w:t> </w:t>
            </w:r>
            <w:r w:rsidRPr="00320607">
              <w:t xml:space="preserve"> </w:t>
            </w:r>
          </w:p>
        </w:tc>
      </w:tr>
      <w:tr w:rsidR="003E49AA" w:rsidRPr="00320607">
        <w:tc>
          <w:tcPr>
            <w:tcW w:w="708"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pPr>
            <w:r w:rsidRPr="00320607">
              <w:rPr>
                <w:rFonts w:ascii="Courier New" w:eastAsia="Courier New" w:hAnsi="Courier New" w:cs="Courier New"/>
                <w:sz w:val="20"/>
                <w:szCs w:val="20"/>
              </w:rPr>
              <w:t> </w:t>
            </w:r>
            <w:r w:rsidRPr="00320607">
              <w:t xml:space="preserve"> </w:t>
            </w:r>
          </w:p>
        </w:tc>
        <w:tc>
          <w:tcPr>
            <w:tcW w:w="3809"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r w:rsidRPr="00320607">
              <w:rPr>
                <w:rFonts w:ascii="Courier New" w:eastAsia="Courier New" w:hAnsi="Courier New" w:cs="Courier New"/>
                <w:sz w:val="20"/>
                <w:szCs w:val="20"/>
              </w:rPr>
              <w:t>(съгласно Регламент № 1592/02)</w:t>
            </w:r>
            <w:r w:rsidRPr="00320607">
              <w:t xml:space="preserve"> </w:t>
            </w:r>
          </w:p>
        </w:tc>
        <w:tc>
          <w:tcPr>
            <w:tcW w:w="1720" w:type="dxa"/>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pPr>
            <w:r w:rsidRPr="00320607">
              <w:rPr>
                <w:rFonts w:ascii="Courier New" w:eastAsia="Courier New" w:hAnsi="Courier New" w:cs="Courier New"/>
                <w:sz w:val="20"/>
                <w:szCs w:val="20"/>
              </w:rPr>
              <w:t>500</w:t>
            </w:r>
            <w:r w:rsidRPr="00320607">
              <w:t xml:space="preserve"> </w:t>
            </w:r>
          </w:p>
        </w:tc>
        <w:tc>
          <w:tcPr>
            <w:tcW w:w="1717" w:type="dxa"/>
            <w:gridSpan w:val="2"/>
            <w:tcBorders>
              <w:top w:val="nil"/>
              <w:left w:val="nil"/>
              <w:bottom w:val="single" w:sz="8" w:space="0" w:color="000000"/>
              <w:right w:val="nil"/>
              <w:tl2br w:val="nil"/>
              <w:tr2bl w:val="nil"/>
            </w:tcBorders>
            <w:tcMar>
              <w:top w:w="0" w:type="dxa"/>
              <w:left w:w="108" w:type="dxa"/>
              <w:bottom w:w="0" w:type="dxa"/>
              <w:right w:w="108" w:type="dxa"/>
            </w:tcMar>
          </w:tcPr>
          <w:p w:rsidR="003E49AA" w:rsidRPr="00320607" w:rsidRDefault="009B27ED">
            <w:pPr>
              <w:jc w:val="center"/>
            </w:pPr>
            <w:r w:rsidRPr="00320607">
              <w:rPr>
                <w:rFonts w:ascii="Courier New" w:eastAsia="Courier New" w:hAnsi="Courier New" w:cs="Courier New"/>
                <w:sz w:val="20"/>
                <w:szCs w:val="20"/>
              </w:rPr>
              <w:t>500</w:t>
            </w:r>
            <w:r w:rsidRPr="00320607">
              <w:t xml:space="preserve"> </w:t>
            </w:r>
          </w:p>
        </w:tc>
      </w:tr>
      <w:tr w:rsidR="003E49AA" w:rsidRPr="00320607">
        <w:tc>
          <w:tcPr>
            <w:tcW w:w="708" w:type="dxa"/>
            <w:tcBorders>
              <w:top w:val="nil"/>
              <w:left w:val="nil"/>
              <w:bottom w:val="nil"/>
              <w:right w:val="nil"/>
              <w:tl2br w:val="nil"/>
              <w:tr2bl w:val="nil"/>
            </w:tcBorders>
            <w:vAlign w:val="center"/>
          </w:tcPr>
          <w:p w:rsidR="003E49AA" w:rsidRPr="00320607" w:rsidRDefault="003E49AA"/>
        </w:tc>
        <w:tc>
          <w:tcPr>
            <w:tcW w:w="3809" w:type="dxa"/>
            <w:tcBorders>
              <w:top w:val="nil"/>
              <w:left w:val="nil"/>
              <w:bottom w:val="nil"/>
              <w:right w:val="nil"/>
              <w:tl2br w:val="nil"/>
              <w:tr2bl w:val="nil"/>
            </w:tcBorders>
            <w:vAlign w:val="center"/>
          </w:tcPr>
          <w:p w:rsidR="003E49AA" w:rsidRPr="00320607" w:rsidRDefault="003E49AA"/>
        </w:tc>
        <w:tc>
          <w:tcPr>
            <w:tcW w:w="1720" w:type="dxa"/>
            <w:tcBorders>
              <w:top w:val="nil"/>
              <w:left w:val="nil"/>
              <w:bottom w:val="nil"/>
              <w:right w:val="nil"/>
              <w:tl2br w:val="nil"/>
              <w:tr2bl w:val="nil"/>
            </w:tcBorders>
            <w:vAlign w:val="center"/>
          </w:tcPr>
          <w:p w:rsidR="003E49AA" w:rsidRPr="00320607" w:rsidRDefault="003E49AA"/>
        </w:tc>
        <w:tc>
          <w:tcPr>
            <w:tcW w:w="364" w:type="dxa"/>
            <w:tcBorders>
              <w:top w:val="nil"/>
              <w:left w:val="nil"/>
              <w:bottom w:val="nil"/>
              <w:right w:val="nil"/>
              <w:tl2br w:val="nil"/>
              <w:tr2bl w:val="nil"/>
            </w:tcBorders>
            <w:vAlign w:val="center"/>
          </w:tcPr>
          <w:p w:rsidR="003E49AA" w:rsidRPr="00320607" w:rsidRDefault="003E49AA"/>
        </w:tc>
        <w:tc>
          <w:tcPr>
            <w:tcW w:w="1353" w:type="dxa"/>
            <w:tcBorders>
              <w:top w:val="nil"/>
              <w:left w:val="nil"/>
              <w:bottom w:val="nil"/>
              <w:right w:val="nil"/>
              <w:tl2br w:val="nil"/>
              <w:tr2bl w:val="nil"/>
            </w:tcBorders>
            <w:vAlign w:val="center"/>
          </w:tcPr>
          <w:p w:rsidR="003E49AA" w:rsidRPr="00320607" w:rsidRDefault="003E49AA"/>
        </w:tc>
      </w:tr>
    </w:tbl>
    <w:p w:rsidR="003E49AA" w:rsidRPr="00320607" w:rsidRDefault="009B27ED">
      <w:pPr>
        <w:jc w:val="center"/>
        <w:rPr>
          <w:rFonts w:ascii="Courier New" w:eastAsia="Courier New" w:hAnsi="Courier New" w:cs="Courier New"/>
          <w:i/>
          <w:iCs/>
          <w:sz w:val="20"/>
          <w:szCs w:val="20"/>
        </w:rPr>
      </w:pPr>
      <w:r w:rsidRPr="00320607">
        <w:rPr>
          <w:rFonts w:ascii="Courier New" w:eastAsia="Courier New" w:hAnsi="Courier New" w:cs="Courier New"/>
          <w:i/>
          <w:iCs/>
          <w:sz w:val="20"/>
          <w:szCs w:val="20"/>
        </w:rPr>
        <w:t> </w:t>
      </w:r>
    </w:p>
    <w:p w:rsidR="003E49AA" w:rsidRPr="00320607" w:rsidRDefault="009B27ED">
      <w:pPr>
        <w:spacing w:before="120"/>
        <w:ind w:firstLine="990"/>
        <w:jc w:val="center"/>
      </w:pPr>
      <w:r w:rsidRPr="00320607">
        <w:rPr>
          <w:b/>
          <w:bCs/>
        </w:rPr>
        <w:t>Чл. 117г.</w:t>
      </w:r>
      <w:r w:rsidRPr="00320607">
        <w:t xml:space="preserve"> (Нов - ДВ, бр. 64 от 2008 г., изм., бр. 45 от 2014 г., в сила от 1.01.2015 г.) (1) За одобряване на документация, на промени в документацията на организации, одобрени по реда на Регламент (ЕО) № 2042 от 2003 г., както и по реда на Наредба № 145 от 2004 г. за условията и реда за издаване на лицензи на организации за техническо обслужване и ремонт на авиационна техника (ДВ, бр. 87 от 2004 г.), се събират следните такси:</w:t>
      </w:r>
    </w:p>
    <w:tbl>
      <w:tblPr>
        <w:tblW w:w="9638" w:type="dxa"/>
        <w:tblLayout w:type="fixed"/>
        <w:tblCellMar>
          <w:left w:w="0" w:type="dxa"/>
          <w:right w:w="0" w:type="dxa"/>
        </w:tblCellMar>
        <w:tblLook w:val="04A0" w:firstRow="1" w:lastRow="0" w:firstColumn="1" w:lastColumn="0" w:noHBand="0" w:noVBand="1"/>
      </w:tblPr>
      <w:tblGrid>
        <w:gridCol w:w="408"/>
        <w:gridCol w:w="1552"/>
        <w:gridCol w:w="1604"/>
        <w:gridCol w:w="3514"/>
        <w:gridCol w:w="2560"/>
      </w:tblGrid>
      <w:tr w:rsidR="003E49AA" w:rsidRPr="00320607">
        <w:tc>
          <w:tcPr>
            <w:tcW w:w="9638" w:type="dxa"/>
            <w:gridSpan w:val="5"/>
            <w:tcBorders>
              <w:top w:val="nil"/>
              <w:left w:val="nil"/>
              <w:bottom w:val="single" w:sz="8" w:space="0" w:color="000000"/>
              <w:right w:val="nil"/>
              <w:tl2br w:val="nil"/>
              <w:tr2bl w:val="nil"/>
            </w:tcBorders>
            <w:vAlign w:val="center"/>
          </w:tcPr>
          <w:p w:rsidR="003E49AA" w:rsidRPr="00320607" w:rsidRDefault="009B27ED">
            <w:pPr>
              <w:jc w:val="right"/>
            </w:pPr>
            <w:r w:rsidRPr="00320607">
              <w:t>(в лева)</w:t>
            </w:r>
          </w:p>
        </w:tc>
      </w:tr>
      <w:tr w:rsidR="003E49AA" w:rsidRPr="00320607">
        <w:tc>
          <w:tcPr>
            <w:tcW w:w="408" w:type="dxa"/>
            <w:tcBorders>
              <w:top w:val="nil"/>
              <w:left w:val="single" w:sz="8" w:space="0" w:color="000000"/>
              <w:bottom w:val="single" w:sz="8" w:space="0" w:color="000000"/>
              <w:right w:val="single" w:sz="8" w:space="0" w:color="000000"/>
              <w:tl2br w:val="nil"/>
              <w:tr2bl w:val="nil"/>
            </w:tcBorders>
            <w:vAlign w:val="center"/>
          </w:tcPr>
          <w:p w:rsidR="003E49AA" w:rsidRPr="00320607" w:rsidRDefault="009B27ED">
            <w:pPr>
              <w:jc w:val="center"/>
            </w:pPr>
            <w:r w:rsidRPr="00320607">
              <w:t>№ по ред</w:t>
            </w:r>
          </w:p>
        </w:tc>
        <w:tc>
          <w:tcPr>
            <w:tcW w:w="1552" w:type="dxa"/>
            <w:tcBorders>
              <w:top w:val="nil"/>
              <w:left w:val="nil"/>
              <w:bottom w:val="single" w:sz="8" w:space="0" w:color="000000"/>
              <w:right w:val="single" w:sz="8" w:space="0" w:color="000000"/>
              <w:tl2br w:val="nil"/>
              <w:tr2bl w:val="nil"/>
            </w:tcBorders>
            <w:vAlign w:val="center"/>
          </w:tcPr>
          <w:p w:rsidR="003E49AA" w:rsidRPr="00320607" w:rsidRDefault="009B27ED">
            <w:pPr>
              <w:jc w:val="center"/>
            </w:pPr>
            <w:r w:rsidRPr="00320607">
              <w:t>Документация</w:t>
            </w:r>
          </w:p>
        </w:tc>
        <w:tc>
          <w:tcPr>
            <w:tcW w:w="1604" w:type="dxa"/>
            <w:tcBorders>
              <w:top w:val="nil"/>
              <w:left w:val="nil"/>
              <w:bottom w:val="single" w:sz="8" w:space="0" w:color="000000"/>
              <w:right w:val="single" w:sz="8" w:space="0" w:color="000000"/>
              <w:tl2br w:val="nil"/>
              <w:tr2bl w:val="nil"/>
            </w:tcBorders>
            <w:vAlign w:val="center"/>
          </w:tcPr>
          <w:p w:rsidR="003E49AA" w:rsidRPr="00320607" w:rsidRDefault="009B27ED">
            <w:pPr>
              <w:jc w:val="center"/>
            </w:pPr>
            <w:r w:rsidRPr="00320607">
              <w:t>ВС група I</w:t>
            </w:r>
            <w:r w:rsidRPr="00320607">
              <w:br/>
              <w:t xml:space="preserve">(Въздухоплавателни средства (ВС), които се използват за търговски въздушни превози, или въздухоплавателни средства </w:t>
            </w:r>
            <w:r w:rsidRPr="00320607">
              <w:lastRenderedPageBreak/>
              <w:t>със сложна моторна тяга, в т.ч. и ВС със сложна моторна тяга, използвани за лични нужди)</w:t>
            </w:r>
          </w:p>
        </w:tc>
        <w:tc>
          <w:tcPr>
            <w:tcW w:w="3514" w:type="dxa"/>
            <w:tcBorders>
              <w:top w:val="nil"/>
              <w:left w:val="nil"/>
              <w:bottom w:val="single" w:sz="8" w:space="0" w:color="000000"/>
              <w:right w:val="single" w:sz="8" w:space="0" w:color="000000"/>
              <w:tl2br w:val="nil"/>
              <w:tr2bl w:val="nil"/>
            </w:tcBorders>
          </w:tcPr>
          <w:p w:rsidR="003E49AA" w:rsidRPr="00320607" w:rsidRDefault="009B27ED">
            <w:pPr>
              <w:jc w:val="center"/>
            </w:pPr>
            <w:r w:rsidRPr="00320607">
              <w:lastRenderedPageBreak/>
              <w:t>ВС група II</w:t>
            </w:r>
            <w:r w:rsidRPr="00320607">
              <w:br/>
              <w:t xml:space="preserve">(Въздухоплавателни средства (ВС), които се използват за авиационни дейности, различни от търговски превози, </w:t>
            </w:r>
            <w:proofErr w:type="spellStart"/>
            <w:r w:rsidRPr="00320607">
              <w:t>непопадащи</w:t>
            </w:r>
            <w:proofErr w:type="spellEnd"/>
            <w:r w:rsidRPr="00320607">
              <w:t xml:space="preserve"> в категория "ВС със сложна моторна тяга")</w:t>
            </w:r>
          </w:p>
        </w:tc>
        <w:tc>
          <w:tcPr>
            <w:tcW w:w="2560" w:type="dxa"/>
            <w:tcBorders>
              <w:top w:val="nil"/>
              <w:left w:val="nil"/>
              <w:bottom w:val="single" w:sz="8" w:space="0" w:color="000000"/>
              <w:right w:val="single" w:sz="8" w:space="0" w:color="000000"/>
              <w:tl2br w:val="nil"/>
              <w:tr2bl w:val="nil"/>
            </w:tcBorders>
          </w:tcPr>
          <w:p w:rsidR="003E49AA" w:rsidRPr="00320607" w:rsidRDefault="009B27ED">
            <w:pPr>
              <w:jc w:val="center"/>
            </w:pPr>
            <w:r w:rsidRPr="00320607">
              <w:t>ВС група III</w:t>
            </w:r>
            <w:r w:rsidRPr="00320607">
              <w:br/>
              <w:t xml:space="preserve">(Въздухоплавателни средства (ВС), които се използват за лични нужди – без права за търговски операции и </w:t>
            </w:r>
            <w:proofErr w:type="spellStart"/>
            <w:r w:rsidRPr="00320607">
              <w:t>непопадащи</w:t>
            </w:r>
            <w:proofErr w:type="spellEnd"/>
            <w:r w:rsidRPr="00320607">
              <w:t xml:space="preserve"> в категория "ВС със сложна моторна тяга")</w:t>
            </w:r>
          </w:p>
        </w:tc>
      </w:tr>
      <w:tr w:rsidR="003E49AA" w:rsidRPr="00320607">
        <w:tc>
          <w:tcPr>
            <w:tcW w:w="408" w:type="dxa"/>
            <w:tcBorders>
              <w:top w:val="nil"/>
              <w:left w:val="single" w:sz="8" w:space="0" w:color="000000"/>
              <w:bottom w:val="single" w:sz="8" w:space="0" w:color="000000"/>
              <w:right w:val="single" w:sz="8" w:space="0" w:color="000000"/>
              <w:tl2br w:val="nil"/>
              <w:tr2bl w:val="nil"/>
            </w:tcBorders>
            <w:vAlign w:val="center"/>
          </w:tcPr>
          <w:p w:rsidR="003E49AA" w:rsidRPr="00320607" w:rsidRDefault="009B27ED">
            <w:pPr>
              <w:jc w:val="center"/>
            </w:pPr>
            <w:r w:rsidRPr="00320607">
              <w:t>1.</w:t>
            </w:r>
          </w:p>
        </w:tc>
        <w:tc>
          <w:tcPr>
            <w:tcW w:w="1552" w:type="dxa"/>
            <w:tcBorders>
              <w:top w:val="nil"/>
              <w:left w:val="nil"/>
              <w:bottom w:val="single" w:sz="8" w:space="0" w:color="000000"/>
              <w:right w:val="single" w:sz="8" w:space="0" w:color="000000"/>
              <w:tl2br w:val="nil"/>
              <w:tr2bl w:val="nil"/>
            </w:tcBorders>
            <w:vAlign w:val="center"/>
          </w:tcPr>
          <w:p w:rsidR="003E49AA" w:rsidRPr="00320607" w:rsidRDefault="009B27ED">
            <w:r w:rsidRPr="00320607">
              <w:t>Технически борден дневник</w:t>
            </w:r>
          </w:p>
        </w:tc>
        <w:tc>
          <w:tcPr>
            <w:tcW w:w="1604" w:type="dxa"/>
            <w:tcBorders>
              <w:top w:val="nil"/>
              <w:left w:val="nil"/>
              <w:bottom w:val="single" w:sz="8" w:space="0" w:color="000000"/>
              <w:right w:val="single" w:sz="8" w:space="0" w:color="000000"/>
              <w:tl2br w:val="nil"/>
              <w:tr2bl w:val="nil"/>
            </w:tcBorders>
            <w:vAlign w:val="center"/>
          </w:tcPr>
          <w:p w:rsidR="003E49AA" w:rsidRPr="00320607" w:rsidRDefault="009B27ED">
            <w:pPr>
              <w:jc w:val="center"/>
            </w:pPr>
            <w:r w:rsidRPr="00320607">
              <w:t>100</w:t>
            </w:r>
          </w:p>
        </w:tc>
        <w:tc>
          <w:tcPr>
            <w:tcW w:w="3514" w:type="dxa"/>
            <w:tcBorders>
              <w:top w:val="nil"/>
              <w:left w:val="nil"/>
              <w:bottom w:val="single" w:sz="8" w:space="0" w:color="000000"/>
              <w:right w:val="single" w:sz="8" w:space="0" w:color="000000"/>
              <w:tl2br w:val="nil"/>
              <w:tr2bl w:val="nil"/>
            </w:tcBorders>
            <w:vAlign w:val="center"/>
          </w:tcPr>
          <w:p w:rsidR="003E49AA" w:rsidRPr="00320607" w:rsidRDefault="009B27ED">
            <w:pPr>
              <w:jc w:val="center"/>
            </w:pPr>
            <w:r w:rsidRPr="00320607">
              <w:t>100</w:t>
            </w:r>
          </w:p>
        </w:tc>
        <w:tc>
          <w:tcPr>
            <w:tcW w:w="2560" w:type="dxa"/>
            <w:tcBorders>
              <w:top w:val="nil"/>
              <w:left w:val="nil"/>
              <w:bottom w:val="single" w:sz="8" w:space="0" w:color="000000"/>
              <w:right w:val="single" w:sz="8" w:space="0" w:color="000000"/>
              <w:tl2br w:val="nil"/>
              <w:tr2bl w:val="nil"/>
            </w:tcBorders>
            <w:vAlign w:val="center"/>
          </w:tcPr>
          <w:p w:rsidR="003E49AA" w:rsidRPr="00320607" w:rsidRDefault="009B27ED">
            <w:pPr>
              <w:jc w:val="center"/>
            </w:pPr>
            <w:r w:rsidRPr="00320607">
              <w:t>- -</w:t>
            </w:r>
          </w:p>
        </w:tc>
      </w:tr>
      <w:tr w:rsidR="003E49AA" w:rsidRPr="00320607">
        <w:tc>
          <w:tcPr>
            <w:tcW w:w="408" w:type="dxa"/>
            <w:tcBorders>
              <w:top w:val="nil"/>
              <w:left w:val="single" w:sz="8" w:space="0" w:color="000000"/>
              <w:bottom w:val="single" w:sz="8" w:space="0" w:color="000000"/>
              <w:right w:val="single" w:sz="8" w:space="0" w:color="000000"/>
              <w:tl2br w:val="nil"/>
              <w:tr2bl w:val="nil"/>
            </w:tcBorders>
            <w:vAlign w:val="center"/>
          </w:tcPr>
          <w:p w:rsidR="003E49AA" w:rsidRPr="00320607" w:rsidRDefault="009B27ED">
            <w:pPr>
              <w:jc w:val="center"/>
            </w:pPr>
            <w:r w:rsidRPr="00320607">
              <w:t>2.</w:t>
            </w:r>
          </w:p>
        </w:tc>
        <w:tc>
          <w:tcPr>
            <w:tcW w:w="1552" w:type="dxa"/>
            <w:tcBorders>
              <w:top w:val="nil"/>
              <w:left w:val="nil"/>
              <w:bottom w:val="single" w:sz="8" w:space="0" w:color="000000"/>
              <w:right w:val="single" w:sz="8" w:space="0" w:color="000000"/>
              <w:tl2br w:val="nil"/>
              <w:tr2bl w:val="nil"/>
            </w:tcBorders>
            <w:vAlign w:val="center"/>
          </w:tcPr>
          <w:p w:rsidR="003E49AA" w:rsidRPr="00320607" w:rsidRDefault="009B27ED">
            <w:r w:rsidRPr="00320607">
              <w:t>Програма за техническо обслужване</w:t>
            </w:r>
          </w:p>
        </w:tc>
        <w:tc>
          <w:tcPr>
            <w:tcW w:w="1604" w:type="dxa"/>
            <w:tcBorders>
              <w:top w:val="nil"/>
              <w:left w:val="nil"/>
              <w:bottom w:val="single" w:sz="8" w:space="0" w:color="000000"/>
              <w:right w:val="single" w:sz="8" w:space="0" w:color="000000"/>
              <w:tl2br w:val="nil"/>
              <w:tr2bl w:val="nil"/>
            </w:tcBorders>
            <w:vAlign w:val="center"/>
          </w:tcPr>
          <w:p w:rsidR="003E49AA" w:rsidRPr="00320607" w:rsidRDefault="009B27ED">
            <w:pPr>
              <w:jc w:val="center"/>
            </w:pPr>
            <w:r w:rsidRPr="00320607">
              <w:t>800</w:t>
            </w:r>
          </w:p>
        </w:tc>
        <w:tc>
          <w:tcPr>
            <w:tcW w:w="3514" w:type="dxa"/>
            <w:tcBorders>
              <w:top w:val="nil"/>
              <w:left w:val="nil"/>
              <w:bottom w:val="single" w:sz="8" w:space="0" w:color="000000"/>
              <w:right w:val="single" w:sz="8" w:space="0" w:color="000000"/>
              <w:tl2br w:val="nil"/>
              <w:tr2bl w:val="nil"/>
            </w:tcBorders>
            <w:vAlign w:val="center"/>
          </w:tcPr>
          <w:p w:rsidR="003E49AA" w:rsidRPr="00320607" w:rsidRDefault="009B27ED">
            <w:pPr>
              <w:jc w:val="center"/>
            </w:pPr>
            <w:r w:rsidRPr="00320607">
              <w:t>600</w:t>
            </w:r>
          </w:p>
        </w:tc>
        <w:tc>
          <w:tcPr>
            <w:tcW w:w="2560" w:type="dxa"/>
            <w:tcBorders>
              <w:top w:val="nil"/>
              <w:left w:val="nil"/>
              <w:bottom w:val="single" w:sz="8" w:space="0" w:color="000000"/>
              <w:right w:val="single" w:sz="8" w:space="0" w:color="000000"/>
              <w:tl2br w:val="nil"/>
              <w:tr2bl w:val="nil"/>
            </w:tcBorders>
            <w:vAlign w:val="center"/>
          </w:tcPr>
          <w:p w:rsidR="003E49AA" w:rsidRPr="00320607" w:rsidRDefault="009B27ED">
            <w:pPr>
              <w:jc w:val="center"/>
            </w:pPr>
            <w:r w:rsidRPr="00320607">
              <w:t>400</w:t>
            </w:r>
          </w:p>
        </w:tc>
      </w:tr>
      <w:tr w:rsidR="003E49AA" w:rsidRPr="00320607">
        <w:tc>
          <w:tcPr>
            <w:tcW w:w="408" w:type="dxa"/>
            <w:tcBorders>
              <w:top w:val="nil"/>
              <w:left w:val="single" w:sz="8" w:space="0" w:color="000000"/>
              <w:bottom w:val="single" w:sz="8" w:space="0" w:color="000000"/>
              <w:right w:val="single" w:sz="8" w:space="0" w:color="000000"/>
              <w:tl2br w:val="nil"/>
              <w:tr2bl w:val="nil"/>
            </w:tcBorders>
            <w:vAlign w:val="center"/>
          </w:tcPr>
          <w:p w:rsidR="003E49AA" w:rsidRPr="00320607" w:rsidRDefault="009B27ED">
            <w:pPr>
              <w:jc w:val="center"/>
            </w:pPr>
            <w:r w:rsidRPr="00320607">
              <w:t>3.</w:t>
            </w:r>
          </w:p>
        </w:tc>
        <w:tc>
          <w:tcPr>
            <w:tcW w:w="1552" w:type="dxa"/>
            <w:tcBorders>
              <w:top w:val="nil"/>
              <w:left w:val="nil"/>
              <w:bottom w:val="single" w:sz="8" w:space="0" w:color="000000"/>
              <w:right w:val="single" w:sz="8" w:space="0" w:color="000000"/>
              <w:tl2br w:val="nil"/>
              <w:tr2bl w:val="nil"/>
            </w:tcBorders>
            <w:vAlign w:val="center"/>
          </w:tcPr>
          <w:p w:rsidR="003E49AA" w:rsidRPr="00320607" w:rsidRDefault="009B27ED">
            <w:r w:rsidRPr="00320607">
              <w:t>Списък на минималното техническо оборудване (MEL)</w:t>
            </w:r>
          </w:p>
        </w:tc>
        <w:tc>
          <w:tcPr>
            <w:tcW w:w="1604" w:type="dxa"/>
            <w:tcBorders>
              <w:top w:val="nil"/>
              <w:left w:val="nil"/>
              <w:bottom w:val="single" w:sz="8" w:space="0" w:color="000000"/>
              <w:right w:val="single" w:sz="8" w:space="0" w:color="000000"/>
              <w:tl2br w:val="nil"/>
              <w:tr2bl w:val="nil"/>
            </w:tcBorders>
            <w:vAlign w:val="center"/>
          </w:tcPr>
          <w:p w:rsidR="003E49AA" w:rsidRPr="00320607" w:rsidRDefault="009B27ED">
            <w:pPr>
              <w:jc w:val="center"/>
            </w:pPr>
            <w:r w:rsidRPr="00320607">
              <w:t>800</w:t>
            </w:r>
          </w:p>
        </w:tc>
        <w:tc>
          <w:tcPr>
            <w:tcW w:w="3514" w:type="dxa"/>
            <w:tcBorders>
              <w:top w:val="nil"/>
              <w:left w:val="nil"/>
              <w:bottom w:val="single" w:sz="8" w:space="0" w:color="000000"/>
              <w:right w:val="single" w:sz="8" w:space="0" w:color="000000"/>
              <w:tl2br w:val="nil"/>
              <w:tr2bl w:val="nil"/>
            </w:tcBorders>
            <w:vAlign w:val="center"/>
          </w:tcPr>
          <w:p w:rsidR="003E49AA" w:rsidRPr="00320607" w:rsidRDefault="009B27ED">
            <w:pPr>
              <w:jc w:val="center"/>
            </w:pPr>
            <w:r w:rsidRPr="00320607">
              <w:t>- -</w:t>
            </w:r>
          </w:p>
        </w:tc>
        <w:tc>
          <w:tcPr>
            <w:tcW w:w="2560" w:type="dxa"/>
            <w:tcBorders>
              <w:top w:val="nil"/>
              <w:left w:val="nil"/>
              <w:bottom w:val="single" w:sz="8" w:space="0" w:color="000000"/>
              <w:right w:val="single" w:sz="8" w:space="0" w:color="000000"/>
              <w:tl2br w:val="nil"/>
              <w:tr2bl w:val="nil"/>
            </w:tcBorders>
            <w:vAlign w:val="center"/>
          </w:tcPr>
          <w:p w:rsidR="003E49AA" w:rsidRPr="00320607" w:rsidRDefault="009B27ED">
            <w:pPr>
              <w:jc w:val="center"/>
            </w:pPr>
            <w:r w:rsidRPr="00320607">
              <w:t>- -</w:t>
            </w:r>
          </w:p>
        </w:tc>
      </w:tr>
      <w:tr w:rsidR="003E49AA" w:rsidRPr="00320607">
        <w:tc>
          <w:tcPr>
            <w:tcW w:w="408" w:type="dxa"/>
            <w:tcBorders>
              <w:top w:val="nil"/>
              <w:left w:val="single" w:sz="8" w:space="0" w:color="000000"/>
              <w:bottom w:val="single" w:sz="8" w:space="0" w:color="000000"/>
              <w:right w:val="single" w:sz="8" w:space="0" w:color="000000"/>
              <w:tl2br w:val="nil"/>
              <w:tr2bl w:val="nil"/>
            </w:tcBorders>
            <w:vAlign w:val="center"/>
          </w:tcPr>
          <w:p w:rsidR="003E49AA" w:rsidRPr="00320607" w:rsidRDefault="009B27ED">
            <w:pPr>
              <w:jc w:val="center"/>
            </w:pPr>
            <w:r w:rsidRPr="00320607">
              <w:t>4.</w:t>
            </w:r>
          </w:p>
        </w:tc>
        <w:tc>
          <w:tcPr>
            <w:tcW w:w="1552" w:type="dxa"/>
            <w:tcBorders>
              <w:top w:val="nil"/>
              <w:left w:val="nil"/>
              <w:bottom w:val="single" w:sz="8" w:space="0" w:color="000000"/>
              <w:right w:val="single" w:sz="8" w:space="0" w:color="000000"/>
              <w:tl2br w:val="nil"/>
              <w:tr2bl w:val="nil"/>
            </w:tcBorders>
            <w:vAlign w:val="center"/>
          </w:tcPr>
          <w:p w:rsidR="003E49AA" w:rsidRPr="00320607" w:rsidRDefault="009B27ED">
            <w:r w:rsidRPr="00320607">
              <w:t>Описание на организация по Наредба № 145 от 2004 г. за условията и реда за издаване на лицензи на организации за техническо обслужване и ремонт на авиационна техника в зависимост от обхвата на одобрението</w:t>
            </w:r>
          </w:p>
        </w:tc>
        <w:tc>
          <w:tcPr>
            <w:tcW w:w="1604" w:type="dxa"/>
            <w:tcBorders>
              <w:top w:val="nil"/>
              <w:left w:val="nil"/>
              <w:bottom w:val="single" w:sz="8" w:space="0" w:color="000000"/>
              <w:right w:val="single" w:sz="8" w:space="0" w:color="000000"/>
              <w:tl2br w:val="nil"/>
              <w:tr2bl w:val="nil"/>
            </w:tcBorders>
            <w:vAlign w:val="center"/>
          </w:tcPr>
          <w:p w:rsidR="003E49AA" w:rsidRPr="00320607" w:rsidRDefault="009B27ED">
            <w:pPr>
              <w:jc w:val="center"/>
            </w:pPr>
            <w:r w:rsidRPr="00320607">
              <w:t>800</w:t>
            </w:r>
          </w:p>
        </w:tc>
        <w:tc>
          <w:tcPr>
            <w:tcW w:w="3514" w:type="dxa"/>
            <w:tcBorders>
              <w:top w:val="nil"/>
              <w:left w:val="nil"/>
              <w:bottom w:val="single" w:sz="8" w:space="0" w:color="000000"/>
              <w:right w:val="single" w:sz="8" w:space="0" w:color="000000"/>
              <w:tl2br w:val="nil"/>
              <w:tr2bl w:val="nil"/>
            </w:tcBorders>
            <w:vAlign w:val="center"/>
          </w:tcPr>
          <w:p w:rsidR="003E49AA" w:rsidRPr="00320607" w:rsidRDefault="009B27ED">
            <w:pPr>
              <w:jc w:val="center"/>
            </w:pPr>
            <w:r w:rsidRPr="00320607">
              <w:t>600</w:t>
            </w:r>
          </w:p>
        </w:tc>
        <w:tc>
          <w:tcPr>
            <w:tcW w:w="2560" w:type="dxa"/>
            <w:tcBorders>
              <w:top w:val="nil"/>
              <w:left w:val="nil"/>
              <w:bottom w:val="single" w:sz="8" w:space="0" w:color="000000"/>
              <w:right w:val="single" w:sz="8" w:space="0" w:color="000000"/>
              <w:tl2br w:val="nil"/>
              <w:tr2bl w:val="nil"/>
            </w:tcBorders>
            <w:vAlign w:val="center"/>
          </w:tcPr>
          <w:p w:rsidR="003E49AA" w:rsidRPr="00320607" w:rsidRDefault="009B27ED">
            <w:pPr>
              <w:jc w:val="center"/>
            </w:pPr>
            <w:r w:rsidRPr="00320607">
              <w:t>400</w:t>
            </w:r>
          </w:p>
        </w:tc>
      </w:tr>
      <w:tr w:rsidR="003E49AA" w:rsidRPr="00320607">
        <w:tc>
          <w:tcPr>
            <w:tcW w:w="408" w:type="dxa"/>
            <w:tcBorders>
              <w:top w:val="nil"/>
              <w:left w:val="single" w:sz="8" w:space="0" w:color="000000"/>
              <w:bottom w:val="single" w:sz="8" w:space="0" w:color="000000"/>
              <w:right w:val="single" w:sz="8" w:space="0" w:color="000000"/>
              <w:tl2br w:val="nil"/>
              <w:tr2bl w:val="nil"/>
            </w:tcBorders>
            <w:vAlign w:val="center"/>
          </w:tcPr>
          <w:p w:rsidR="003E49AA" w:rsidRPr="00320607" w:rsidRDefault="009B27ED">
            <w:pPr>
              <w:jc w:val="center"/>
            </w:pPr>
            <w:r w:rsidRPr="00320607">
              <w:t>5.</w:t>
            </w:r>
          </w:p>
        </w:tc>
        <w:tc>
          <w:tcPr>
            <w:tcW w:w="1552" w:type="dxa"/>
            <w:tcBorders>
              <w:top w:val="nil"/>
              <w:left w:val="nil"/>
              <w:bottom w:val="single" w:sz="8" w:space="0" w:color="000000"/>
              <w:right w:val="single" w:sz="8" w:space="0" w:color="000000"/>
              <w:tl2br w:val="nil"/>
              <w:tr2bl w:val="nil"/>
            </w:tcBorders>
            <w:vAlign w:val="center"/>
          </w:tcPr>
          <w:p w:rsidR="003E49AA" w:rsidRPr="00320607" w:rsidRDefault="009B27ED">
            <w:r w:rsidRPr="00320607">
              <w:t xml:space="preserve">Ръководство за контрол върху техническото обслужване съгласно Наредба № 24 от 2000 г. за издаване свидетелства на авиационните оператори, </w:t>
            </w:r>
            <w:r w:rsidRPr="00320607">
              <w:lastRenderedPageBreak/>
              <w:t>извършващи специализирани авиационни работи (ДВ, бр. 88 от 2007 г.)</w:t>
            </w:r>
          </w:p>
        </w:tc>
        <w:tc>
          <w:tcPr>
            <w:tcW w:w="1604" w:type="dxa"/>
            <w:tcBorders>
              <w:top w:val="nil"/>
              <w:left w:val="nil"/>
              <w:bottom w:val="single" w:sz="8" w:space="0" w:color="000000"/>
              <w:right w:val="single" w:sz="8" w:space="0" w:color="000000"/>
              <w:tl2br w:val="nil"/>
              <w:tr2bl w:val="nil"/>
            </w:tcBorders>
            <w:vAlign w:val="center"/>
          </w:tcPr>
          <w:p w:rsidR="003E49AA" w:rsidRPr="00320607" w:rsidRDefault="009B27ED">
            <w:pPr>
              <w:jc w:val="center"/>
            </w:pPr>
            <w:r w:rsidRPr="00320607">
              <w:lastRenderedPageBreak/>
              <w:t>- -</w:t>
            </w:r>
          </w:p>
        </w:tc>
        <w:tc>
          <w:tcPr>
            <w:tcW w:w="3514" w:type="dxa"/>
            <w:tcBorders>
              <w:top w:val="nil"/>
              <w:left w:val="nil"/>
              <w:bottom w:val="single" w:sz="8" w:space="0" w:color="000000"/>
              <w:right w:val="single" w:sz="8" w:space="0" w:color="000000"/>
              <w:tl2br w:val="nil"/>
              <w:tr2bl w:val="nil"/>
            </w:tcBorders>
            <w:vAlign w:val="center"/>
          </w:tcPr>
          <w:p w:rsidR="003E49AA" w:rsidRPr="00320607" w:rsidRDefault="009B27ED">
            <w:pPr>
              <w:jc w:val="center"/>
            </w:pPr>
            <w:r w:rsidRPr="00320607">
              <w:t>600</w:t>
            </w:r>
          </w:p>
        </w:tc>
        <w:tc>
          <w:tcPr>
            <w:tcW w:w="2560" w:type="dxa"/>
            <w:tcBorders>
              <w:top w:val="nil"/>
              <w:left w:val="nil"/>
              <w:bottom w:val="single" w:sz="8" w:space="0" w:color="000000"/>
              <w:right w:val="single" w:sz="8" w:space="0" w:color="000000"/>
              <w:tl2br w:val="nil"/>
              <w:tr2bl w:val="nil"/>
            </w:tcBorders>
            <w:vAlign w:val="center"/>
          </w:tcPr>
          <w:p w:rsidR="003E49AA" w:rsidRPr="00320607" w:rsidRDefault="009B27ED">
            <w:pPr>
              <w:jc w:val="center"/>
            </w:pPr>
            <w:r w:rsidRPr="00320607">
              <w:t>400</w:t>
            </w:r>
          </w:p>
        </w:tc>
      </w:tr>
    </w:tbl>
    <w:p w:rsidR="003E49AA" w:rsidRPr="00320607" w:rsidRDefault="009B27ED">
      <w:pPr>
        <w:jc w:val="center"/>
      </w:pPr>
      <w:r w:rsidRPr="00320607">
        <w:t> </w:t>
      </w:r>
      <w:r w:rsidRPr="00320607">
        <w:br/>
      </w:r>
    </w:p>
    <w:p w:rsidR="003E49AA" w:rsidRPr="00320607" w:rsidRDefault="009B27ED">
      <w:pPr>
        <w:spacing w:before="120"/>
        <w:ind w:firstLine="990"/>
        <w:jc w:val="center"/>
      </w:pPr>
      <w:r w:rsidRPr="00320607">
        <w:t>(2) За регистрация, пререгистрация, за издаване на удостоверение за летателна годност и на удостоверение за съответствие с нормите на авиационен шум на ВС група II и ВС група III се събира обща такса в размер 500 лв.</w:t>
      </w:r>
    </w:p>
    <w:p w:rsidR="003E49AA" w:rsidRPr="00320607" w:rsidRDefault="009B27ED">
      <w:pPr>
        <w:spacing w:before="120"/>
        <w:ind w:firstLine="990"/>
        <w:jc w:val="center"/>
      </w:pPr>
      <w:r w:rsidRPr="00320607">
        <w:rPr>
          <w:b/>
          <w:bCs/>
        </w:rPr>
        <w:t>Чл. 117д.</w:t>
      </w:r>
      <w:r w:rsidRPr="00320607">
        <w:t xml:space="preserve"> (Нов - ДВ, бр. 64 от 2008 г.) За вписване на промени в Регистъра на Гражданските въздухоплавателни средства (ГВС) на Република България се събират следните такси:</w:t>
      </w:r>
    </w:p>
    <w:tbl>
      <w:tblPr>
        <w:tblW w:w="9888" w:type="dxa"/>
        <w:tblLayout w:type="fixed"/>
        <w:tblCellMar>
          <w:left w:w="0" w:type="dxa"/>
          <w:right w:w="0" w:type="dxa"/>
        </w:tblCellMar>
        <w:tblLook w:val="04A0" w:firstRow="1" w:lastRow="0" w:firstColumn="1" w:lastColumn="0" w:noHBand="0" w:noVBand="1"/>
      </w:tblPr>
      <w:tblGrid>
        <w:gridCol w:w="1204"/>
        <w:gridCol w:w="6521"/>
        <w:gridCol w:w="2163"/>
      </w:tblGrid>
      <w:tr w:rsidR="003E49AA" w:rsidRPr="00320607">
        <w:tc>
          <w:tcPr>
            <w:tcW w:w="9888" w:type="dxa"/>
            <w:gridSpan w:val="3"/>
            <w:tcBorders>
              <w:top w:val="nil"/>
              <w:left w:val="nil"/>
              <w:bottom w:val="single" w:sz="8" w:space="0" w:color="000000"/>
              <w:right w:val="nil"/>
              <w:tl2br w:val="nil"/>
              <w:tr2bl w:val="nil"/>
            </w:tcBorders>
            <w:tcMar>
              <w:top w:w="0" w:type="dxa"/>
              <w:left w:w="70" w:type="dxa"/>
              <w:bottom w:w="0" w:type="dxa"/>
              <w:right w:w="70" w:type="dxa"/>
            </w:tcMar>
          </w:tcPr>
          <w:p w:rsidR="003E49AA" w:rsidRPr="00320607" w:rsidRDefault="009B27ED">
            <w:pPr>
              <w:jc w:val="right"/>
              <w:rPr>
                <w:sz w:val="20"/>
                <w:szCs w:val="20"/>
              </w:rPr>
            </w:pPr>
            <w:r w:rsidRPr="00320607">
              <w:rPr>
                <w:sz w:val="20"/>
                <w:szCs w:val="20"/>
              </w:rPr>
              <w:t>(в лева)</w:t>
            </w:r>
          </w:p>
        </w:tc>
      </w:tr>
      <w:tr w:rsidR="003E49AA" w:rsidRPr="00320607">
        <w:trPr>
          <w:trHeight w:val="735"/>
        </w:trPr>
        <w:tc>
          <w:tcPr>
            <w:tcW w:w="1204" w:type="dxa"/>
            <w:tcBorders>
              <w:top w:val="nil"/>
              <w:left w:val="nil"/>
              <w:bottom w:val="single" w:sz="8" w:space="0" w:color="000000"/>
              <w:right w:val="single" w:sz="8" w:space="0" w:color="000000"/>
              <w:tl2br w:val="nil"/>
              <w:tr2bl w:val="nil"/>
            </w:tcBorders>
            <w:tcMar>
              <w:top w:w="0" w:type="dxa"/>
              <w:left w:w="70" w:type="dxa"/>
              <w:bottom w:w="0" w:type="dxa"/>
              <w:right w:w="70" w:type="dxa"/>
            </w:tcMar>
          </w:tcPr>
          <w:p w:rsidR="003E49AA" w:rsidRPr="00320607" w:rsidRDefault="009B27ED">
            <w:pPr>
              <w:jc w:val="center"/>
              <w:rPr>
                <w:sz w:val="20"/>
                <w:szCs w:val="20"/>
              </w:rPr>
            </w:pPr>
            <w:r w:rsidRPr="00320607">
              <w:rPr>
                <w:sz w:val="20"/>
                <w:szCs w:val="20"/>
              </w:rPr>
              <w:t>№</w:t>
            </w:r>
            <w:r w:rsidRPr="00320607">
              <w:rPr>
                <w:sz w:val="20"/>
                <w:szCs w:val="20"/>
              </w:rPr>
              <w:br/>
              <w:t>по</w:t>
            </w:r>
            <w:r w:rsidRPr="00320607">
              <w:rPr>
                <w:sz w:val="20"/>
                <w:szCs w:val="20"/>
              </w:rPr>
              <w:br/>
              <w:t>ред</w:t>
            </w:r>
          </w:p>
        </w:tc>
        <w:tc>
          <w:tcPr>
            <w:tcW w:w="6521" w:type="dxa"/>
            <w:tcBorders>
              <w:top w:val="nil"/>
              <w:left w:val="nil"/>
              <w:bottom w:val="single" w:sz="8" w:space="0" w:color="000000"/>
              <w:right w:val="single" w:sz="8" w:space="0" w:color="000000"/>
              <w:tl2br w:val="nil"/>
              <w:tr2bl w:val="nil"/>
            </w:tcBorders>
            <w:tcMar>
              <w:top w:w="0" w:type="dxa"/>
              <w:left w:w="70" w:type="dxa"/>
              <w:bottom w:w="0" w:type="dxa"/>
              <w:right w:w="70" w:type="dxa"/>
            </w:tcMar>
            <w:vAlign w:val="center"/>
          </w:tcPr>
          <w:p w:rsidR="003E49AA" w:rsidRPr="00320607" w:rsidRDefault="009B27ED">
            <w:pPr>
              <w:jc w:val="center"/>
              <w:rPr>
                <w:sz w:val="20"/>
                <w:szCs w:val="20"/>
              </w:rPr>
            </w:pPr>
            <w:r w:rsidRPr="00320607">
              <w:rPr>
                <w:sz w:val="20"/>
                <w:szCs w:val="20"/>
              </w:rPr>
              <w:t>Видове вписвания</w:t>
            </w:r>
          </w:p>
        </w:tc>
        <w:tc>
          <w:tcPr>
            <w:tcW w:w="2163" w:type="dxa"/>
            <w:tcBorders>
              <w:top w:val="nil"/>
              <w:left w:val="nil"/>
              <w:bottom w:val="single" w:sz="8" w:space="0" w:color="000000"/>
              <w:right w:val="nil"/>
              <w:tl2br w:val="nil"/>
              <w:tr2bl w:val="nil"/>
            </w:tcBorders>
            <w:tcMar>
              <w:top w:w="0" w:type="dxa"/>
              <w:left w:w="70" w:type="dxa"/>
              <w:bottom w:w="0" w:type="dxa"/>
              <w:right w:w="70" w:type="dxa"/>
            </w:tcMar>
          </w:tcPr>
          <w:p w:rsidR="003E49AA" w:rsidRPr="00320607" w:rsidRDefault="009B27ED">
            <w:pPr>
              <w:jc w:val="center"/>
              <w:rPr>
                <w:sz w:val="20"/>
                <w:szCs w:val="20"/>
              </w:rPr>
            </w:pPr>
            <w:r w:rsidRPr="00320607">
              <w:rPr>
                <w:sz w:val="20"/>
                <w:szCs w:val="20"/>
              </w:rPr>
              <w:t xml:space="preserve">Такса за вписване </w:t>
            </w:r>
            <w:r w:rsidRPr="00320607">
              <w:rPr>
                <w:sz w:val="20"/>
                <w:szCs w:val="20"/>
              </w:rPr>
              <w:br/>
              <w:t>или за</w:t>
            </w:r>
            <w:r w:rsidRPr="00320607">
              <w:rPr>
                <w:sz w:val="20"/>
                <w:szCs w:val="20"/>
              </w:rPr>
              <w:br/>
              <w:t>промяна</w:t>
            </w:r>
          </w:p>
        </w:tc>
      </w:tr>
      <w:tr w:rsidR="003E49AA" w:rsidRPr="00320607">
        <w:tc>
          <w:tcPr>
            <w:tcW w:w="1204" w:type="dxa"/>
            <w:tcBorders>
              <w:top w:val="nil"/>
              <w:left w:val="nil"/>
              <w:bottom w:val="nil"/>
              <w:right w:val="nil"/>
              <w:tl2br w:val="nil"/>
              <w:tr2bl w:val="nil"/>
            </w:tcBorders>
            <w:tcMar>
              <w:top w:w="0" w:type="dxa"/>
              <w:left w:w="70" w:type="dxa"/>
              <w:bottom w:w="0" w:type="dxa"/>
              <w:right w:w="70" w:type="dxa"/>
            </w:tcMar>
          </w:tcPr>
          <w:p w:rsidR="003E49AA" w:rsidRPr="00320607" w:rsidRDefault="009B27ED">
            <w:pPr>
              <w:rPr>
                <w:sz w:val="20"/>
                <w:szCs w:val="20"/>
              </w:rPr>
            </w:pPr>
            <w:r w:rsidRPr="00320607">
              <w:rPr>
                <w:sz w:val="20"/>
                <w:szCs w:val="20"/>
              </w:rPr>
              <w:t>1.</w:t>
            </w:r>
          </w:p>
        </w:tc>
        <w:tc>
          <w:tcPr>
            <w:tcW w:w="6521" w:type="dxa"/>
            <w:tcBorders>
              <w:top w:val="nil"/>
              <w:left w:val="nil"/>
              <w:bottom w:val="nil"/>
              <w:right w:val="nil"/>
              <w:tl2br w:val="nil"/>
              <w:tr2bl w:val="nil"/>
            </w:tcBorders>
            <w:tcMar>
              <w:top w:w="0" w:type="dxa"/>
              <w:left w:w="70" w:type="dxa"/>
              <w:bottom w:w="0" w:type="dxa"/>
              <w:right w:w="70" w:type="dxa"/>
            </w:tcMar>
          </w:tcPr>
          <w:p w:rsidR="003E49AA" w:rsidRPr="00320607" w:rsidRDefault="009B27ED">
            <w:pPr>
              <w:rPr>
                <w:sz w:val="20"/>
                <w:szCs w:val="20"/>
              </w:rPr>
            </w:pPr>
            <w:r w:rsidRPr="00320607">
              <w:rPr>
                <w:sz w:val="20"/>
                <w:szCs w:val="20"/>
              </w:rPr>
              <w:t>Вписване на залог в регистъра на ГВС:</w:t>
            </w:r>
          </w:p>
        </w:tc>
        <w:tc>
          <w:tcPr>
            <w:tcW w:w="2163" w:type="dxa"/>
            <w:tcBorders>
              <w:top w:val="nil"/>
              <w:left w:val="nil"/>
              <w:bottom w:val="nil"/>
              <w:right w:val="nil"/>
              <w:tl2br w:val="nil"/>
              <w:tr2bl w:val="nil"/>
            </w:tcBorders>
            <w:tcMar>
              <w:top w:w="0" w:type="dxa"/>
              <w:left w:w="70" w:type="dxa"/>
              <w:bottom w:w="0" w:type="dxa"/>
              <w:right w:w="70" w:type="dxa"/>
            </w:tcMar>
          </w:tcPr>
          <w:p w:rsidR="003E49AA" w:rsidRPr="00320607" w:rsidRDefault="009B27ED">
            <w:pPr>
              <w:rPr>
                <w:sz w:val="20"/>
                <w:szCs w:val="20"/>
              </w:rPr>
            </w:pPr>
            <w:r w:rsidRPr="00320607">
              <w:rPr>
                <w:sz w:val="20"/>
                <w:szCs w:val="20"/>
              </w:rPr>
              <w:t> </w:t>
            </w:r>
          </w:p>
        </w:tc>
      </w:tr>
      <w:tr w:rsidR="003E49AA" w:rsidRPr="00320607">
        <w:tc>
          <w:tcPr>
            <w:tcW w:w="1204" w:type="dxa"/>
            <w:tcBorders>
              <w:top w:val="nil"/>
              <w:left w:val="nil"/>
              <w:bottom w:val="nil"/>
              <w:right w:val="nil"/>
              <w:tl2br w:val="nil"/>
              <w:tr2bl w:val="nil"/>
            </w:tcBorders>
            <w:tcMar>
              <w:top w:w="0" w:type="dxa"/>
              <w:left w:w="70" w:type="dxa"/>
              <w:bottom w:w="0" w:type="dxa"/>
              <w:right w:w="70" w:type="dxa"/>
            </w:tcMar>
          </w:tcPr>
          <w:p w:rsidR="003E49AA" w:rsidRPr="00320607" w:rsidRDefault="009B27ED">
            <w:pPr>
              <w:rPr>
                <w:sz w:val="20"/>
                <w:szCs w:val="20"/>
              </w:rPr>
            </w:pPr>
            <w:r w:rsidRPr="00320607">
              <w:rPr>
                <w:sz w:val="20"/>
                <w:szCs w:val="20"/>
              </w:rPr>
              <w:t> </w:t>
            </w:r>
          </w:p>
        </w:tc>
        <w:tc>
          <w:tcPr>
            <w:tcW w:w="6521" w:type="dxa"/>
            <w:tcBorders>
              <w:top w:val="nil"/>
              <w:left w:val="nil"/>
              <w:bottom w:val="nil"/>
              <w:right w:val="nil"/>
              <w:tl2br w:val="nil"/>
              <w:tr2bl w:val="nil"/>
            </w:tcBorders>
            <w:tcMar>
              <w:top w:w="0" w:type="dxa"/>
              <w:left w:w="70" w:type="dxa"/>
              <w:bottom w:w="0" w:type="dxa"/>
              <w:right w:w="70" w:type="dxa"/>
            </w:tcMar>
          </w:tcPr>
          <w:p w:rsidR="003E49AA" w:rsidRPr="00320607" w:rsidRDefault="009B27ED">
            <w:pPr>
              <w:rPr>
                <w:sz w:val="20"/>
                <w:szCs w:val="20"/>
              </w:rPr>
            </w:pPr>
            <w:r w:rsidRPr="00320607">
              <w:rPr>
                <w:sz w:val="20"/>
                <w:szCs w:val="20"/>
              </w:rPr>
              <w:t>а) в размер до 100 000 лв.;</w:t>
            </w:r>
          </w:p>
        </w:tc>
        <w:tc>
          <w:tcPr>
            <w:tcW w:w="2163" w:type="dxa"/>
            <w:tcBorders>
              <w:top w:val="nil"/>
              <w:left w:val="nil"/>
              <w:bottom w:val="nil"/>
              <w:right w:val="nil"/>
              <w:tl2br w:val="nil"/>
              <w:tr2bl w:val="nil"/>
            </w:tcBorders>
            <w:tcMar>
              <w:top w:w="0" w:type="dxa"/>
              <w:left w:w="70" w:type="dxa"/>
              <w:bottom w:w="0" w:type="dxa"/>
              <w:right w:w="70" w:type="dxa"/>
            </w:tcMar>
          </w:tcPr>
          <w:p w:rsidR="003E49AA" w:rsidRPr="00320607" w:rsidRDefault="009B27ED">
            <w:pPr>
              <w:jc w:val="right"/>
              <w:rPr>
                <w:sz w:val="20"/>
                <w:szCs w:val="20"/>
              </w:rPr>
            </w:pPr>
            <w:r w:rsidRPr="00320607">
              <w:rPr>
                <w:sz w:val="20"/>
                <w:szCs w:val="20"/>
              </w:rPr>
              <w:t>500</w:t>
            </w:r>
          </w:p>
        </w:tc>
      </w:tr>
      <w:tr w:rsidR="003E49AA" w:rsidRPr="00320607">
        <w:tc>
          <w:tcPr>
            <w:tcW w:w="1204" w:type="dxa"/>
            <w:tcBorders>
              <w:top w:val="nil"/>
              <w:left w:val="nil"/>
              <w:bottom w:val="nil"/>
              <w:right w:val="nil"/>
              <w:tl2br w:val="nil"/>
              <w:tr2bl w:val="nil"/>
            </w:tcBorders>
            <w:tcMar>
              <w:top w:w="0" w:type="dxa"/>
              <w:left w:w="70" w:type="dxa"/>
              <w:bottom w:w="0" w:type="dxa"/>
              <w:right w:w="70" w:type="dxa"/>
            </w:tcMar>
          </w:tcPr>
          <w:p w:rsidR="003E49AA" w:rsidRPr="00320607" w:rsidRDefault="009B27ED">
            <w:pPr>
              <w:rPr>
                <w:sz w:val="20"/>
                <w:szCs w:val="20"/>
              </w:rPr>
            </w:pPr>
            <w:r w:rsidRPr="00320607">
              <w:rPr>
                <w:sz w:val="20"/>
                <w:szCs w:val="20"/>
              </w:rPr>
              <w:t> </w:t>
            </w:r>
          </w:p>
        </w:tc>
        <w:tc>
          <w:tcPr>
            <w:tcW w:w="6521" w:type="dxa"/>
            <w:tcBorders>
              <w:top w:val="nil"/>
              <w:left w:val="nil"/>
              <w:bottom w:val="nil"/>
              <w:right w:val="nil"/>
              <w:tl2br w:val="nil"/>
              <w:tr2bl w:val="nil"/>
            </w:tcBorders>
            <w:tcMar>
              <w:top w:w="0" w:type="dxa"/>
              <w:left w:w="70" w:type="dxa"/>
              <w:bottom w:w="0" w:type="dxa"/>
              <w:right w:w="70" w:type="dxa"/>
            </w:tcMar>
          </w:tcPr>
          <w:p w:rsidR="003E49AA" w:rsidRPr="00320607" w:rsidRDefault="009B27ED">
            <w:pPr>
              <w:rPr>
                <w:sz w:val="20"/>
                <w:szCs w:val="20"/>
              </w:rPr>
            </w:pPr>
            <w:r w:rsidRPr="00320607">
              <w:rPr>
                <w:sz w:val="20"/>
                <w:szCs w:val="20"/>
              </w:rPr>
              <w:t>б) в размер до 1 000 000 лв.;</w:t>
            </w:r>
          </w:p>
        </w:tc>
        <w:tc>
          <w:tcPr>
            <w:tcW w:w="2163" w:type="dxa"/>
            <w:tcBorders>
              <w:top w:val="nil"/>
              <w:left w:val="nil"/>
              <w:bottom w:val="nil"/>
              <w:right w:val="nil"/>
              <w:tl2br w:val="nil"/>
              <w:tr2bl w:val="nil"/>
            </w:tcBorders>
            <w:tcMar>
              <w:top w:w="0" w:type="dxa"/>
              <w:left w:w="70" w:type="dxa"/>
              <w:bottom w:w="0" w:type="dxa"/>
              <w:right w:w="70" w:type="dxa"/>
            </w:tcMar>
          </w:tcPr>
          <w:p w:rsidR="003E49AA" w:rsidRPr="00320607" w:rsidRDefault="009B27ED">
            <w:pPr>
              <w:jc w:val="right"/>
              <w:rPr>
                <w:sz w:val="20"/>
                <w:szCs w:val="20"/>
              </w:rPr>
            </w:pPr>
            <w:r w:rsidRPr="00320607">
              <w:rPr>
                <w:sz w:val="20"/>
                <w:szCs w:val="20"/>
              </w:rPr>
              <w:t>1000</w:t>
            </w:r>
          </w:p>
        </w:tc>
      </w:tr>
      <w:tr w:rsidR="003E49AA" w:rsidRPr="00320607">
        <w:tc>
          <w:tcPr>
            <w:tcW w:w="1204" w:type="dxa"/>
            <w:tcBorders>
              <w:top w:val="nil"/>
              <w:left w:val="nil"/>
              <w:bottom w:val="single" w:sz="8" w:space="0" w:color="000000"/>
              <w:right w:val="nil"/>
              <w:tl2br w:val="nil"/>
              <w:tr2bl w:val="nil"/>
            </w:tcBorders>
            <w:tcMar>
              <w:top w:w="0" w:type="dxa"/>
              <w:left w:w="70" w:type="dxa"/>
              <w:bottom w:w="0" w:type="dxa"/>
              <w:right w:w="70" w:type="dxa"/>
            </w:tcMar>
          </w:tcPr>
          <w:p w:rsidR="003E49AA" w:rsidRPr="00320607" w:rsidRDefault="009B27ED">
            <w:pPr>
              <w:rPr>
                <w:sz w:val="20"/>
                <w:szCs w:val="20"/>
              </w:rPr>
            </w:pPr>
            <w:r w:rsidRPr="00320607">
              <w:rPr>
                <w:sz w:val="20"/>
                <w:szCs w:val="20"/>
              </w:rPr>
              <w:t> </w:t>
            </w:r>
          </w:p>
        </w:tc>
        <w:tc>
          <w:tcPr>
            <w:tcW w:w="6521" w:type="dxa"/>
            <w:tcBorders>
              <w:top w:val="nil"/>
              <w:left w:val="nil"/>
              <w:bottom w:val="single" w:sz="8" w:space="0" w:color="000000"/>
              <w:right w:val="nil"/>
              <w:tl2br w:val="nil"/>
              <w:tr2bl w:val="nil"/>
            </w:tcBorders>
            <w:tcMar>
              <w:top w:w="0" w:type="dxa"/>
              <w:left w:w="70" w:type="dxa"/>
              <w:bottom w:w="0" w:type="dxa"/>
              <w:right w:w="70" w:type="dxa"/>
            </w:tcMar>
          </w:tcPr>
          <w:p w:rsidR="003E49AA" w:rsidRPr="00320607" w:rsidRDefault="009B27ED">
            <w:pPr>
              <w:rPr>
                <w:sz w:val="20"/>
                <w:szCs w:val="20"/>
              </w:rPr>
            </w:pPr>
            <w:r w:rsidRPr="00320607">
              <w:rPr>
                <w:sz w:val="20"/>
                <w:szCs w:val="20"/>
              </w:rPr>
              <w:t>в) в размер над 1 000 000 лв.</w:t>
            </w:r>
          </w:p>
        </w:tc>
        <w:tc>
          <w:tcPr>
            <w:tcW w:w="2163" w:type="dxa"/>
            <w:tcBorders>
              <w:top w:val="nil"/>
              <w:left w:val="nil"/>
              <w:bottom w:val="single" w:sz="8" w:space="0" w:color="000000"/>
              <w:right w:val="nil"/>
              <w:tl2br w:val="nil"/>
              <w:tr2bl w:val="nil"/>
            </w:tcBorders>
            <w:tcMar>
              <w:top w:w="0" w:type="dxa"/>
              <w:left w:w="70" w:type="dxa"/>
              <w:bottom w:w="0" w:type="dxa"/>
              <w:right w:w="70" w:type="dxa"/>
            </w:tcMar>
          </w:tcPr>
          <w:p w:rsidR="003E49AA" w:rsidRPr="00320607" w:rsidRDefault="009B27ED">
            <w:pPr>
              <w:jc w:val="right"/>
              <w:rPr>
                <w:sz w:val="20"/>
                <w:szCs w:val="20"/>
              </w:rPr>
            </w:pPr>
            <w:r w:rsidRPr="00320607">
              <w:rPr>
                <w:sz w:val="20"/>
                <w:szCs w:val="20"/>
              </w:rPr>
              <w:t>5000</w:t>
            </w:r>
          </w:p>
        </w:tc>
      </w:tr>
      <w:tr w:rsidR="003E49AA" w:rsidRPr="00320607">
        <w:tc>
          <w:tcPr>
            <w:tcW w:w="1204" w:type="dxa"/>
            <w:tcBorders>
              <w:top w:val="nil"/>
              <w:left w:val="nil"/>
              <w:bottom w:val="nil"/>
              <w:right w:val="nil"/>
              <w:tl2br w:val="nil"/>
              <w:tr2bl w:val="nil"/>
            </w:tcBorders>
            <w:tcMar>
              <w:top w:w="0" w:type="dxa"/>
              <w:left w:w="70" w:type="dxa"/>
              <w:bottom w:w="0" w:type="dxa"/>
              <w:right w:w="70" w:type="dxa"/>
            </w:tcMar>
          </w:tcPr>
          <w:p w:rsidR="003E49AA" w:rsidRPr="00320607" w:rsidRDefault="009B27ED">
            <w:pPr>
              <w:rPr>
                <w:sz w:val="20"/>
                <w:szCs w:val="20"/>
              </w:rPr>
            </w:pPr>
            <w:r w:rsidRPr="00320607">
              <w:rPr>
                <w:sz w:val="20"/>
                <w:szCs w:val="20"/>
              </w:rPr>
              <w:t>2.</w:t>
            </w:r>
          </w:p>
        </w:tc>
        <w:tc>
          <w:tcPr>
            <w:tcW w:w="6521" w:type="dxa"/>
            <w:tcBorders>
              <w:top w:val="nil"/>
              <w:left w:val="nil"/>
              <w:bottom w:val="nil"/>
              <w:right w:val="nil"/>
              <w:tl2br w:val="nil"/>
              <w:tr2bl w:val="nil"/>
            </w:tcBorders>
            <w:tcMar>
              <w:top w:w="0" w:type="dxa"/>
              <w:left w:w="70" w:type="dxa"/>
              <w:bottom w:w="0" w:type="dxa"/>
              <w:right w:w="70" w:type="dxa"/>
            </w:tcMar>
          </w:tcPr>
          <w:p w:rsidR="003E49AA" w:rsidRPr="00320607" w:rsidRDefault="009B27ED">
            <w:pPr>
              <w:rPr>
                <w:sz w:val="20"/>
                <w:szCs w:val="20"/>
              </w:rPr>
            </w:pPr>
            <w:r w:rsidRPr="00320607">
              <w:rPr>
                <w:sz w:val="20"/>
                <w:szCs w:val="20"/>
              </w:rPr>
              <w:t xml:space="preserve">Вписване на лизингов договор в регистъра </w:t>
            </w:r>
          </w:p>
        </w:tc>
        <w:tc>
          <w:tcPr>
            <w:tcW w:w="2163" w:type="dxa"/>
            <w:tcBorders>
              <w:top w:val="nil"/>
              <w:left w:val="nil"/>
              <w:bottom w:val="nil"/>
              <w:right w:val="nil"/>
              <w:tl2br w:val="nil"/>
              <w:tr2bl w:val="nil"/>
            </w:tcBorders>
            <w:tcMar>
              <w:top w:w="0" w:type="dxa"/>
              <w:left w:w="70" w:type="dxa"/>
              <w:bottom w:w="0" w:type="dxa"/>
              <w:right w:w="70" w:type="dxa"/>
            </w:tcMar>
          </w:tcPr>
          <w:p w:rsidR="003E49AA" w:rsidRPr="00320607" w:rsidRDefault="009B27ED">
            <w:pPr>
              <w:jc w:val="right"/>
              <w:rPr>
                <w:sz w:val="20"/>
                <w:szCs w:val="20"/>
              </w:rPr>
            </w:pPr>
            <w:r w:rsidRPr="00320607">
              <w:rPr>
                <w:sz w:val="20"/>
                <w:szCs w:val="20"/>
              </w:rPr>
              <w:t> </w:t>
            </w:r>
          </w:p>
        </w:tc>
      </w:tr>
      <w:tr w:rsidR="003E49AA" w:rsidRPr="00320607">
        <w:tc>
          <w:tcPr>
            <w:tcW w:w="1204" w:type="dxa"/>
            <w:tcBorders>
              <w:top w:val="nil"/>
              <w:left w:val="nil"/>
              <w:bottom w:val="single" w:sz="8" w:space="0" w:color="000000"/>
              <w:right w:val="nil"/>
              <w:tl2br w:val="nil"/>
              <w:tr2bl w:val="nil"/>
            </w:tcBorders>
            <w:tcMar>
              <w:top w:w="0" w:type="dxa"/>
              <w:left w:w="70" w:type="dxa"/>
              <w:bottom w:w="0" w:type="dxa"/>
              <w:right w:w="70" w:type="dxa"/>
            </w:tcMar>
          </w:tcPr>
          <w:p w:rsidR="003E49AA" w:rsidRPr="00320607" w:rsidRDefault="009B27ED">
            <w:pPr>
              <w:rPr>
                <w:sz w:val="20"/>
                <w:szCs w:val="20"/>
              </w:rPr>
            </w:pPr>
            <w:r w:rsidRPr="00320607">
              <w:rPr>
                <w:sz w:val="20"/>
                <w:szCs w:val="20"/>
              </w:rPr>
              <w:t> </w:t>
            </w:r>
          </w:p>
        </w:tc>
        <w:tc>
          <w:tcPr>
            <w:tcW w:w="6521" w:type="dxa"/>
            <w:tcBorders>
              <w:top w:val="nil"/>
              <w:left w:val="nil"/>
              <w:bottom w:val="single" w:sz="8" w:space="0" w:color="000000"/>
              <w:right w:val="nil"/>
              <w:tl2br w:val="nil"/>
              <w:tr2bl w:val="nil"/>
            </w:tcBorders>
            <w:tcMar>
              <w:top w:w="0" w:type="dxa"/>
              <w:left w:w="70" w:type="dxa"/>
              <w:bottom w:w="0" w:type="dxa"/>
              <w:right w:w="70" w:type="dxa"/>
            </w:tcMar>
          </w:tcPr>
          <w:p w:rsidR="003E49AA" w:rsidRPr="00320607" w:rsidRDefault="009B27ED">
            <w:pPr>
              <w:rPr>
                <w:sz w:val="20"/>
                <w:szCs w:val="20"/>
              </w:rPr>
            </w:pPr>
            <w:r w:rsidRPr="00320607">
              <w:rPr>
                <w:sz w:val="20"/>
                <w:szCs w:val="20"/>
              </w:rPr>
              <w:t>на ГВС</w:t>
            </w:r>
          </w:p>
        </w:tc>
        <w:tc>
          <w:tcPr>
            <w:tcW w:w="2163" w:type="dxa"/>
            <w:tcBorders>
              <w:top w:val="nil"/>
              <w:left w:val="nil"/>
              <w:bottom w:val="single" w:sz="8" w:space="0" w:color="000000"/>
              <w:right w:val="nil"/>
              <w:tl2br w:val="nil"/>
              <w:tr2bl w:val="nil"/>
            </w:tcBorders>
            <w:tcMar>
              <w:top w:w="0" w:type="dxa"/>
              <w:left w:w="70" w:type="dxa"/>
              <w:bottom w:w="0" w:type="dxa"/>
              <w:right w:w="70" w:type="dxa"/>
            </w:tcMar>
          </w:tcPr>
          <w:p w:rsidR="003E49AA" w:rsidRPr="00320607" w:rsidRDefault="009B27ED">
            <w:pPr>
              <w:jc w:val="right"/>
              <w:rPr>
                <w:sz w:val="20"/>
                <w:szCs w:val="20"/>
              </w:rPr>
            </w:pPr>
            <w:r w:rsidRPr="00320607">
              <w:rPr>
                <w:sz w:val="20"/>
                <w:szCs w:val="20"/>
              </w:rPr>
              <w:t>1000</w:t>
            </w:r>
          </w:p>
        </w:tc>
      </w:tr>
    </w:tbl>
    <w:p w:rsidR="003E49AA" w:rsidRPr="00320607" w:rsidRDefault="009B27ED">
      <w:pPr>
        <w:jc w:val="center"/>
        <w:rPr>
          <w:sz w:val="20"/>
          <w:szCs w:val="20"/>
        </w:rPr>
      </w:pPr>
      <w:r w:rsidRPr="00320607">
        <w:rPr>
          <w:sz w:val="20"/>
          <w:szCs w:val="20"/>
        </w:rPr>
        <w:t> </w:t>
      </w:r>
    </w:p>
    <w:p w:rsidR="003E49AA" w:rsidRPr="00320607" w:rsidRDefault="009B27ED">
      <w:pPr>
        <w:spacing w:before="120"/>
        <w:ind w:firstLine="990"/>
        <w:jc w:val="center"/>
      </w:pPr>
      <w:r w:rsidRPr="00320607">
        <w:rPr>
          <w:b/>
          <w:bCs/>
        </w:rPr>
        <w:t>Чл. 117е.</w:t>
      </w:r>
      <w:r w:rsidRPr="00320607">
        <w:t xml:space="preserve"> (Нов - ДВ, бр. 64 от 2008 г.) За издаване на разрешения за използване на радиостанции на въздухоплавателни обекти се събира такса в размер 1000 лв.</w:t>
      </w:r>
    </w:p>
    <w:p w:rsidR="003E49AA" w:rsidRPr="00320607" w:rsidRDefault="009B27ED">
      <w:pPr>
        <w:spacing w:before="120"/>
        <w:ind w:firstLine="990"/>
        <w:jc w:val="center"/>
      </w:pPr>
      <w:r w:rsidRPr="00320607">
        <w:rPr>
          <w:b/>
          <w:bCs/>
        </w:rPr>
        <w:t>Чл. 117ж</w:t>
      </w:r>
      <w:r w:rsidRPr="00320607">
        <w:t>. (Нов – ДВ, бр. 45 от 2014 г., в сила от 1.01.2015 г.) (1) За издаване на удостоверение на лице по чл. 119е от Закона за гражданското въздухоплаване се събира такса в размер 10 лв.</w:t>
      </w:r>
    </w:p>
    <w:p w:rsidR="003E49AA" w:rsidRPr="00320607" w:rsidRDefault="009B27ED">
      <w:pPr>
        <w:jc w:val="center"/>
      </w:pPr>
      <w:r w:rsidRPr="00320607">
        <w:t>(2) Главна дирекция "Гражданска въздухоплавателна администрация" събира такси за:</w:t>
      </w:r>
    </w:p>
    <w:p w:rsidR="003E49AA" w:rsidRPr="00320607" w:rsidRDefault="009B27ED">
      <w:pPr>
        <w:jc w:val="center"/>
      </w:pPr>
      <w:r w:rsidRPr="00320607">
        <w:t xml:space="preserve">1. издаване на удостоверение за летателна годност на </w:t>
      </w:r>
      <w:proofErr w:type="spellStart"/>
      <w:r w:rsidRPr="00320607">
        <w:t>свръхлеко</w:t>
      </w:r>
      <w:proofErr w:type="spellEnd"/>
      <w:r w:rsidRPr="00320607">
        <w:t xml:space="preserve"> ВС, попадащо в обхвата на Приложение № ІІ от Регламент № 216/2008 на Европейския парламент и на Съвета от 20 февруари 2008 г. относно общи правила в областта на гражданското въздухоплаване, за създаване на Европейска агенция за авиационна безопасност и за отмяна на Директива 91/670/ЕИО на Съвета – 100 лв.;</w:t>
      </w:r>
    </w:p>
    <w:p w:rsidR="003E49AA" w:rsidRPr="00320607" w:rsidRDefault="009B27ED">
      <w:pPr>
        <w:jc w:val="center"/>
      </w:pPr>
      <w:r w:rsidRPr="00320607">
        <w:t xml:space="preserve">2. издаване на типово удостоверение за летателна годност на </w:t>
      </w:r>
      <w:proofErr w:type="spellStart"/>
      <w:r w:rsidRPr="00320607">
        <w:t>свръхлеко</w:t>
      </w:r>
      <w:proofErr w:type="spellEnd"/>
      <w:r w:rsidRPr="00320607">
        <w:t xml:space="preserve"> ВС, попадащо в обхвата на Приложение № ІІ от Регламент № 216/2008 на Европейския парламент и на Съвета от 20 февруари 2008 г. относно общи правила в областта на гражданското въздухоплаване, за създаване на Европейска агенция за авиационна безопасност и за отмяна на Директива 91/670/ЕИО на Съвета – 100 лв.;</w:t>
      </w:r>
    </w:p>
    <w:p w:rsidR="003E49AA" w:rsidRPr="00320607" w:rsidRDefault="009B27ED">
      <w:pPr>
        <w:jc w:val="center"/>
      </w:pPr>
      <w:r w:rsidRPr="00320607">
        <w:t xml:space="preserve">3. продължаване на срока на валидност на удостоверение за преглед на летателната годност на </w:t>
      </w:r>
      <w:proofErr w:type="spellStart"/>
      <w:r w:rsidRPr="00320607">
        <w:t>свръхлеко</w:t>
      </w:r>
      <w:proofErr w:type="spellEnd"/>
      <w:r w:rsidRPr="00320607">
        <w:t xml:space="preserve"> ВС, попадащо в обхвата на Приложение № ІІ от Регламент № 216/2008 на Европейския парламент и на Съвета от 20 февруари 2008 г. относно общи правила в областта на гражданското въздухоплаване, за създаване на Европейска агенция за авиационна безопасност и за отмяна на Директива 91/670/ЕИО на Съвета – 100 лв.;</w:t>
      </w:r>
    </w:p>
    <w:p w:rsidR="003E49AA" w:rsidRPr="00320607" w:rsidRDefault="009B27ED">
      <w:pPr>
        <w:jc w:val="center"/>
      </w:pPr>
      <w:r w:rsidRPr="00320607">
        <w:t xml:space="preserve">4. издаване на експортно удостоверение за летателна годност на </w:t>
      </w:r>
      <w:proofErr w:type="spellStart"/>
      <w:r w:rsidRPr="00320607">
        <w:t>свръхлеко</w:t>
      </w:r>
      <w:proofErr w:type="spellEnd"/>
      <w:r w:rsidRPr="00320607">
        <w:t xml:space="preserve"> ВС, попадащо в обхвата на Приложение № ІІ от Регламент № 216/2008 на Европейския парламент и на Съвета от </w:t>
      </w:r>
      <w:r w:rsidRPr="00320607">
        <w:lastRenderedPageBreak/>
        <w:t>20 февруари 2008 г. относно общи правила в областта на гражданското въздухоплаване, за създаване на Европейска агенция за авиационна безопасност и за отмяна на Директива 91/670/ЕИО на Съвета – 100 лв.;</w:t>
      </w:r>
    </w:p>
    <w:p w:rsidR="003E49AA" w:rsidRPr="00320607" w:rsidRDefault="009B27ED">
      <w:pPr>
        <w:jc w:val="center"/>
      </w:pPr>
      <w:r w:rsidRPr="00320607">
        <w:t xml:space="preserve">5. вписване или отписване на </w:t>
      </w:r>
      <w:proofErr w:type="spellStart"/>
      <w:r w:rsidRPr="00320607">
        <w:t>свръхлеко</w:t>
      </w:r>
      <w:proofErr w:type="spellEnd"/>
      <w:r w:rsidRPr="00320607">
        <w:t xml:space="preserve"> ВС, попадащо в обхвата на Приложение № ІІ от Регламент № 216/2008 на Европейския парламент и на Съвета от 20 февруари 2008 г. относно общи правила в областта на гражданското въздухоплаване, за създаване на Европейска агенция за авиационна безопасност и за отмяна на Директива 91/670/ЕИО на Съвета, в регистъра на ВС – 100 лв.;</w:t>
      </w:r>
    </w:p>
    <w:p w:rsidR="003E49AA" w:rsidRPr="00320607" w:rsidRDefault="009B27ED">
      <w:pPr>
        <w:jc w:val="center"/>
      </w:pPr>
      <w:r w:rsidRPr="00320607">
        <w:t xml:space="preserve">6. издаване на удостоверение за регистрация на </w:t>
      </w:r>
      <w:proofErr w:type="spellStart"/>
      <w:r w:rsidRPr="00320607">
        <w:t>свръхлеко</w:t>
      </w:r>
      <w:proofErr w:type="spellEnd"/>
      <w:r w:rsidRPr="00320607">
        <w:t xml:space="preserve"> ВС, попадащо в обхвата на Приложение № ІІ от Регламент № 216/2008 на Европейския парламент и на Съвета от 20 февруари 2008 г. относно общи правила в областта на гражданското въздухоплаване, за създаване на Европейска агенция за авиационна безопасност и за отмяна на Директива 91/670/ЕИО на Съвета – 100 лв.</w:t>
      </w:r>
    </w:p>
    <w:p w:rsidR="003E49AA" w:rsidRPr="00320607" w:rsidRDefault="009B27ED">
      <w:pPr>
        <w:jc w:val="center"/>
      </w:pPr>
      <w:r w:rsidRPr="00320607">
        <w:t>(3) Таксите по ал. 2, както и тези по чл. 117а, ал. 1 се събират в размер 10 на сто от посочените стойности, когато подготовката, проверката на съответствието и комплектуването на заявлението за издаване на документ по ал. 2, т. 1 – 6 са извършени от лице по чл. 119е от Закона за гражданското въздухоплаване.</w:t>
      </w:r>
    </w:p>
    <w:p w:rsidR="003E49AA" w:rsidRPr="00320607" w:rsidRDefault="009B27ED">
      <w:pPr>
        <w:spacing w:before="120"/>
        <w:ind w:firstLine="990"/>
        <w:jc w:val="center"/>
      </w:pPr>
      <w:r w:rsidRPr="00320607">
        <w:rPr>
          <w:b/>
          <w:bCs/>
        </w:rPr>
        <w:t>Чл. 118.</w:t>
      </w:r>
      <w:r w:rsidRPr="00320607">
        <w:t xml:space="preserve"> (Доп. - ДВ, бр. 101 от 2005 г., отм., бр. 64 от 2008 г.).</w:t>
      </w:r>
    </w:p>
    <w:p w:rsidR="003E49AA" w:rsidRPr="00320607" w:rsidRDefault="009B27ED">
      <w:pPr>
        <w:spacing w:before="120"/>
        <w:ind w:firstLine="990"/>
        <w:jc w:val="center"/>
      </w:pPr>
      <w:r w:rsidRPr="00320607">
        <w:rPr>
          <w:b/>
          <w:bCs/>
        </w:rPr>
        <w:t>Чл. 119.</w:t>
      </w:r>
      <w:r w:rsidRPr="00320607">
        <w:t xml:space="preserve"> (Доп. - ДВ, бр. 101 от 2005 г., отм., бр. 64 от 2008 г.).</w:t>
      </w:r>
    </w:p>
    <w:p w:rsidR="003E49AA" w:rsidRPr="00320607" w:rsidRDefault="009B27ED">
      <w:pPr>
        <w:spacing w:before="120"/>
        <w:ind w:firstLine="990"/>
        <w:jc w:val="center"/>
      </w:pPr>
      <w:r w:rsidRPr="00320607">
        <w:rPr>
          <w:b/>
          <w:bCs/>
        </w:rPr>
        <w:t>Чл. 120.</w:t>
      </w:r>
      <w:r w:rsidRPr="00320607">
        <w:t xml:space="preserve"> (Доп. - ДВ, бр. 101 от 2005 г., отм., бр. 64 от 2008 г.).</w:t>
      </w:r>
    </w:p>
    <w:p w:rsidR="003E49AA" w:rsidRPr="00320607" w:rsidRDefault="009B27ED">
      <w:pPr>
        <w:spacing w:before="120"/>
        <w:ind w:firstLine="990"/>
        <w:jc w:val="center"/>
      </w:pPr>
      <w:r w:rsidRPr="00320607">
        <w:rPr>
          <w:b/>
          <w:bCs/>
        </w:rPr>
        <w:t>Чл. 121.</w:t>
      </w:r>
      <w:r w:rsidRPr="00320607">
        <w:t xml:space="preserve"> (Отм. - ДВ, бр. 64 от 2008 г.).</w:t>
      </w:r>
    </w:p>
    <w:p w:rsidR="003E49AA" w:rsidRPr="00320607" w:rsidRDefault="009B27ED">
      <w:pPr>
        <w:spacing w:before="120"/>
        <w:ind w:firstLine="990"/>
        <w:jc w:val="center"/>
      </w:pPr>
      <w:r w:rsidRPr="00320607">
        <w:rPr>
          <w:b/>
          <w:bCs/>
        </w:rPr>
        <w:t>Чл. 122.</w:t>
      </w:r>
      <w:r w:rsidRPr="00320607">
        <w:t xml:space="preserve"> (Отм. - ДВ, бр. 64 от 2008 г.).</w:t>
      </w:r>
    </w:p>
    <w:p w:rsidR="003E49AA" w:rsidRPr="00320607" w:rsidRDefault="009B27ED">
      <w:pPr>
        <w:spacing w:before="120"/>
        <w:ind w:firstLine="990"/>
        <w:jc w:val="center"/>
      </w:pPr>
      <w:r w:rsidRPr="00320607">
        <w:rPr>
          <w:b/>
          <w:bCs/>
        </w:rPr>
        <w:t>Чл. 123.</w:t>
      </w:r>
      <w:r w:rsidRPr="00320607">
        <w:t xml:space="preserve"> (Отм. - ДВ, бр. 64 от 2008 г.).</w:t>
      </w:r>
    </w:p>
    <w:p w:rsidR="003E49AA" w:rsidRPr="00320607" w:rsidRDefault="009B27ED">
      <w:pPr>
        <w:spacing w:before="120"/>
        <w:ind w:firstLine="990"/>
        <w:jc w:val="center"/>
      </w:pPr>
      <w:r w:rsidRPr="00320607">
        <w:rPr>
          <w:b/>
          <w:bCs/>
        </w:rPr>
        <w:t>Чл. 124.</w:t>
      </w:r>
      <w:r w:rsidRPr="00320607">
        <w:t xml:space="preserve"> (Изм. - ДВ, бр. 101 от 2005 г.) (1) За издаване или продължаване срока на свидетелство за авиационен учебен център се събира такса 900 лв.</w:t>
      </w:r>
    </w:p>
    <w:p w:rsidR="003E49AA" w:rsidRPr="00320607" w:rsidRDefault="009B27ED">
      <w:pPr>
        <w:jc w:val="center"/>
      </w:pPr>
      <w:r w:rsidRPr="00320607">
        <w:t>(2) За изменение на свидетелството за авиационен учебен център се събира такса 180 лв.</w:t>
      </w:r>
    </w:p>
    <w:p w:rsidR="003E49AA" w:rsidRPr="00320607" w:rsidRDefault="009B27ED">
      <w:pPr>
        <w:spacing w:before="120"/>
        <w:ind w:firstLine="990"/>
        <w:jc w:val="center"/>
      </w:pPr>
      <w:r w:rsidRPr="00320607">
        <w:rPr>
          <w:b/>
          <w:bCs/>
        </w:rPr>
        <w:t>Чл. 125.</w:t>
      </w:r>
      <w:r w:rsidRPr="00320607">
        <w:t xml:space="preserve"> (Доп. - ДВ, бр. 101 от 2005 г., изм., бр. 64 от 2008 г.) (1) За издаване на свидетелство за авиационен оператор за търговски въздушен превоз се събира такса в размер 10 000 лв.</w:t>
      </w:r>
    </w:p>
    <w:p w:rsidR="003E49AA" w:rsidRPr="00320607" w:rsidRDefault="009B27ED">
      <w:pPr>
        <w:jc w:val="center"/>
      </w:pPr>
      <w:r w:rsidRPr="00320607">
        <w:t>(2) За издаване на свидетелство за авиационен оператор за специализирани авиационни работи се събира такса в размер 5000 лв.</w:t>
      </w:r>
    </w:p>
    <w:p w:rsidR="003E49AA" w:rsidRPr="00320607" w:rsidRDefault="009B27ED">
      <w:pPr>
        <w:jc w:val="center"/>
      </w:pPr>
      <w:r w:rsidRPr="00320607">
        <w:t>(3) За изменение и/или продължаване срока на валидност на издадено свидетелство за авиационен оператор за търговски въздушен превоз или на издадено свидетелство за авиационен оператор за специализирани авиационни работи се заплаща такса в размер 30 на сто от таксите по ал. 1 и 2.</w:t>
      </w:r>
    </w:p>
    <w:p w:rsidR="003E49AA" w:rsidRPr="00320607" w:rsidRDefault="009B27ED">
      <w:pPr>
        <w:spacing w:before="120"/>
        <w:ind w:firstLine="990"/>
        <w:jc w:val="center"/>
      </w:pPr>
      <w:r w:rsidRPr="00320607">
        <w:rPr>
          <w:b/>
          <w:bCs/>
        </w:rPr>
        <w:t>Чл. 126.</w:t>
      </w:r>
      <w:r w:rsidRPr="00320607">
        <w:t xml:space="preserve"> (Изм. - ДВ, бр. 101 от 2005 г.) (1) За издаване или за продължаване срока на свидетелство на авиационен оператор с основен предмет на дейност "</w:t>
      </w:r>
      <w:proofErr w:type="spellStart"/>
      <w:r w:rsidRPr="00320607">
        <w:t>авиохимическа</w:t>
      </w:r>
      <w:proofErr w:type="spellEnd"/>
      <w:r w:rsidRPr="00320607">
        <w:t xml:space="preserve"> работа" се събира такса 900 лв. За изменения на свидетелството и/или за промени в спецификацията се събира такса 180 лв.</w:t>
      </w:r>
    </w:p>
    <w:p w:rsidR="003E49AA" w:rsidRPr="00320607" w:rsidRDefault="009B27ED">
      <w:pPr>
        <w:jc w:val="center"/>
      </w:pPr>
      <w:r w:rsidRPr="00320607">
        <w:t xml:space="preserve">(2) За издаване или продължаване срока на свидетелство на авиационен оператор, експлоатиращ </w:t>
      </w:r>
      <w:proofErr w:type="spellStart"/>
      <w:r w:rsidRPr="00320607">
        <w:t>свръхлеки</w:t>
      </w:r>
      <w:proofErr w:type="spellEnd"/>
      <w:r w:rsidRPr="00320607">
        <w:t xml:space="preserve"> типове ВС с максимално излетно тегло до 0,85 т, се събира такса в размер 25 на сто от таксата за I група самолети по чл. 125. За изменения на свидетелството и/или за промени в спецификацията се събира такса 50 лв.</w:t>
      </w:r>
    </w:p>
    <w:p w:rsidR="003E49AA" w:rsidRPr="00320607" w:rsidRDefault="009B27ED">
      <w:pPr>
        <w:jc w:val="center"/>
      </w:pPr>
      <w:r w:rsidRPr="00320607">
        <w:lastRenderedPageBreak/>
        <w:t xml:space="preserve">(3) (Нова – ДВ, бр. 45 от 2014 г., в сила от 1.01.2015 г.) За издаване или за продължаване срока на валидност на свидетелство на авиационен оператор, експлоатиращ ВС с максимална излетна маса до 2000 </w:t>
      </w:r>
      <w:proofErr w:type="spellStart"/>
      <w:r w:rsidRPr="00320607">
        <w:t>kg</w:t>
      </w:r>
      <w:proofErr w:type="spellEnd"/>
      <w:r w:rsidRPr="00320607">
        <w:t xml:space="preserve"> за самолети и 3175 </w:t>
      </w:r>
      <w:proofErr w:type="spellStart"/>
      <w:r w:rsidRPr="00320607">
        <w:t>kg</w:t>
      </w:r>
      <w:proofErr w:type="spellEnd"/>
      <w:r w:rsidRPr="00320607">
        <w:t xml:space="preserve"> за вертолети, се събират следните такси:</w:t>
      </w:r>
    </w:p>
    <w:p w:rsidR="003E49AA" w:rsidRPr="00320607" w:rsidRDefault="009B27ED">
      <w:pPr>
        <w:jc w:val="center"/>
      </w:pPr>
      <w:r w:rsidRPr="00320607">
        <w:t>1. за извършване на полети, започващи и завършващи в една и съща точка (полети от А до А) – 250 лв.;</w:t>
      </w:r>
    </w:p>
    <w:p w:rsidR="003E49AA" w:rsidRPr="00320607" w:rsidRDefault="009B27ED">
      <w:pPr>
        <w:jc w:val="center"/>
      </w:pPr>
      <w:r w:rsidRPr="00320607">
        <w:t>2. за извършване на полети, започващи и завършващи в различни точки (полети от А до Б) – 500 лв.</w:t>
      </w:r>
    </w:p>
    <w:p w:rsidR="003E49AA" w:rsidRPr="00320607" w:rsidRDefault="009B27ED">
      <w:pPr>
        <w:spacing w:before="120"/>
        <w:ind w:firstLine="990"/>
        <w:jc w:val="center"/>
      </w:pPr>
      <w:r w:rsidRPr="00320607">
        <w:rPr>
          <w:b/>
          <w:bCs/>
        </w:rPr>
        <w:t>Чл. 126а.</w:t>
      </w:r>
      <w:r w:rsidRPr="00320607">
        <w:t xml:space="preserve"> (Нов - ДВ, бр. 101 от 2005 г.) (1) За издаване на лицензия за въздушен превозвач се събира такса 1500 лв.</w:t>
      </w:r>
    </w:p>
    <w:p w:rsidR="003E49AA" w:rsidRPr="00320607" w:rsidRDefault="009B27ED">
      <w:pPr>
        <w:jc w:val="center"/>
      </w:pPr>
      <w:r w:rsidRPr="00320607">
        <w:t>(2) За изменения на лицензията се събира такса в размер 30 на сто от таксата по ал. 1.</w:t>
      </w:r>
    </w:p>
    <w:p w:rsidR="003E49AA" w:rsidRPr="00320607" w:rsidRDefault="009B27ED">
      <w:pPr>
        <w:jc w:val="center"/>
      </w:pPr>
      <w:r w:rsidRPr="00320607">
        <w:t>(3) За заверка на лицензията се събира таксата по ал. 1.</w:t>
      </w:r>
    </w:p>
    <w:p w:rsidR="003E49AA" w:rsidRPr="00320607" w:rsidRDefault="009B27ED">
      <w:pPr>
        <w:spacing w:before="120"/>
        <w:ind w:firstLine="990"/>
        <w:jc w:val="center"/>
      </w:pPr>
      <w:r w:rsidRPr="00320607">
        <w:rPr>
          <w:b/>
          <w:bCs/>
        </w:rPr>
        <w:t>Чл. 127.</w:t>
      </w:r>
      <w:r w:rsidRPr="00320607">
        <w:t xml:space="preserve"> (Попр. - ДВ, бр. 54 от 2000 г., отм., бр. 64 от 2008 г.).</w:t>
      </w:r>
    </w:p>
    <w:p w:rsidR="003E49AA" w:rsidRPr="00320607" w:rsidRDefault="009B27ED">
      <w:pPr>
        <w:spacing w:before="120"/>
        <w:ind w:firstLine="990"/>
        <w:jc w:val="center"/>
      </w:pPr>
      <w:r w:rsidRPr="00320607">
        <w:rPr>
          <w:b/>
          <w:bCs/>
        </w:rPr>
        <w:t>Чл. 128.</w:t>
      </w:r>
      <w:r w:rsidRPr="00320607">
        <w:t xml:space="preserve"> За издаване на справки, свързани с въздухоплаването, с изключение на тези, издавани за нуждите на органите на държавната администрация, се събира такса 10 лв. за всяка започната страница.</w:t>
      </w:r>
    </w:p>
    <w:p w:rsidR="003E49AA" w:rsidRPr="00320607" w:rsidRDefault="009B27ED">
      <w:pPr>
        <w:spacing w:before="120"/>
        <w:ind w:firstLine="990"/>
        <w:jc w:val="center"/>
      </w:pPr>
      <w:r w:rsidRPr="00320607">
        <w:rPr>
          <w:b/>
          <w:bCs/>
        </w:rPr>
        <w:t>Чл. 128а.</w:t>
      </w:r>
      <w:r w:rsidRPr="00320607">
        <w:t xml:space="preserve"> (Нов - ДВ, бр. 64 от 2008 г.) За провежданите от Главна дирекция "Гражданска въздухоплавателна администрация" теоретични изпити за издаване на свидетелства за правоспособност и квалификационни класове по реда на Наредба № 1 от 2003 г. за свидетелствата за правоспособност на авиационния персонал (</w:t>
      </w:r>
      <w:proofErr w:type="spellStart"/>
      <w:r w:rsidRPr="00320607">
        <w:t>обн</w:t>
      </w:r>
      <w:proofErr w:type="spellEnd"/>
      <w:r w:rsidRPr="00320607">
        <w:t>., ДВ, бр. 23 от 2003 г.; изм. и доп., бр. 84 от 2003 г., бр. 56, 87 и 112 от 2004 г., бр. 99 от 2006 г., бр. 40 от 2007 г. и бр. 28 и 47 от 2008 г.) кандидатите заплащат такса в размер 50 лв. за допускане до изпит и по 10 лв. за всеки изпит.</w:t>
      </w:r>
    </w:p>
    <w:p w:rsidR="003E49AA" w:rsidRPr="00320607" w:rsidRDefault="009B27ED">
      <w:pPr>
        <w:spacing w:before="120"/>
        <w:ind w:firstLine="990"/>
        <w:jc w:val="center"/>
      </w:pPr>
      <w:r w:rsidRPr="00320607">
        <w:rPr>
          <w:b/>
          <w:bCs/>
        </w:rPr>
        <w:t>Чл. 129.</w:t>
      </w:r>
      <w:r w:rsidRPr="00320607">
        <w:t xml:space="preserve"> Когато инспектори или експерти от Главна дирекция "Гражданска въздухоплавателна администрация" бъдат командировани в страната или в чужбина за извършване на дейностите по глава четвърта, разходите за командировки се заплащат от заявителя в размери съгласно действащите разпоредби.</w:t>
      </w:r>
    </w:p>
    <w:p w:rsidR="003E49AA" w:rsidRPr="00320607" w:rsidRDefault="009B27ED">
      <w:pPr>
        <w:spacing w:before="120"/>
        <w:ind w:firstLine="990"/>
        <w:jc w:val="center"/>
      </w:pPr>
      <w:r w:rsidRPr="00320607">
        <w:rPr>
          <w:b/>
          <w:bCs/>
        </w:rPr>
        <w:t>Чл. 129а.</w:t>
      </w:r>
      <w:r w:rsidRPr="00320607">
        <w:t xml:space="preserve"> (Нов - ДВ, бр. 101 от 2005 г.) Таксите, събирани от Главна дирекция "Гражданска въздухоплавателна администрация" по глава четвърта от тарифата , са за административно обслужване и извършване на процедури и не подлежат на връщане.</w:t>
      </w:r>
    </w:p>
    <w:p w:rsidR="003E49AA" w:rsidRPr="00320607" w:rsidRDefault="009B27ED">
      <w:pPr>
        <w:pStyle w:val="Heading3"/>
        <w:spacing w:after="321"/>
        <w:jc w:val="center"/>
        <w:rPr>
          <w:b/>
          <w:bCs/>
          <w:sz w:val="36"/>
          <w:szCs w:val="36"/>
          <w:lang w:val="bg-BG"/>
        </w:rPr>
      </w:pPr>
      <w:r w:rsidRPr="00320607">
        <w:rPr>
          <w:b/>
          <w:bCs/>
          <w:sz w:val="36"/>
          <w:szCs w:val="36"/>
          <w:lang w:val="bg-BG"/>
        </w:rPr>
        <w:t>Глава пета</w:t>
      </w:r>
      <w:r w:rsidRPr="00320607">
        <w:rPr>
          <w:b/>
          <w:bCs/>
          <w:sz w:val="36"/>
          <w:szCs w:val="36"/>
          <w:lang w:val="bg-BG"/>
        </w:rPr>
        <w:br/>
        <w:t xml:space="preserve">(Нова - ДВ, бр. 47 от 2001 г., отм., бр. 68 от 2002 г.) </w:t>
      </w:r>
      <w:r w:rsidRPr="00320607">
        <w:rPr>
          <w:b/>
          <w:bCs/>
          <w:sz w:val="36"/>
          <w:szCs w:val="36"/>
          <w:lang w:val="bg-BG"/>
        </w:rPr>
        <w:br/>
        <w:t>ТАКСИ ЗА ЛИЦЕНЗИИ И РЕГИСТРАЦИИ ЗА ИЗВЪРШВАНЕ НА ПОЩЕНСКИ УСЛУГИ</w:t>
      </w:r>
    </w:p>
    <w:p w:rsidR="003E49AA" w:rsidRPr="00320607" w:rsidRDefault="009B27ED">
      <w:pPr>
        <w:spacing w:before="120"/>
        <w:ind w:firstLine="990"/>
        <w:jc w:val="center"/>
      </w:pPr>
      <w:r w:rsidRPr="00320607">
        <w:rPr>
          <w:b/>
          <w:bCs/>
        </w:rPr>
        <w:t>Чл. 130</w:t>
      </w:r>
      <w:r w:rsidRPr="00320607">
        <w:t xml:space="preserve"> - 131. (Отм. - ДВ, бр. 68 от 2002 г.).</w:t>
      </w:r>
    </w:p>
    <w:p w:rsidR="003E49AA" w:rsidRPr="00320607" w:rsidRDefault="009B27ED">
      <w:pPr>
        <w:pStyle w:val="Heading3"/>
        <w:spacing w:after="321"/>
        <w:jc w:val="center"/>
        <w:rPr>
          <w:b/>
          <w:bCs/>
          <w:sz w:val="36"/>
          <w:szCs w:val="36"/>
          <w:lang w:val="bg-BG"/>
        </w:rPr>
      </w:pPr>
      <w:r w:rsidRPr="00320607">
        <w:rPr>
          <w:b/>
          <w:bCs/>
          <w:sz w:val="36"/>
          <w:szCs w:val="36"/>
          <w:lang w:val="bg-BG"/>
        </w:rPr>
        <w:t>Глава шеста</w:t>
      </w:r>
      <w:r w:rsidRPr="00320607">
        <w:rPr>
          <w:b/>
          <w:bCs/>
          <w:sz w:val="36"/>
          <w:szCs w:val="36"/>
          <w:lang w:val="bg-BG"/>
        </w:rPr>
        <w:br/>
        <w:t>(Нова - ДВ, бр. 104 от 2001 г.)</w:t>
      </w:r>
      <w:r w:rsidRPr="00320607">
        <w:rPr>
          <w:b/>
          <w:bCs/>
          <w:sz w:val="36"/>
          <w:szCs w:val="36"/>
          <w:lang w:val="bg-BG"/>
        </w:rPr>
        <w:br/>
        <w:t>ТАКСИ ЗА ИЗДАВАНЕ НА ЛИЦЕНЗИИ И ДРУГИ ДОКУМЕНТИ, СЪБИРАНИ ОТ</w:t>
      </w:r>
      <w:r w:rsidRPr="00320607">
        <w:rPr>
          <w:b/>
          <w:bCs/>
          <w:sz w:val="36"/>
          <w:szCs w:val="36"/>
          <w:lang w:val="bg-BG"/>
        </w:rPr>
        <w:br/>
      </w:r>
      <w:r w:rsidRPr="00320607">
        <w:rPr>
          <w:b/>
          <w:bCs/>
          <w:sz w:val="36"/>
          <w:szCs w:val="36"/>
          <w:lang w:val="bg-BG"/>
        </w:rPr>
        <w:lastRenderedPageBreak/>
        <w:t>ИЗПЪЛНИТЕЛНА АГЕНЦИЯ "ЖЕЛЕЗОПЪТНА АДМИНИСТРАЦИЯ"</w:t>
      </w:r>
    </w:p>
    <w:p w:rsidR="003E49AA" w:rsidRPr="00320607" w:rsidRDefault="009B27ED">
      <w:pPr>
        <w:spacing w:before="120"/>
        <w:ind w:firstLine="990"/>
        <w:jc w:val="center"/>
      </w:pPr>
      <w:r w:rsidRPr="00320607">
        <w:rPr>
          <w:b/>
          <w:bCs/>
        </w:rPr>
        <w:t>Чл. 132.</w:t>
      </w:r>
      <w:r w:rsidRPr="00320607">
        <w:t xml:space="preserve"> (Нов - ДВ, бр. 104 от 2001 г.) (1) За издаване на лицензия за извършване на железопътни превози на пътници и товари на територията на цялата страна, включително за изготвяне на списъка на влаковете (транспортните единици), включени в обхвата на лицензията, се събират следните такси:</w:t>
      </w:r>
    </w:p>
    <w:p w:rsidR="003E49AA" w:rsidRPr="00320607" w:rsidRDefault="009B27ED">
      <w:pPr>
        <w:jc w:val="center"/>
      </w:pPr>
      <w:r w:rsidRPr="00320607">
        <w:t>1. (изм. - ДВ, бр. 64 от 2008 г.) за превоз на пътници и товари - 45 000 лв.;</w:t>
      </w:r>
    </w:p>
    <w:p w:rsidR="003E49AA" w:rsidRPr="00320607" w:rsidRDefault="009B27ED">
      <w:pPr>
        <w:jc w:val="center"/>
      </w:pPr>
      <w:r w:rsidRPr="00320607">
        <w:t>2. (изм. - ДВ, бр. 64 от 2008 г.) за превоз на товари - 30 000 лв.;</w:t>
      </w:r>
    </w:p>
    <w:p w:rsidR="003E49AA" w:rsidRPr="00320607" w:rsidRDefault="009B27ED">
      <w:pPr>
        <w:jc w:val="center"/>
      </w:pPr>
      <w:r w:rsidRPr="00320607">
        <w:t>3. (изм. - ДВ, бр. 64 от 2008 г.) за превоз на пътници - 25 000 лв.</w:t>
      </w:r>
    </w:p>
    <w:p w:rsidR="003E49AA" w:rsidRPr="00320607" w:rsidRDefault="009B27ED">
      <w:pPr>
        <w:jc w:val="center"/>
      </w:pPr>
      <w:r w:rsidRPr="00320607">
        <w:t>(2) Когато лицето притежава повече от 1000 бр. вагони, таксата по ал. 1 се увеличава, както следва:</w:t>
      </w:r>
    </w:p>
    <w:tbl>
      <w:tblPr>
        <w:tblW w:w="7954" w:type="dxa"/>
        <w:tblCellSpacing w:w="0" w:type="dxa"/>
        <w:tblLayout w:type="fixed"/>
        <w:tblCellMar>
          <w:top w:w="105" w:type="dxa"/>
          <w:left w:w="105" w:type="dxa"/>
          <w:bottom w:w="105" w:type="dxa"/>
          <w:right w:w="105" w:type="dxa"/>
        </w:tblCellMar>
        <w:tblLook w:val="04A0" w:firstRow="1" w:lastRow="0" w:firstColumn="1" w:lastColumn="0" w:noHBand="0" w:noVBand="1"/>
      </w:tblPr>
      <w:tblGrid>
        <w:gridCol w:w="715"/>
        <w:gridCol w:w="4772"/>
        <w:gridCol w:w="2467"/>
      </w:tblGrid>
      <w:tr w:rsidR="003E49AA" w:rsidRPr="00320607">
        <w:trPr>
          <w:tblCellSpacing w:w="0" w:type="dxa"/>
        </w:trPr>
        <w:tc>
          <w:tcPr>
            <w:tcW w:w="715" w:type="dxa"/>
            <w:tcBorders>
              <w:top w:val="nil"/>
              <w:left w:val="nil"/>
              <w:bottom w:val="nil"/>
              <w:right w:val="nil"/>
              <w:tl2br w:val="nil"/>
              <w:tr2bl w:val="nil"/>
            </w:tcBorders>
          </w:tcPr>
          <w:p w:rsidR="003E49AA" w:rsidRPr="00320607" w:rsidRDefault="009B27ED">
            <w:pPr>
              <w:jc w:val="right"/>
            </w:pPr>
            <w:r w:rsidRPr="00320607">
              <w:t>1.</w:t>
            </w:r>
          </w:p>
        </w:tc>
        <w:tc>
          <w:tcPr>
            <w:tcW w:w="4772" w:type="dxa"/>
            <w:tcBorders>
              <w:top w:val="nil"/>
              <w:left w:val="nil"/>
              <w:bottom w:val="nil"/>
              <w:right w:val="nil"/>
              <w:tl2br w:val="nil"/>
              <w:tr2bl w:val="nil"/>
            </w:tcBorders>
          </w:tcPr>
          <w:p w:rsidR="003E49AA" w:rsidRPr="00320607" w:rsidRDefault="009B27ED">
            <w:r w:rsidRPr="00320607">
              <w:t>от 1001 до 5000 бр. вагони</w:t>
            </w:r>
          </w:p>
        </w:tc>
        <w:tc>
          <w:tcPr>
            <w:tcW w:w="2467" w:type="dxa"/>
            <w:tcBorders>
              <w:top w:val="nil"/>
              <w:left w:val="nil"/>
              <w:bottom w:val="nil"/>
              <w:right w:val="nil"/>
              <w:tl2br w:val="nil"/>
              <w:tr2bl w:val="nil"/>
            </w:tcBorders>
          </w:tcPr>
          <w:p w:rsidR="003E49AA" w:rsidRPr="00320607" w:rsidRDefault="009B27ED">
            <w:r w:rsidRPr="00320607">
              <w:t>- 15 на сто;</w:t>
            </w:r>
          </w:p>
        </w:tc>
      </w:tr>
      <w:tr w:rsidR="003E49AA" w:rsidRPr="00320607">
        <w:trPr>
          <w:tblCellSpacing w:w="0" w:type="dxa"/>
        </w:trPr>
        <w:tc>
          <w:tcPr>
            <w:tcW w:w="715" w:type="dxa"/>
            <w:tcBorders>
              <w:top w:val="nil"/>
              <w:left w:val="nil"/>
              <w:bottom w:val="nil"/>
              <w:right w:val="nil"/>
              <w:tl2br w:val="nil"/>
              <w:tr2bl w:val="nil"/>
            </w:tcBorders>
          </w:tcPr>
          <w:p w:rsidR="003E49AA" w:rsidRPr="00320607" w:rsidRDefault="009B27ED">
            <w:pPr>
              <w:jc w:val="right"/>
            </w:pPr>
            <w:r w:rsidRPr="00320607">
              <w:t>2.</w:t>
            </w:r>
          </w:p>
        </w:tc>
        <w:tc>
          <w:tcPr>
            <w:tcW w:w="4772" w:type="dxa"/>
            <w:tcBorders>
              <w:top w:val="nil"/>
              <w:left w:val="nil"/>
              <w:bottom w:val="nil"/>
              <w:right w:val="nil"/>
              <w:tl2br w:val="nil"/>
              <w:tr2bl w:val="nil"/>
            </w:tcBorders>
          </w:tcPr>
          <w:p w:rsidR="003E49AA" w:rsidRPr="00320607" w:rsidRDefault="009B27ED">
            <w:r w:rsidRPr="00320607">
              <w:t>от 5001 до 10 000 бр. вагони</w:t>
            </w:r>
          </w:p>
        </w:tc>
        <w:tc>
          <w:tcPr>
            <w:tcW w:w="2467" w:type="dxa"/>
            <w:tcBorders>
              <w:top w:val="nil"/>
              <w:left w:val="nil"/>
              <w:bottom w:val="nil"/>
              <w:right w:val="nil"/>
              <w:tl2br w:val="nil"/>
              <w:tr2bl w:val="nil"/>
            </w:tcBorders>
          </w:tcPr>
          <w:p w:rsidR="003E49AA" w:rsidRPr="00320607" w:rsidRDefault="009B27ED">
            <w:r w:rsidRPr="00320607">
              <w:t>- 25 на сто;</w:t>
            </w:r>
          </w:p>
        </w:tc>
      </w:tr>
      <w:tr w:rsidR="003E49AA" w:rsidRPr="00320607">
        <w:trPr>
          <w:tblCellSpacing w:w="0" w:type="dxa"/>
        </w:trPr>
        <w:tc>
          <w:tcPr>
            <w:tcW w:w="715" w:type="dxa"/>
            <w:tcBorders>
              <w:top w:val="nil"/>
              <w:left w:val="nil"/>
              <w:bottom w:val="nil"/>
              <w:right w:val="nil"/>
              <w:tl2br w:val="nil"/>
              <w:tr2bl w:val="nil"/>
            </w:tcBorders>
          </w:tcPr>
          <w:p w:rsidR="003E49AA" w:rsidRPr="00320607" w:rsidRDefault="009B27ED">
            <w:pPr>
              <w:jc w:val="right"/>
            </w:pPr>
            <w:r w:rsidRPr="00320607">
              <w:t>3.</w:t>
            </w:r>
          </w:p>
        </w:tc>
        <w:tc>
          <w:tcPr>
            <w:tcW w:w="4772" w:type="dxa"/>
            <w:tcBorders>
              <w:top w:val="nil"/>
              <w:left w:val="nil"/>
              <w:bottom w:val="nil"/>
              <w:right w:val="nil"/>
              <w:tl2br w:val="nil"/>
              <w:tr2bl w:val="nil"/>
            </w:tcBorders>
          </w:tcPr>
          <w:p w:rsidR="003E49AA" w:rsidRPr="00320607" w:rsidRDefault="009B27ED">
            <w:r w:rsidRPr="00320607">
              <w:t>над 10 000 бр. вагони</w:t>
            </w:r>
          </w:p>
        </w:tc>
        <w:tc>
          <w:tcPr>
            <w:tcW w:w="2467" w:type="dxa"/>
            <w:tcBorders>
              <w:top w:val="nil"/>
              <w:left w:val="nil"/>
              <w:bottom w:val="nil"/>
              <w:right w:val="nil"/>
              <w:tl2br w:val="nil"/>
              <w:tr2bl w:val="nil"/>
            </w:tcBorders>
          </w:tcPr>
          <w:p w:rsidR="003E49AA" w:rsidRPr="00320607" w:rsidRDefault="009B27ED">
            <w:r w:rsidRPr="00320607">
              <w:t>- 35 на сто.</w:t>
            </w:r>
          </w:p>
        </w:tc>
      </w:tr>
    </w:tbl>
    <w:p w:rsidR="003E49AA" w:rsidRPr="00320607" w:rsidRDefault="009B27ED">
      <w:pPr>
        <w:spacing w:before="120"/>
        <w:ind w:firstLine="990"/>
        <w:jc w:val="center"/>
      </w:pPr>
      <w:r w:rsidRPr="00320607">
        <w:rPr>
          <w:b/>
          <w:bCs/>
        </w:rPr>
        <w:t>Чл. 133.</w:t>
      </w:r>
      <w:r w:rsidRPr="00320607">
        <w:t xml:space="preserve"> (Нов - ДВ, бр. 104 от 2001 г.) (1) За издаване на лицензия за извършване на железопътни превози на пътници и товари в отделни части от територията на страната - по регионални железопътни линии, включително за изготвяне на списъка на влаковете (транспортните единици), включени в обхвата на лицензията, се събират следните такси:</w:t>
      </w:r>
    </w:p>
    <w:p w:rsidR="003E49AA" w:rsidRPr="00320607" w:rsidRDefault="009B27ED">
      <w:pPr>
        <w:jc w:val="center"/>
      </w:pPr>
      <w:r w:rsidRPr="00320607">
        <w:t>1. (изм. - ДВ, бр. 64 от 2008 г.) за превоз на пътници и товари - 25 000 лв.;</w:t>
      </w:r>
    </w:p>
    <w:p w:rsidR="003E49AA" w:rsidRPr="00320607" w:rsidRDefault="009B27ED">
      <w:pPr>
        <w:jc w:val="center"/>
      </w:pPr>
      <w:r w:rsidRPr="00320607">
        <w:t>2. (изм. - ДВ, бр. 64 от 2008 г.) за превоз на товари - 12 500 лв.;</w:t>
      </w:r>
    </w:p>
    <w:p w:rsidR="003E49AA" w:rsidRPr="00320607" w:rsidRDefault="009B27ED">
      <w:pPr>
        <w:jc w:val="center"/>
      </w:pPr>
      <w:r w:rsidRPr="00320607">
        <w:t>3. (изм. - ДВ, бр. 64 от 2008 г.) за превоз на пътници - 10 000 лв.</w:t>
      </w:r>
    </w:p>
    <w:p w:rsidR="003E49AA" w:rsidRPr="00320607" w:rsidRDefault="009B27ED">
      <w:pPr>
        <w:jc w:val="center"/>
      </w:pPr>
      <w:r w:rsidRPr="00320607">
        <w:t>(2) Когато лицето притежава повече от 500 бр. вагони, таксата по ал. 1 се увеличава, както следва:</w:t>
      </w:r>
    </w:p>
    <w:tbl>
      <w:tblPr>
        <w:tblW w:w="7954" w:type="dxa"/>
        <w:tblCellSpacing w:w="0" w:type="dxa"/>
        <w:tblLayout w:type="fixed"/>
        <w:tblCellMar>
          <w:top w:w="105" w:type="dxa"/>
          <w:left w:w="105" w:type="dxa"/>
          <w:bottom w:w="105" w:type="dxa"/>
          <w:right w:w="105" w:type="dxa"/>
        </w:tblCellMar>
        <w:tblLook w:val="04A0" w:firstRow="1" w:lastRow="0" w:firstColumn="1" w:lastColumn="0" w:noHBand="0" w:noVBand="1"/>
      </w:tblPr>
      <w:tblGrid>
        <w:gridCol w:w="715"/>
        <w:gridCol w:w="4772"/>
        <w:gridCol w:w="2467"/>
      </w:tblGrid>
      <w:tr w:rsidR="003E49AA" w:rsidRPr="00320607">
        <w:trPr>
          <w:tblCellSpacing w:w="0" w:type="dxa"/>
        </w:trPr>
        <w:tc>
          <w:tcPr>
            <w:tcW w:w="715" w:type="dxa"/>
            <w:tcBorders>
              <w:top w:val="nil"/>
              <w:left w:val="nil"/>
              <w:bottom w:val="nil"/>
              <w:right w:val="nil"/>
              <w:tl2br w:val="nil"/>
              <w:tr2bl w:val="nil"/>
            </w:tcBorders>
          </w:tcPr>
          <w:p w:rsidR="003E49AA" w:rsidRPr="00320607" w:rsidRDefault="009B27ED">
            <w:pPr>
              <w:jc w:val="right"/>
            </w:pPr>
            <w:r w:rsidRPr="00320607">
              <w:t>1.</w:t>
            </w:r>
          </w:p>
        </w:tc>
        <w:tc>
          <w:tcPr>
            <w:tcW w:w="4772" w:type="dxa"/>
            <w:tcBorders>
              <w:top w:val="nil"/>
              <w:left w:val="nil"/>
              <w:bottom w:val="nil"/>
              <w:right w:val="nil"/>
              <w:tl2br w:val="nil"/>
              <w:tr2bl w:val="nil"/>
            </w:tcBorders>
          </w:tcPr>
          <w:p w:rsidR="003E49AA" w:rsidRPr="00320607" w:rsidRDefault="009B27ED">
            <w:r w:rsidRPr="00320607">
              <w:t>от 501 до 1000 бр. вагони</w:t>
            </w:r>
          </w:p>
        </w:tc>
        <w:tc>
          <w:tcPr>
            <w:tcW w:w="2467" w:type="dxa"/>
            <w:tcBorders>
              <w:top w:val="nil"/>
              <w:left w:val="nil"/>
              <w:bottom w:val="nil"/>
              <w:right w:val="nil"/>
              <w:tl2br w:val="nil"/>
              <w:tr2bl w:val="nil"/>
            </w:tcBorders>
          </w:tcPr>
          <w:p w:rsidR="003E49AA" w:rsidRPr="00320607" w:rsidRDefault="009B27ED">
            <w:r w:rsidRPr="00320607">
              <w:t>- 15 на сто;</w:t>
            </w:r>
          </w:p>
        </w:tc>
      </w:tr>
      <w:tr w:rsidR="003E49AA" w:rsidRPr="00320607">
        <w:trPr>
          <w:tblCellSpacing w:w="0" w:type="dxa"/>
        </w:trPr>
        <w:tc>
          <w:tcPr>
            <w:tcW w:w="715" w:type="dxa"/>
            <w:tcBorders>
              <w:top w:val="nil"/>
              <w:left w:val="nil"/>
              <w:bottom w:val="nil"/>
              <w:right w:val="nil"/>
              <w:tl2br w:val="nil"/>
              <w:tr2bl w:val="nil"/>
            </w:tcBorders>
          </w:tcPr>
          <w:p w:rsidR="003E49AA" w:rsidRPr="00320607" w:rsidRDefault="009B27ED">
            <w:pPr>
              <w:jc w:val="right"/>
            </w:pPr>
            <w:r w:rsidRPr="00320607">
              <w:t>2.</w:t>
            </w:r>
          </w:p>
        </w:tc>
        <w:tc>
          <w:tcPr>
            <w:tcW w:w="4772" w:type="dxa"/>
            <w:tcBorders>
              <w:top w:val="nil"/>
              <w:left w:val="nil"/>
              <w:bottom w:val="nil"/>
              <w:right w:val="nil"/>
              <w:tl2br w:val="nil"/>
              <w:tr2bl w:val="nil"/>
            </w:tcBorders>
          </w:tcPr>
          <w:p w:rsidR="003E49AA" w:rsidRPr="00320607" w:rsidRDefault="009B27ED">
            <w:r w:rsidRPr="00320607">
              <w:t>от 1001 до 10 000 бр. вагони</w:t>
            </w:r>
          </w:p>
        </w:tc>
        <w:tc>
          <w:tcPr>
            <w:tcW w:w="2467" w:type="dxa"/>
            <w:tcBorders>
              <w:top w:val="nil"/>
              <w:left w:val="nil"/>
              <w:bottom w:val="nil"/>
              <w:right w:val="nil"/>
              <w:tl2br w:val="nil"/>
              <w:tr2bl w:val="nil"/>
            </w:tcBorders>
          </w:tcPr>
          <w:p w:rsidR="003E49AA" w:rsidRPr="00320607" w:rsidRDefault="009B27ED">
            <w:r w:rsidRPr="00320607">
              <w:t>- 25 на сто;</w:t>
            </w:r>
          </w:p>
        </w:tc>
      </w:tr>
      <w:tr w:rsidR="003E49AA" w:rsidRPr="00320607">
        <w:trPr>
          <w:tblCellSpacing w:w="0" w:type="dxa"/>
        </w:trPr>
        <w:tc>
          <w:tcPr>
            <w:tcW w:w="715" w:type="dxa"/>
            <w:tcBorders>
              <w:top w:val="nil"/>
              <w:left w:val="nil"/>
              <w:bottom w:val="nil"/>
              <w:right w:val="nil"/>
              <w:tl2br w:val="nil"/>
              <w:tr2bl w:val="nil"/>
            </w:tcBorders>
          </w:tcPr>
          <w:p w:rsidR="003E49AA" w:rsidRPr="00320607" w:rsidRDefault="009B27ED">
            <w:pPr>
              <w:jc w:val="right"/>
            </w:pPr>
            <w:r w:rsidRPr="00320607">
              <w:t>3.</w:t>
            </w:r>
          </w:p>
        </w:tc>
        <w:tc>
          <w:tcPr>
            <w:tcW w:w="4772" w:type="dxa"/>
            <w:tcBorders>
              <w:top w:val="nil"/>
              <w:left w:val="nil"/>
              <w:bottom w:val="nil"/>
              <w:right w:val="nil"/>
              <w:tl2br w:val="nil"/>
              <w:tr2bl w:val="nil"/>
            </w:tcBorders>
          </w:tcPr>
          <w:p w:rsidR="003E49AA" w:rsidRPr="00320607" w:rsidRDefault="009B27ED">
            <w:r w:rsidRPr="00320607">
              <w:t>над 10 000 бр. вагони</w:t>
            </w:r>
          </w:p>
        </w:tc>
        <w:tc>
          <w:tcPr>
            <w:tcW w:w="2467" w:type="dxa"/>
            <w:tcBorders>
              <w:top w:val="nil"/>
              <w:left w:val="nil"/>
              <w:bottom w:val="nil"/>
              <w:right w:val="nil"/>
              <w:tl2br w:val="nil"/>
              <w:tr2bl w:val="nil"/>
            </w:tcBorders>
          </w:tcPr>
          <w:p w:rsidR="003E49AA" w:rsidRPr="00320607" w:rsidRDefault="009B27ED">
            <w:r w:rsidRPr="00320607">
              <w:t>- 35 на сто.</w:t>
            </w:r>
          </w:p>
        </w:tc>
      </w:tr>
    </w:tbl>
    <w:p w:rsidR="003E49AA" w:rsidRPr="00320607" w:rsidRDefault="009B27ED">
      <w:pPr>
        <w:spacing w:before="120"/>
        <w:ind w:firstLine="990"/>
        <w:jc w:val="center"/>
      </w:pPr>
      <w:r w:rsidRPr="00320607">
        <w:rPr>
          <w:b/>
          <w:bCs/>
        </w:rPr>
        <w:t>Чл. 133а.</w:t>
      </w:r>
      <w:r w:rsidRPr="00320607">
        <w:t xml:space="preserve"> (Нов - ДВ, бр. 64 от 2008 г.) Таксите за издаване на лицензите по чл. 132 и 133 се заплащат преди подаване на заявлението и документът за платена такса се прилага към него.</w:t>
      </w:r>
    </w:p>
    <w:p w:rsidR="003E49AA" w:rsidRPr="00320607" w:rsidRDefault="009B27ED">
      <w:pPr>
        <w:spacing w:before="120"/>
        <w:ind w:firstLine="990"/>
        <w:jc w:val="center"/>
      </w:pPr>
      <w:r w:rsidRPr="00320607">
        <w:rPr>
          <w:b/>
          <w:bCs/>
        </w:rPr>
        <w:t>Чл. 134.</w:t>
      </w:r>
      <w:r w:rsidRPr="00320607">
        <w:t xml:space="preserve"> (Нов - ДВ, бр. 104 от 2001 г.) За издаване на временна лицензия на правоприемника в случаите на преобразуване на лицензиран превозвач за извършване на железопътни превози на пътници и/или товари, включително за изготвяне на списъка на влаковете (транспортните единици), включени в обхвата на временната лицензия, се събира такса 5000 лв.</w:t>
      </w:r>
    </w:p>
    <w:p w:rsidR="003E49AA" w:rsidRPr="00320607" w:rsidRDefault="009B27ED">
      <w:pPr>
        <w:spacing w:before="120"/>
        <w:ind w:firstLine="990"/>
        <w:jc w:val="center"/>
      </w:pPr>
      <w:r w:rsidRPr="00320607">
        <w:rPr>
          <w:b/>
          <w:bCs/>
        </w:rPr>
        <w:t>Чл. 135.</w:t>
      </w:r>
      <w:r w:rsidRPr="00320607">
        <w:t xml:space="preserve"> (Нов - ДВ, бр. 104 от 2001 г.) За промяна на вписаните в лицензията обстоятелства, включително в списъка на влаковете (транспортните единици), включени в обхвата на лицензията, се събира такса 100 лв.</w:t>
      </w:r>
    </w:p>
    <w:p w:rsidR="003E49AA" w:rsidRPr="00320607" w:rsidRDefault="009B27ED">
      <w:pPr>
        <w:spacing w:before="120"/>
        <w:ind w:firstLine="990"/>
        <w:jc w:val="center"/>
      </w:pPr>
      <w:r w:rsidRPr="00320607">
        <w:rPr>
          <w:b/>
          <w:bCs/>
        </w:rPr>
        <w:lastRenderedPageBreak/>
        <w:t>Чл. 136.</w:t>
      </w:r>
      <w:r w:rsidRPr="00320607">
        <w:t xml:space="preserve"> (Нов - ДВ, бр. 104 от 2001 г.) При преразглеждане на лицензията за извършване на железопътни превози на пътници и/или товари се събират таксите по чл. 132 и 133, намалени с 50 на сто.</w:t>
      </w:r>
    </w:p>
    <w:p w:rsidR="003E49AA" w:rsidRPr="00320607" w:rsidRDefault="009B27ED">
      <w:pPr>
        <w:spacing w:before="120"/>
        <w:ind w:firstLine="990"/>
        <w:jc w:val="center"/>
      </w:pPr>
      <w:r w:rsidRPr="00320607">
        <w:rPr>
          <w:b/>
          <w:bCs/>
        </w:rPr>
        <w:t>Чл. 137.</w:t>
      </w:r>
      <w:r w:rsidRPr="00320607">
        <w:t xml:space="preserve"> (Нов - ДВ, бр. 104 от 2001 г.) За издаване на дубликат на лицензия за извършване на железопътни превози на пътници и/или товари се събира такса 1000 лв.</w:t>
      </w:r>
    </w:p>
    <w:p w:rsidR="003E49AA" w:rsidRPr="00320607" w:rsidRDefault="009B27ED">
      <w:pPr>
        <w:spacing w:before="120"/>
        <w:ind w:firstLine="990"/>
        <w:jc w:val="center"/>
      </w:pPr>
      <w:r w:rsidRPr="00320607">
        <w:rPr>
          <w:b/>
          <w:bCs/>
        </w:rPr>
        <w:t>Чл. 138.</w:t>
      </w:r>
      <w:r w:rsidRPr="00320607">
        <w:t xml:space="preserve"> (Нов - ДВ, бр. 104 от 2001 г., изм., бр. 64 от 2008 г.) За издаване на лицензия за извършване на проверка на техническата изправност на всички типове возила и железопътна техника, се събира такса 3000 лв. и по 100 лв. за всяко лице, включено в списъка на специалистите, извършващи съответната проверка.</w:t>
      </w:r>
    </w:p>
    <w:p w:rsidR="003E49AA" w:rsidRPr="00320607" w:rsidRDefault="009B27ED">
      <w:pPr>
        <w:spacing w:before="120"/>
        <w:ind w:firstLine="990"/>
        <w:jc w:val="center"/>
      </w:pPr>
      <w:r w:rsidRPr="00320607">
        <w:rPr>
          <w:b/>
          <w:bCs/>
        </w:rPr>
        <w:t>Чл. 139.</w:t>
      </w:r>
      <w:r w:rsidRPr="00320607">
        <w:t xml:space="preserve"> (Нов - ДВ, бр. 104 от 2001 г., изм., бр. 64 от 2008 г.) За издаване на лицензия за извършване на проверка на техническата изправност на определени типове возила и железопътна техника, се събира такса 2000 лв. и по 100 лв. за всяко лице, включено в списъка на специалистите, извършващи съответната проверка.</w:t>
      </w:r>
    </w:p>
    <w:p w:rsidR="003E49AA" w:rsidRPr="00320607" w:rsidRDefault="009B27ED">
      <w:pPr>
        <w:spacing w:before="120"/>
        <w:ind w:firstLine="990"/>
        <w:jc w:val="center"/>
      </w:pPr>
      <w:r w:rsidRPr="00320607">
        <w:rPr>
          <w:b/>
          <w:bCs/>
        </w:rPr>
        <w:t>Чл. 139а.</w:t>
      </w:r>
      <w:r w:rsidRPr="00320607">
        <w:t xml:space="preserve"> (Нов - ДВ, бр. 64 от 2008 г.) (1) Таксата за издаване на лицензите по чл. 138 и 139 се заплаща преди подаване на заявлението и документът за платена такса се прилага към него.</w:t>
      </w:r>
    </w:p>
    <w:p w:rsidR="003E49AA" w:rsidRPr="00320607" w:rsidRDefault="009B27ED">
      <w:pPr>
        <w:jc w:val="center"/>
      </w:pPr>
      <w:r w:rsidRPr="00320607">
        <w:t>(2) За преразглеждане на лицензия по чл. 138 и 139 се събират предвидените такси, намалени с 50 на сто.</w:t>
      </w:r>
    </w:p>
    <w:p w:rsidR="003E49AA" w:rsidRPr="00320607" w:rsidRDefault="009B27ED">
      <w:pPr>
        <w:spacing w:before="120"/>
        <w:ind w:firstLine="990"/>
        <w:jc w:val="center"/>
      </w:pPr>
      <w:r w:rsidRPr="00320607">
        <w:rPr>
          <w:b/>
          <w:bCs/>
        </w:rPr>
        <w:t>Чл. 140.</w:t>
      </w:r>
      <w:r w:rsidRPr="00320607">
        <w:t xml:space="preserve"> (Нов - ДВ, бр. 104 от 2001 г.) За издаване на временна лицензия на правоприемника в случаите на преобразуване на лицензирано лице за извършване на проверка на техническата изправност на возилата и проверка на съответствието на правоспособността и квалификацията на персонала, зает пряко с управлението им, се събира такса 1000 лв.</w:t>
      </w:r>
    </w:p>
    <w:p w:rsidR="003E49AA" w:rsidRPr="00320607" w:rsidRDefault="009B27ED">
      <w:pPr>
        <w:spacing w:before="120"/>
        <w:ind w:firstLine="990"/>
        <w:jc w:val="center"/>
      </w:pPr>
      <w:r w:rsidRPr="00320607">
        <w:rPr>
          <w:b/>
          <w:bCs/>
        </w:rPr>
        <w:t>Чл. 141.</w:t>
      </w:r>
      <w:r w:rsidRPr="00320607">
        <w:t xml:space="preserve"> (Нов - ДВ, бр. 104 от 2001 г.) За промяна на вписаните в лицензията обстоятелства, включително в списъка на специалистите, извършващи съответната проверка, се събира такса 150 лв.</w:t>
      </w:r>
    </w:p>
    <w:p w:rsidR="003E49AA" w:rsidRPr="00320607" w:rsidRDefault="009B27ED">
      <w:pPr>
        <w:spacing w:before="120"/>
        <w:ind w:firstLine="990"/>
        <w:jc w:val="center"/>
      </w:pPr>
      <w:r w:rsidRPr="00320607">
        <w:rPr>
          <w:b/>
          <w:bCs/>
        </w:rPr>
        <w:t>Чл. 142.</w:t>
      </w:r>
      <w:r w:rsidRPr="00320607">
        <w:t xml:space="preserve"> (Нов - ДВ, бр. 104 от 2001 г.) За издаване на дубликат на лицензия за извършване на проверка на техническата изправност на возилата и проверка на съответствието на правоспособността и квалификацията на персонала, зает пряко с управлението им, и на списъка към нея се събира такса 500 лв.</w:t>
      </w:r>
    </w:p>
    <w:p w:rsidR="003E49AA" w:rsidRPr="00320607" w:rsidRDefault="009B27ED">
      <w:pPr>
        <w:spacing w:before="120"/>
        <w:ind w:firstLine="990"/>
        <w:jc w:val="center"/>
      </w:pPr>
      <w:r w:rsidRPr="00320607">
        <w:rPr>
          <w:b/>
          <w:bCs/>
        </w:rPr>
        <w:t>Чл. 142а.</w:t>
      </w:r>
      <w:r w:rsidRPr="00320607">
        <w:t xml:space="preserve"> (Нов - ДВ, бр. 64 от 2008 г.) (1) За издаване на разрешение за проверка на подсистема и за оценяване съответствието на съставните й елементи в железопътния транспорт, включително списък на персонала и техническите средства, се събира такса в размер 16 000 лв.</w:t>
      </w:r>
    </w:p>
    <w:p w:rsidR="003E49AA" w:rsidRPr="00320607" w:rsidRDefault="009B27ED">
      <w:pPr>
        <w:jc w:val="center"/>
      </w:pPr>
      <w:r w:rsidRPr="00320607">
        <w:t>(2) За издаване на разрешение за проверка на части от подсистема и за оценяване съответствието на съставните им елементи в железопътния транспорт, включително списък на персонала и техническите средства, се събира такса в размер 6000 лв.</w:t>
      </w:r>
    </w:p>
    <w:p w:rsidR="003E49AA" w:rsidRPr="00320607" w:rsidRDefault="009B27ED">
      <w:pPr>
        <w:jc w:val="center"/>
      </w:pPr>
      <w:r w:rsidRPr="00320607">
        <w:t>(3) За издаване на разрешение за оценяване съответствието на съставни елементи от подсистема в железопътния транспорт, включително списък на персонала и техническите средства, се събира такса в размер 3000 лв.</w:t>
      </w:r>
    </w:p>
    <w:p w:rsidR="003E49AA" w:rsidRPr="00320607" w:rsidRDefault="009B27ED">
      <w:pPr>
        <w:jc w:val="center"/>
      </w:pPr>
      <w:r w:rsidRPr="00320607">
        <w:t>(4) За промяна на вписаните в разрешението обстоятелства, включително в списъка на персонала и техническите средства, включени в обхвата на разрешението, се събира такса в размер 500 лв.</w:t>
      </w:r>
    </w:p>
    <w:p w:rsidR="003E49AA" w:rsidRPr="00320607" w:rsidRDefault="009B27ED">
      <w:pPr>
        <w:jc w:val="center"/>
      </w:pPr>
      <w:r w:rsidRPr="00320607">
        <w:t>(5) За издаване на дубликат на разрешението за оценяване съответствието на подсистемите и съставните им елементи в железопътния транспорт се събира такса в размер 500 лв.</w:t>
      </w:r>
    </w:p>
    <w:p w:rsidR="003E49AA" w:rsidRPr="00320607" w:rsidRDefault="009B27ED">
      <w:pPr>
        <w:jc w:val="center"/>
      </w:pPr>
      <w:r w:rsidRPr="00320607">
        <w:t>(6) Таксите по ал. 1 - 5 се заплащат преди подаване на заявлението и документът за платена такса се прилага към него.</w:t>
      </w:r>
    </w:p>
    <w:p w:rsidR="003E49AA" w:rsidRPr="00320607" w:rsidRDefault="009B27ED">
      <w:pPr>
        <w:spacing w:before="120"/>
        <w:ind w:firstLine="990"/>
        <w:jc w:val="center"/>
      </w:pPr>
      <w:r w:rsidRPr="00320607">
        <w:rPr>
          <w:b/>
          <w:bCs/>
        </w:rPr>
        <w:lastRenderedPageBreak/>
        <w:t>Чл. 142б.</w:t>
      </w:r>
      <w:r w:rsidRPr="00320607">
        <w:t xml:space="preserve"> (Нов - ДВ, бр. 64 от 2008 г.) (1) За издаване на разрешение за въвеждане в експлоатация на структурна подсистема на железопътната система и приложените документи се събира такса в размер 3000 лв.</w:t>
      </w:r>
    </w:p>
    <w:p w:rsidR="003E49AA" w:rsidRPr="00320607" w:rsidRDefault="009B27ED">
      <w:pPr>
        <w:jc w:val="center"/>
      </w:pPr>
      <w:r w:rsidRPr="00320607">
        <w:t>(2) За издаване на разрешение за експлоатация на подвижен състав, който не отговаря напълно на техническите спецификации за оперативна съвместимост и е въведен в експлоатация в държава - членка на Европейския съюз, се събира такса в размер 1500 лв.</w:t>
      </w:r>
    </w:p>
    <w:p w:rsidR="003E49AA" w:rsidRPr="00320607" w:rsidRDefault="009B27ED">
      <w:pPr>
        <w:jc w:val="center"/>
      </w:pPr>
      <w:r w:rsidRPr="00320607">
        <w:t>(3) За разглеждане на документите и издаване на разрешение за въвеждане в експлоатация на нов или съществено променен подвижен състав, за който няма изисквания в техническите спецификации за оперативна съвместимост, се събира такса в размер 1500 лв.</w:t>
      </w:r>
    </w:p>
    <w:p w:rsidR="003E49AA" w:rsidRPr="00320607" w:rsidRDefault="009B27ED">
      <w:pPr>
        <w:jc w:val="center"/>
      </w:pPr>
      <w:r w:rsidRPr="00320607">
        <w:t xml:space="preserve">(4) За определяне на </w:t>
      </w:r>
      <w:proofErr w:type="spellStart"/>
      <w:r w:rsidRPr="00320607">
        <w:t>индентификационен</w:t>
      </w:r>
      <w:proofErr w:type="spellEnd"/>
      <w:r w:rsidRPr="00320607">
        <w:t xml:space="preserve"> код за всяко возило след издаване на разрешение по ал. 1 за подвижен състав се събира такса в размер 100 лв.</w:t>
      </w:r>
    </w:p>
    <w:p w:rsidR="003E49AA" w:rsidRPr="00320607" w:rsidRDefault="009B27ED">
      <w:pPr>
        <w:jc w:val="center"/>
      </w:pPr>
      <w:r w:rsidRPr="00320607">
        <w:t>(5) Таксите по ал. 1 - 3 се заплащат преди подаване на заявленията и документите и документът за платена такса се прилага към тях.</w:t>
      </w:r>
    </w:p>
    <w:p w:rsidR="003E49AA" w:rsidRPr="00320607" w:rsidRDefault="009B27ED">
      <w:pPr>
        <w:spacing w:before="120"/>
        <w:ind w:firstLine="990"/>
        <w:jc w:val="center"/>
      </w:pPr>
      <w:r w:rsidRPr="00320607">
        <w:rPr>
          <w:b/>
          <w:bCs/>
        </w:rPr>
        <w:t>Чл. 142в.</w:t>
      </w:r>
      <w:r w:rsidRPr="00320607">
        <w:t xml:space="preserve"> (Нов - ДВ, бр. 64 от 2008 г.) За регистрация и издаване на разрешение на лица да организират курсове за обучение на консултанти по сигурността при превоза на опасни товари се събира такса в размер 500 лв.</w:t>
      </w:r>
    </w:p>
    <w:p w:rsidR="003E49AA" w:rsidRPr="00320607" w:rsidRDefault="009B27ED">
      <w:pPr>
        <w:spacing w:before="120"/>
        <w:ind w:firstLine="990"/>
        <w:jc w:val="center"/>
      </w:pPr>
      <w:r w:rsidRPr="00320607">
        <w:rPr>
          <w:b/>
          <w:bCs/>
        </w:rPr>
        <w:t>Чл. 142г.</w:t>
      </w:r>
      <w:r w:rsidRPr="00320607">
        <w:t xml:space="preserve"> (Нов - ДВ, бр. 64 от 2008 г.) За регистрация и издаване на разрешение на лица да организират курсове за обучение по прилагане на изискванията за оперативна съвместимост, на процедурите за оценяване и проверка, по издаване на удостоверяващите съответствието документи и по прилагането на европейските и българските стандарти, отнасящи се за железопътния транспорт, се събира такса в размер 500 лв.</w:t>
      </w:r>
    </w:p>
    <w:p w:rsidR="003E49AA" w:rsidRPr="00320607" w:rsidRDefault="009B27ED">
      <w:pPr>
        <w:spacing w:before="120"/>
        <w:ind w:firstLine="990"/>
        <w:jc w:val="center"/>
      </w:pPr>
      <w:r w:rsidRPr="00320607">
        <w:rPr>
          <w:b/>
          <w:bCs/>
        </w:rPr>
        <w:t>Чл. 142д.</w:t>
      </w:r>
      <w:r w:rsidRPr="00320607">
        <w:t xml:space="preserve"> (Нов - ДВ, бр. 64 от 2008 г.) Дължимите такси по глава шеста, които са за административно обслужване и извършване на процедури за разглеждане и установяване съответствието на документи и обстоятелства с изискванията на Закона за железопътния транспорт, се събират от Изпълнителна агенция "Железопътна администрация" и не подлежат на връщане.</w:t>
      </w:r>
    </w:p>
    <w:p w:rsidR="003E49AA" w:rsidRPr="00320607" w:rsidRDefault="009B27ED">
      <w:pPr>
        <w:pStyle w:val="Heading3"/>
        <w:spacing w:after="321"/>
        <w:jc w:val="center"/>
        <w:rPr>
          <w:b/>
          <w:bCs/>
          <w:sz w:val="36"/>
          <w:szCs w:val="36"/>
          <w:lang w:val="bg-BG"/>
        </w:rPr>
      </w:pPr>
      <w:r w:rsidRPr="00320607">
        <w:rPr>
          <w:b/>
          <w:bCs/>
          <w:sz w:val="36"/>
          <w:szCs w:val="36"/>
          <w:lang w:val="bg-BG"/>
        </w:rPr>
        <w:t>Глава седма</w:t>
      </w:r>
      <w:r w:rsidRPr="00320607">
        <w:rPr>
          <w:b/>
          <w:bCs/>
          <w:sz w:val="36"/>
          <w:szCs w:val="36"/>
          <w:lang w:val="bg-BG"/>
        </w:rPr>
        <w:br/>
        <w:t>(Нова - ДВ, бр. 17 от 2003 г.)</w:t>
      </w:r>
      <w:r w:rsidRPr="00320607">
        <w:rPr>
          <w:b/>
          <w:bCs/>
          <w:sz w:val="36"/>
          <w:szCs w:val="36"/>
          <w:lang w:val="bg-BG"/>
        </w:rPr>
        <w:br/>
        <w:t>ТАКСИ ЗА ДЕЙНОСТИ ПО ТЕХНИЧЕСКИ НАДЗОР ВЪРХУ СЪОРЪЖЕНИЯТА С ПОВИШЕНА</w:t>
      </w:r>
      <w:r w:rsidRPr="00320607">
        <w:rPr>
          <w:b/>
          <w:bCs/>
          <w:sz w:val="36"/>
          <w:szCs w:val="36"/>
          <w:lang w:val="bg-BG"/>
        </w:rPr>
        <w:br/>
        <w:t>ОПАСНОСТ (СПО)</w:t>
      </w:r>
    </w:p>
    <w:p w:rsidR="003E49AA" w:rsidRPr="00320607" w:rsidRDefault="009B27ED">
      <w:pPr>
        <w:spacing w:before="120"/>
        <w:ind w:firstLine="990"/>
        <w:jc w:val="center"/>
      </w:pPr>
      <w:r w:rsidRPr="00320607">
        <w:rPr>
          <w:b/>
          <w:bCs/>
        </w:rPr>
        <w:t>Чл. 143.</w:t>
      </w:r>
      <w:r w:rsidRPr="00320607">
        <w:t xml:space="preserve"> (Нов - ДВ, бр. 17 от 2003 г., изм., бр. 101 от 2005 г., бр. 105 от 2006 г.) За издаване на разрешение за експлоатация, за извършване на технически прегледи и за изпитване на съоръжения с повишена опасност се събират следните такси:</w:t>
      </w:r>
    </w:p>
    <w:tbl>
      <w:tblPr>
        <w:tblW w:w="9750" w:type="dxa"/>
        <w:tblCellSpacing w:w="0" w:type="dxa"/>
        <w:tblLayout w:type="fixed"/>
        <w:tblCellMar>
          <w:left w:w="0" w:type="dxa"/>
          <w:right w:w="0" w:type="dxa"/>
        </w:tblCellMar>
        <w:tblLook w:val="04A0" w:firstRow="1" w:lastRow="0" w:firstColumn="1" w:lastColumn="0" w:noHBand="0" w:noVBand="1"/>
      </w:tblPr>
      <w:tblGrid>
        <w:gridCol w:w="1026"/>
        <w:gridCol w:w="3684"/>
        <w:gridCol w:w="1530"/>
        <w:gridCol w:w="1589"/>
        <w:gridCol w:w="1921"/>
      </w:tblGrid>
      <w:tr w:rsidR="003E49AA" w:rsidRPr="00320607">
        <w:trPr>
          <w:tblCellSpacing w:w="0" w:type="dxa"/>
        </w:trPr>
        <w:tc>
          <w:tcPr>
            <w:tcW w:w="1026" w:type="dxa"/>
            <w:vMerge w:val="restart"/>
            <w:tcBorders>
              <w:top w:val="single" w:sz="8" w:space="0" w:color="000000"/>
              <w:left w:val="single" w:sz="8" w:space="0" w:color="000000"/>
              <w:bottom w:val="single" w:sz="8" w:space="0" w:color="000000"/>
              <w:right w:val="single" w:sz="8" w:space="0" w:color="000000"/>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по</w:t>
            </w:r>
            <w:r w:rsidRPr="00320607">
              <w:rPr>
                <w:rFonts w:ascii="Courier New" w:eastAsia="Courier New" w:hAnsi="Courier New" w:cs="Courier New"/>
                <w:sz w:val="20"/>
                <w:szCs w:val="20"/>
              </w:rPr>
              <w:br/>
              <w:t>ред</w:t>
            </w:r>
          </w:p>
        </w:tc>
        <w:tc>
          <w:tcPr>
            <w:tcW w:w="3684" w:type="dxa"/>
            <w:vMerge w:val="restart"/>
            <w:tcBorders>
              <w:top w:val="single" w:sz="8" w:space="0" w:color="000000"/>
              <w:left w:val="single" w:sz="8" w:space="0" w:color="000000"/>
              <w:bottom w:val="single" w:sz="8" w:space="0" w:color="000000"/>
              <w:right w:val="single" w:sz="8" w:space="0" w:color="000000"/>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Наименование на съоръженията с повишена опасност</w:t>
            </w:r>
          </w:p>
        </w:tc>
        <w:tc>
          <w:tcPr>
            <w:tcW w:w="5040" w:type="dxa"/>
            <w:gridSpan w:val="3"/>
            <w:tcBorders>
              <w:top w:val="single" w:sz="8" w:space="0" w:color="000000"/>
              <w:left w:val="single" w:sz="8" w:space="0" w:color="000000"/>
              <w:bottom w:val="single" w:sz="8" w:space="0" w:color="000000"/>
              <w:right w:val="single" w:sz="8" w:space="0" w:color="000000"/>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Такса (в лв.)</w:t>
            </w:r>
          </w:p>
        </w:tc>
      </w:tr>
      <w:tr w:rsidR="003E49AA" w:rsidRPr="00320607">
        <w:trPr>
          <w:tblCellSpacing w:w="0" w:type="dxa"/>
        </w:trPr>
        <w:tc>
          <w:tcPr>
            <w:tcW w:w="1026" w:type="dxa"/>
            <w:vMerge/>
            <w:tcBorders>
              <w:top w:val="single" w:sz="8" w:space="0" w:color="000000"/>
              <w:left w:val="single" w:sz="8" w:space="0" w:color="000000"/>
              <w:bottom w:val="single" w:sz="8" w:space="0" w:color="000000"/>
              <w:right w:val="single" w:sz="8" w:space="0" w:color="000000"/>
              <w:tl2br w:val="nil"/>
              <w:tr2bl w:val="nil"/>
            </w:tcBorders>
          </w:tcPr>
          <w:p w:rsidR="003E49AA" w:rsidRPr="00320607" w:rsidRDefault="003E49AA"/>
        </w:tc>
        <w:tc>
          <w:tcPr>
            <w:tcW w:w="3684" w:type="dxa"/>
            <w:vMerge/>
            <w:tcBorders>
              <w:top w:val="single" w:sz="8" w:space="0" w:color="000000"/>
              <w:left w:val="single" w:sz="8" w:space="0" w:color="000000"/>
              <w:bottom w:val="single" w:sz="8" w:space="0" w:color="000000"/>
              <w:right w:val="single" w:sz="8" w:space="0" w:color="000000"/>
              <w:tl2br w:val="nil"/>
              <w:tr2bl w:val="nil"/>
            </w:tcBorders>
          </w:tcPr>
          <w:p w:rsidR="003E49AA" w:rsidRPr="00320607" w:rsidRDefault="003E49AA"/>
        </w:tc>
        <w:tc>
          <w:tcPr>
            <w:tcW w:w="1530" w:type="dxa"/>
            <w:tcBorders>
              <w:top w:val="single" w:sz="8" w:space="0" w:color="000000"/>
              <w:left w:val="single" w:sz="8" w:space="0" w:color="000000"/>
              <w:bottom w:val="single" w:sz="8" w:space="0" w:color="000000"/>
              <w:right w:val="single" w:sz="8" w:space="0" w:color="000000"/>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разрешение  за</w:t>
            </w:r>
            <w:r w:rsidRPr="00320607">
              <w:rPr>
                <w:rFonts w:ascii="Courier New" w:eastAsia="Courier New" w:hAnsi="Courier New" w:cs="Courier New"/>
                <w:sz w:val="20"/>
                <w:szCs w:val="20"/>
              </w:rPr>
              <w:br/>
              <w:t>експлоатация</w:t>
            </w:r>
          </w:p>
        </w:tc>
        <w:tc>
          <w:tcPr>
            <w:tcW w:w="1589" w:type="dxa"/>
            <w:tcBorders>
              <w:top w:val="single" w:sz="8" w:space="0" w:color="000000"/>
              <w:left w:val="single" w:sz="8" w:space="0" w:color="000000"/>
              <w:bottom w:val="single" w:sz="8" w:space="0" w:color="000000"/>
              <w:right w:val="single" w:sz="8" w:space="0" w:color="000000"/>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технически преглед</w:t>
            </w:r>
          </w:p>
        </w:tc>
        <w:tc>
          <w:tcPr>
            <w:tcW w:w="1921" w:type="dxa"/>
            <w:tcBorders>
              <w:top w:val="single" w:sz="8" w:space="0" w:color="000000"/>
              <w:left w:val="single" w:sz="8" w:space="0" w:color="000000"/>
              <w:bottom w:val="single" w:sz="8" w:space="0" w:color="000000"/>
              <w:right w:val="single" w:sz="8" w:space="0" w:color="000000"/>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технически преглед с изпитване</w:t>
            </w:r>
          </w:p>
        </w:tc>
      </w:tr>
      <w:tr w:rsidR="003E49AA" w:rsidRPr="00320607">
        <w:trPr>
          <w:tblCellSpacing w:w="0" w:type="dxa"/>
        </w:trPr>
        <w:tc>
          <w:tcPr>
            <w:tcW w:w="1026" w:type="dxa"/>
            <w:tcBorders>
              <w:top w:val="single" w:sz="8" w:space="0" w:color="000000"/>
              <w:left w:val="single" w:sz="8" w:space="0" w:color="000000"/>
              <w:bottom w:val="single" w:sz="8" w:space="0" w:color="000000"/>
              <w:right w:val="single" w:sz="8" w:space="0" w:color="000000"/>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1</w:t>
            </w:r>
          </w:p>
        </w:tc>
        <w:tc>
          <w:tcPr>
            <w:tcW w:w="3684" w:type="dxa"/>
            <w:tcBorders>
              <w:top w:val="single" w:sz="8" w:space="0" w:color="000000"/>
              <w:left w:val="single" w:sz="8" w:space="0" w:color="000000"/>
              <w:bottom w:val="single" w:sz="8" w:space="0" w:color="000000"/>
              <w:right w:val="single" w:sz="8" w:space="0" w:color="000000"/>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2</w:t>
            </w:r>
          </w:p>
        </w:tc>
        <w:tc>
          <w:tcPr>
            <w:tcW w:w="1530" w:type="dxa"/>
            <w:tcBorders>
              <w:top w:val="single" w:sz="8" w:space="0" w:color="000000"/>
              <w:left w:val="single" w:sz="8" w:space="0" w:color="000000"/>
              <w:bottom w:val="single" w:sz="8" w:space="0" w:color="000000"/>
              <w:right w:val="single" w:sz="8" w:space="0" w:color="000000"/>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3</w:t>
            </w:r>
          </w:p>
        </w:tc>
        <w:tc>
          <w:tcPr>
            <w:tcW w:w="1589" w:type="dxa"/>
            <w:tcBorders>
              <w:top w:val="single" w:sz="8" w:space="0" w:color="000000"/>
              <w:left w:val="single" w:sz="8" w:space="0" w:color="000000"/>
              <w:bottom w:val="single" w:sz="8" w:space="0" w:color="000000"/>
              <w:right w:val="single" w:sz="8" w:space="0" w:color="000000"/>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4</w:t>
            </w:r>
          </w:p>
        </w:tc>
        <w:tc>
          <w:tcPr>
            <w:tcW w:w="1921" w:type="dxa"/>
            <w:tcBorders>
              <w:top w:val="single" w:sz="8" w:space="0" w:color="000000"/>
              <w:left w:val="single" w:sz="8" w:space="0" w:color="000000"/>
              <w:bottom w:val="single" w:sz="8" w:space="0" w:color="000000"/>
              <w:right w:val="single" w:sz="8" w:space="0" w:color="000000"/>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5</w:t>
            </w:r>
          </w:p>
        </w:tc>
      </w:tr>
      <w:tr w:rsidR="003E49AA" w:rsidRPr="00320607">
        <w:trPr>
          <w:tblCellSpacing w:w="0" w:type="dxa"/>
        </w:trPr>
        <w:tc>
          <w:tcPr>
            <w:tcW w:w="1026"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1.</w:t>
            </w:r>
          </w:p>
        </w:tc>
        <w:tc>
          <w:tcPr>
            <w:tcW w:w="3684"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 xml:space="preserve">Парни и </w:t>
            </w:r>
            <w:proofErr w:type="spellStart"/>
            <w:r w:rsidRPr="00320607">
              <w:rPr>
                <w:rFonts w:ascii="Courier New" w:eastAsia="Courier New" w:hAnsi="Courier New" w:cs="Courier New"/>
                <w:sz w:val="20"/>
                <w:szCs w:val="20"/>
              </w:rPr>
              <w:t>водогрейни</w:t>
            </w:r>
            <w:proofErr w:type="spellEnd"/>
            <w:r w:rsidRPr="00320607">
              <w:rPr>
                <w:rFonts w:ascii="Courier New" w:eastAsia="Courier New" w:hAnsi="Courier New" w:cs="Courier New"/>
                <w:sz w:val="20"/>
                <w:szCs w:val="20"/>
              </w:rPr>
              <w:t xml:space="preserve"> котли (за един брой)</w:t>
            </w:r>
          </w:p>
        </w:tc>
        <w:tc>
          <w:tcPr>
            <w:tcW w:w="1530"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jc w:val="both"/>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589"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jc w:val="both"/>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921"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jc w:val="both"/>
              <w:rPr>
                <w:rFonts w:ascii="Courier New" w:eastAsia="Courier New" w:hAnsi="Courier New" w:cs="Courier New"/>
                <w:sz w:val="20"/>
                <w:szCs w:val="20"/>
              </w:rPr>
            </w:pPr>
            <w:r w:rsidRPr="00320607">
              <w:rPr>
                <w:rFonts w:ascii="Courier New" w:eastAsia="Courier New" w:hAnsi="Courier New" w:cs="Courier New"/>
                <w:sz w:val="20"/>
                <w:szCs w:val="20"/>
              </w:rPr>
              <w:t> </w:t>
            </w:r>
          </w:p>
        </w:tc>
      </w:tr>
      <w:tr w:rsidR="003E49AA" w:rsidRPr="00320607">
        <w:trPr>
          <w:tblCellSpacing w:w="0" w:type="dxa"/>
        </w:trPr>
        <w:tc>
          <w:tcPr>
            <w:tcW w:w="1026"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1.1.</w:t>
            </w:r>
          </w:p>
        </w:tc>
        <w:tc>
          <w:tcPr>
            <w:tcW w:w="3684"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Промишлени парни котли</w:t>
            </w:r>
          </w:p>
        </w:tc>
        <w:tc>
          <w:tcPr>
            <w:tcW w:w="1530"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589"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921"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r>
      <w:tr w:rsidR="003E49AA" w:rsidRPr="00320607">
        <w:trPr>
          <w:tblCellSpacing w:w="0" w:type="dxa"/>
        </w:trPr>
        <w:tc>
          <w:tcPr>
            <w:tcW w:w="1026"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1.1.1.</w:t>
            </w:r>
          </w:p>
        </w:tc>
        <w:tc>
          <w:tcPr>
            <w:tcW w:w="3684"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 xml:space="preserve">С </w:t>
            </w:r>
            <w:proofErr w:type="spellStart"/>
            <w:r w:rsidRPr="00320607">
              <w:rPr>
                <w:rFonts w:ascii="Courier New" w:eastAsia="Courier New" w:hAnsi="Courier New" w:cs="Courier New"/>
                <w:sz w:val="20"/>
                <w:szCs w:val="20"/>
              </w:rPr>
              <w:t>паропроизводство</w:t>
            </w:r>
            <w:proofErr w:type="spellEnd"/>
            <w:r w:rsidRPr="00320607">
              <w:rPr>
                <w:rFonts w:ascii="Courier New" w:eastAsia="Courier New" w:hAnsi="Courier New" w:cs="Courier New"/>
                <w:sz w:val="20"/>
                <w:szCs w:val="20"/>
              </w:rPr>
              <w:t xml:space="preserve"> до 4 t/h</w:t>
            </w:r>
          </w:p>
        </w:tc>
        <w:tc>
          <w:tcPr>
            <w:tcW w:w="1530"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10</w:t>
            </w:r>
          </w:p>
        </w:tc>
        <w:tc>
          <w:tcPr>
            <w:tcW w:w="1589"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80</w:t>
            </w:r>
          </w:p>
        </w:tc>
        <w:tc>
          <w:tcPr>
            <w:tcW w:w="1921"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100</w:t>
            </w:r>
          </w:p>
        </w:tc>
      </w:tr>
      <w:tr w:rsidR="003E49AA" w:rsidRPr="00320607">
        <w:trPr>
          <w:tblCellSpacing w:w="0" w:type="dxa"/>
        </w:trPr>
        <w:tc>
          <w:tcPr>
            <w:tcW w:w="1026"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lastRenderedPageBreak/>
              <w:t>1.1.2.</w:t>
            </w:r>
          </w:p>
        </w:tc>
        <w:tc>
          <w:tcPr>
            <w:tcW w:w="3684"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 xml:space="preserve">С </w:t>
            </w:r>
            <w:proofErr w:type="spellStart"/>
            <w:r w:rsidRPr="00320607">
              <w:rPr>
                <w:rFonts w:ascii="Courier New" w:eastAsia="Courier New" w:hAnsi="Courier New" w:cs="Courier New"/>
                <w:sz w:val="20"/>
                <w:szCs w:val="20"/>
              </w:rPr>
              <w:t>паропроизводство</w:t>
            </w:r>
            <w:proofErr w:type="spellEnd"/>
            <w:r w:rsidRPr="00320607">
              <w:rPr>
                <w:rFonts w:ascii="Courier New" w:eastAsia="Courier New" w:hAnsi="Courier New" w:cs="Courier New"/>
                <w:sz w:val="20"/>
                <w:szCs w:val="20"/>
              </w:rPr>
              <w:t xml:space="preserve"> над 4 t/h до 12 t/h</w:t>
            </w:r>
          </w:p>
        </w:tc>
        <w:tc>
          <w:tcPr>
            <w:tcW w:w="1530"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20</w:t>
            </w:r>
          </w:p>
        </w:tc>
        <w:tc>
          <w:tcPr>
            <w:tcW w:w="1589"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100</w:t>
            </w:r>
          </w:p>
        </w:tc>
        <w:tc>
          <w:tcPr>
            <w:tcW w:w="1921"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120</w:t>
            </w:r>
          </w:p>
        </w:tc>
      </w:tr>
      <w:tr w:rsidR="003E49AA" w:rsidRPr="00320607">
        <w:trPr>
          <w:tblCellSpacing w:w="0" w:type="dxa"/>
        </w:trPr>
        <w:tc>
          <w:tcPr>
            <w:tcW w:w="1026"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1.1.3.</w:t>
            </w:r>
          </w:p>
        </w:tc>
        <w:tc>
          <w:tcPr>
            <w:tcW w:w="3684"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 xml:space="preserve">С </w:t>
            </w:r>
            <w:proofErr w:type="spellStart"/>
            <w:r w:rsidRPr="00320607">
              <w:rPr>
                <w:rFonts w:ascii="Courier New" w:eastAsia="Courier New" w:hAnsi="Courier New" w:cs="Courier New"/>
                <w:sz w:val="20"/>
                <w:szCs w:val="20"/>
              </w:rPr>
              <w:t>паропроизводство</w:t>
            </w:r>
            <w:proofErr w:type="spellEnd"/>
            <w:r w:rsidRPr="00320607">
              <w:rPr>
                <w:rFonts w:ascii="Courier New" w:eastAsia="Courier New" w:hAnsi="Courier New" w:cs="Courier New"/>
                <w:sz w:val="20"/>
                <w:szCs w:val="20"/>
              </w:rPr>
              <w:t xml:space="preserve"> над 12 t/h</w:t>
            </w:r>
          </w:p>
        </w:tc>
        <w:tc>
          <w:tcPr>
            <w:tcW w:w="1530"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30</w:t>
            </w:r>
          </w:p>
        </w:tc>
        <w:tc>
          <w:tcPr>
            <w:tcW w:w="1589"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120</w:t>
            </w:r>
          </w:p>
        </w:tc>
        <w:tc>
          <w:tcPr>
            <w:tcW w:w="1921"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150</w:t>
            </w:r>
          </w:p>
        </w:tc>
      </w:tr>
      <w:tr w:rsidR="003E49AA" w:rsidRPr="00320607">
        <w:trPr>
          <w:tblCellSpacing w:w="0" w:type="dxa"/>
        </w:trPr>
        <w:tc>
          <w:tcPr>
            <w:tcW w:w="1026"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1.1.4</w:t>
            </w:r>
          </w:p>
        </w:tc>
        <w:tc>
          <w:tcPr>
            <w:tcW w:w="3684"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 xml:space="preserve">Отоплителни парни котли с налягане до 0,5 </w:t>
            </w:r>
            <w:proofErr w:type="spellStart"/>
            <w:r w:rsidRPr="00320607">
              <w:rPr>
                <w:rFonts w:ascii="Courier New" w:eastAsia="Courier New" w:hAnsi="Courier New" w:cs="Courier New"/>
                <w:sz w:val="20"/>
                <w:szCs w:val="20"/>
              </w:rPr>
              <w:t>МРа</w:t>
            </w:r>
            <w:proofErr w:type="spellEnd"/>
          </w:p>
        </w:tc>
        <w:tc>
          <w:tcPr>
            <w:tcW w:w="1530"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10</w:t>
            </w:r>
          </w:p>
        </w:tc>
        <w:tc>
          <w:tcPr>
            <w:tcW w:w="1589"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50</w:t>
            </w:r>
          </w:p>
        </w:tc>
        <w:tc>
          <w:tcPr>
            <w:tcW w:w="1921"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70</w:t>
            </w:r>
          </w:p>
        </w:tc>
      </w:tr>
      <w:tr w:rsidR="003E49AA" w:rsidRPr="00320607">
        <w:trPr>
          <w:tblCellSpacing w:w="0" w:type="dxa"/>
        </w:trPr>
        <w:tc>
          <w:tcPr>
            <w:tcW w:w="1026"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1.2.</w:t>
            </w:r>
          </w:p>
        </w:tc>
        <w:tc>
          <w:tcPr>
            <w:tcW w:w="3684"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rPr>
                <w:rFonts w:ascii="Courier New" w:eastAsia="Courier New" w:hAnsi="Courier New" w:cs="Courier New"/>
                <w:sz w:val="20"/>
                <w:szCs w:val="20"/>
              </w:rPr>
            </w:pPr>
            <w:proofErr w:type="spellStart"/>
            <w:r w:rsidRPr="00320607">
              <w:rPr>
                <w:rFonts w:ascii="Courier New" w:eastAsia="Courier New" w:hAnsi="Courier New" w:cs="Courier New"/>
                <w:sz w:val="20"/>
                <w:szCs w:val="20"/>
              </w:rPr>
              <w:t>Водогрейни</w:t>
            </w:r>
            <w:proofErr w:type="spellEnd"/>
            <w:r w:rsidRPr="00320607">
              <w:rPr>
                <w:rFonts w:ascii="Courier New" w:eastAsia="Courier New" w:hAnsi="Courier New" w:cs="Courier New"/>
                <w:sz w:val="20"/>
                <w:szCs w:val="20"/>
              </w:rPr>
              <w:t xml:space="preserve"> котли</w:t>
            </w:r>
          </w:p>
        </w:tc>
        <w:tc>
          <w:tcPr>
            <w:tcW w:w="1530"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589"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921"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r>
      <w:tr w:rsidR="003E49AA" w:rsidRPr="00320607">
        <w:trPr>
          <w:tblCellSpacing w:w="0" w:type="dxa"/>
        </w:trPr>
        <w:tc>
          <w:tcPr>
            <w:tcW w:w="1026"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1.2.1</w:t>
            </w:r>
          </w:p>
        </w:tc>
        <w:tc>
          <w:tcPr>
            <w:tcW w:w="3684" w:type="dxa"/>
            <w:tcBorders>
              <w:top w:val="single" w:sz="8" w:space="0" w:color="808080"/>
              <w:left w:val="single" w:sz="8" w:space="0" w:color="808080"/>
              <w:bottom w:val="single" w:sz="8" w:space="0" w:color="000000"/>
              <w:right w:val="single" w:sz="8" w:space="0" w:color="D4D0C8"/>
              <w:tl2br w:val="nil"/>
              <w:tr2bl w:val="nil"/>
            </w:tcBorders>
            <w:vAlign w:val="center"/>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С отоплителна мощност до 10 МW</w:t>
            </w:r>
          </w:p>
        </w:tc>
        <w:tc>
          <w:tcPr>
            <w:tcW w:w="1530" w:type="dxa"/>
            <w:tcBorders>
              <w:top w:val="single" w:sz="8" w:space="0" w:color="808080"/>
              <w:left w:val="single" w:sz="8" w:space="0" w:color="808080"/>
              <w:bottom w:val="single" w:sz="8" w:space="0" w:color="000000"/>
              <w:right w:val="single" w:sz="8" w:space="0" w:color="D4D0C8"/>
              <w:tl2br w:val="nil"/>
              <w:tr2bl w:val="nil"/>
            </w:tcBorders>
            <w:vAlign w:val="cente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10</w:t>
            </w:r>
          </w:p>
        </w:tc>
        <w:tc>
          <w:tcPr>
            <w:tcW w:w="1589" w:type="dxa"/>
            <w:tcBorders>
              <w:top w:val="single" w:sz="8" w:space="0" w:color="808080"/>
              <w:left w:val="single" w:sz="8" w:space="0" w:color="808080"/>
              <w:bottom w:val="single" w:sz="8" w:space="0" w:color="000000"/>
              <w:right w:val="single" w:sz="8" w:space="0" w:color="D4D0C8"/>
              <w:tl2br w:val="nil"/>
              <w:tr2bl w:val="nil"/>
            </w:tcBorders>
            <w:vAlign w:val="cente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90</w:t>
            </w:r>
          </w:p>
        </w:tc>
        <w:tc>
          <w:tcPr>
            <w:tcW w:w="1921" w:type="dxa"/>
            <w:tcBorders>
              <w:top w:val="single" w:sz="8" w:space="0" w:color="808080"/>
              <w:left w:val="single" w:sz="8" w:space="0" w:color="808080"/>
              <w:bottom w:val="single" w:sz="8" w:space="0" w:color="000000"/>
              <w:right w:val="single" w:sz="8" w:space="0" w:color="D4D0C8"/>
              <w:tl2br w:val="nil"/>
              <w:tr2bl w:val="nil"/>
            </w:tcBorders>
            <w:vAlign w:val="cente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110</w:t>
            </w:r>
          </w:p>
        </w:tc>
      </w:tr>
      <w:tr w:rsidR="003E49AA" w:rsidRPr="00320607">
        <w:trPr>
          <w:tblCellSpacing w:w="0" w:type="dxa"/>
        </w:trPr>
        <w:tc>
          <w:tcPr>
            <w:tcW w:w="1026"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1.2.2</w:t>
            </w:r>
          </w:p>
        </w:tc>
        <w:tc>
          <w:tcPr>
            <w:tcW w:w="3684" w:type="dxa"/>
            <w:tcBorders>
              <w:top w:val="single" w:sz="8" w:space="0" w:color="808080"/>
              <w:left w:val="single" w:sz="8" w:space="0" w:color="808080"/>
              <w:bottom w:val="single" w:sz="8" w:space="0" w:color="000000"/>
              <w:right w:val="single" w:sz="8" w:space="0" w:color="D4D0C8"/>
              <w:tl2br w:val="nil"/>
              <w:tr2bl w:val="nil"/>
            </w:tcBorders>
            <w:vAlign w:val="center"/>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С отоплителна мощност над 10 МW</w:t>
            </w:r>
          </w:p>
        </w:tc>
        <w:tc>
          <w:tcPr>
            <w:tcW w:w="1530" w:type="dxa"/>
            <w:tcBorders>
              <w:top w:val="single" w:sz="8" w:space="0" w:color="808080"/>
              <w:left w:val="single" w:sz="8" w:space="0" w:color="808080"/>
              <w:bottom w:val="single" w:sz="8" w:space="0" w:color="000000"/>
              <w:right w:val="single" w:sz="8" w:space="0" w:color="D4D0C8"/>
              <w:tl2br w:val="nil"/>
              <w:tr2bl w:val="nil"/>
            </w:tcBorders>
            <w:vAlign w:val="cente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30</w:t>
            </w:r>
          </w:p>
        </w:tc>
        <w:tc>
          <w:tcPr>
            <w:tcW w:w="1589" w:type="dxa"/>
            <w:tcBorders>
              <w:top w:val="single" w:sz="8" w:space="0" w:color="808080"/>
              <w:left w:val="single" w:sz="8" w:space="0" w:color="808080"/>
              <w:bottom w:val="single" w:sz="8" w:space="0" w:color="000000"/>
              <w:right w:val="single" w:sz="8" w:space="0" w:color="D4D0C8"/>
              <w:tl2br w:val="nil"/>
              <w:tr2bl w:val="nil"/>
            </w:tcBorders>
            <w:vAlign w:val="cente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120</w:t>
            </w:r>
          </w:p>
        </w:tc>
        <w:tc>
          <w:tcPr>
            <w:tcW w:w="1921" w:type="dxa"/>
            <w:tcBorders>
              <w:top w:val="single" w:sz="8" w:space="0" w:color="808080"/>
              <w:left w:val="single" w:sz="8" w:space="0" w:color="808080"/>
              <w:bottom w:val="single" w:sz="8" w:space="0" w:color="000000"/>
              <w:right w:val="single" w:sz="8" w:space="0" w:color="D4D0C8"/>
              <w:tl2br w:val="nil"/>
              <w:tr2bl w:val="nil"/>
            </w:tcBorders>
            <w:vAlign w:val="center"/>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150</w:t>
            </w:r>
          </w:p>
        </w:tc>
      </w:tr>
      <w:tr w:rsidR="003E49AA" w:rsidRPr="00320607">
        <w:trPr>
          <w:trHeight w:val="585"/>
          <w:tblCellSpacing w:w="0" w:type="dxa"/>
        </w:trPr>
        <w:tc>
          <w:tcPr>
            <w:tcW w:w="1026"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1.3.</w:t>
            </w:r>
          </w:p>
        </w:tc>
        <w:tc>
          <w:tcPr>
            <w:tcW w:w="3684"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Други видове котли (</w:t>
            </w:r>
            <w:proofErr w:type="spellStart"/>
            <w:r w:rsidRPr="00320607">
              <w:rPr>
                <w:rFonts w:ascii="Courier New" w:eastAsia="Courier New" w:hAnsi="Courier New" w:cs="Courier New"/>
                <w:sz w:val="20"/>
                <w:szCs w:val="20"/>
              </w:rPr>
              <w:t>утилизатори</w:t>
            </w:r>
            <w:proofErr w:type="spellEnd"/>
            <w:r w:rsidRPr="00320607">
              <w:rPr>
                <w:rFonts w:ascii="Courier New" w:eastAsia="Courier New" w:hAnsi="Courier New" w:cs="Courier New"/>
                <w:sz w:val="20"/>
                <w:szCs w:val="20"/>
              </w:rPr>
              <w:t>, с органични топлоносители и др.)</w:t>
            </w:r>
          </w:p>
        </w:tc>
        <w:tc>
          <w:tcPr>
            <w:tcW w:w="1530"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10</w:t>
            </w:r>
          </w:p>
        </w:tc>
        <w:tc>
          <w:tcPr>
            <w:tcW w:w="1589"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80</w:t>
            </w:r>
          </w:p>
        </w:tc>
        <w:tc>
          <w:tcPr>
            <w:tcW w:w="1921"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100</w:t>
            </w:r>
          </w:p>
        </w:tc>
      </w:tr>
      <w:tr w:rsidR="003E49AA" w:rsidRPr="00320607">
        <w:trPr>
          <w:tblCellSpacing w:w="0" w:type="dxa"/>
        </w:trPr>
        <w:tc>
          <w:tcPr>
            <w:tcW w:w="1026"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1.4.</w:t>
            </w:r>
          </w:p>
        </w:tc>
        <w:tc>
          <w:tcPr>
            <w:tcW w:w="3684"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 xml:space="preserve">Самостоятелни </w:t>
            </w:r>
            <w:proofErr w:type="spellStart"/>
            <w:r w:rsidRPr="00320607">
              <w:rPr>
                <w:rFonts w:ascii="Courier New" w:eastAsia="Courier New" w:hAnsi="Courier New" w:cs="Courier New"/>
                <w:sz w:val="20"/>
                <w:szCs w:val="20"/>
              </w:rPr>
              <w:t>паропрегреватели</w:t>
            </w:r>
            <w:proofErr w:type="spellEnd"/>
          </w:p>
        </w:tc>
        <w:tc>
          <w:tcPr>
            <w:tcW w:w="1530"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10</w:t>
            </w:r>
          </w:p>
        </w:tc>
        <w:tc>
          <w:tcPr>
            <w:tcW w:w="1589"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60</w:t>
            </w:r>
          </w:p>
        </w:tc>
        <w:tc>
          <w:tcPr>
            <w:tcW w:w="1921"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70</w:t>
            </w:r>
          </w:p>
        </w:tc>
      </w:tr>
      <w:tr w:rsidR="003E49AA" w:rsidRPr="00320607">
        <w:trPr>
          <w:tblCellSpacing w:w="0" w:type="dxa"/>
        </w:trPr>
        <w:tc>
          <w:tcPr>
            <w:tcW w:w="1026"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1.5.</w:t>
            </w:r>
          </w:p>
        </w:tc>
        <w:tc>
          <w:tcPr>
            <w:tcW w:w="3684"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 xml:space="preserve">Самостоятелни </w:t>
            </w:r>
            <w:proofErr w:type="spellStart"/>
            <w:r w:rsidRPr="00320607">
              <w:rPr>
                <w:rFonts w:ascii="Courier New" w:eastAsia="Courier New" w:hAnsi="Courier New" w:cs="Courier New"/>
                <w:sz w:val="20"/>
                <w:szCs w:val="20"/>
              </w:rPr>
              <w:t>екомайзери</w:t>
            </w:r>
            <w:proofErr w:type="spellEnd"/>
          </w:p>
        </w:tc>
        <w:tc>
          <w:tcPr>
            <w:tcW w:w="1530"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10</w:t>
            </w:r>
          </w:p>
        </w:tc>
        <w:tc>
          <w:tcPr>
            <w:tcW w:w="1589"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60</w:t>
            </w:r>
          </w:p>
        </w:tc>
        <w:tc>
          <w:tcPr>
            <w:tcW w:w="1921"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70</w:t>
            </w:r>
          </w:p>
        </w:tc>
      </w:tr>
      <w:tr w:rsidR="003E49AA" w:rsidRPr="00320607">
        <w:trPr>
          <w:trHeight w:val="420"/>
          <w:tblCellSpacing w:w="0" w:type="dxa"/>
        </w:trPr>
        <w:tc>
          <w:tcPr>
            <w:tcW w:w="1026"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1.6.</w:t>
            </w:r>
          </w:p>
        </w:tc>
        <w:tc>
          <w:tcPr>
            <w:tcW w:w="3684"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Котли парни, монтирани на подвижен железопътен състав</w:t>
            </w:r>
          </w:p>
        </w:tc>
        <w:tc>
          <w:tcPr>
            <w:tcW w:w="1530"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20</w:t>
            </w:r>
          </w:p>
        </w:tc>
        <w:tc>
          <w:tcPr>
            <w:tcW w:w="1589"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100</w:t>
            </w:r>
          </w:p>
        </w:tc>
        <w:tc>
          <w:tcPr>
            <w:tcW w:w="1921"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120</w:t>
            </w:r>
          </w:p>
        </w:tc>
      </w:tr>
      <w:tr w:rsidR="003E49AA" w:rsidRPr="00320607">
        <w:trPr>
          <w:tblCellSpacing w:w="0" w:type="dxa"/>
        </w:trPr>
        <w:tc>
          <w:tcPr>
            <w:tcW w:w="1026"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1.7</w:t>
            </w:r>
          </w:p>
        </w:tc>
        <w:tc>
          <w:tcPr>
            <w:tcW w:w="3684"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Котли на парни локомотиви и багери</w:t>
            </w:r>
          </w:p>
        </w:tc>
        <w:tc>
          <w:tcPr>
            <w:tcW w:w="1530"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30</w:t>
            </w:r>
          </w:p>
        </w:tc>
        <w:tc>
          <w:tcPr>
            <w:tcW w:w="1589"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150</w:t>
            </w:r>
          </w:p>
        </w:tc>
        <w:tc>
          <w:tcPr>
            <w:tcW w:w="1921"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220</w:t>
            </w:r>
          </w:p>
        </w:tc>
      </w:tr>
      <w:tr w:rsidR="003E49AA" w:rsidRPr="00320607">
        <w:trPr>
          <w:tblCellSpacing w:w="0" w:type="dxa"/>
        </w:trPr>
        <w:tc>
          <w:tcPr>
            <w:tcW w:w="1026"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1.8.</w:t>
            </w:r>
          </w:p>
        </w:tc>
        <w:tc>
          <w:tcPr>
            <w:tcW w:w="3684"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Котелни централи</w:t>
            </w:r>
          </w:p>
        </w:tc>
        <w:tc>
          <w:tcPr>
            <w:tcW w:w="1530"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589"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80</w:t>
            </w:r>
          </w:p>
        </w:tc>
        <w:tc>
          <w:tcPr>
            <w:tcW w:w="1921"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r>
      <w:tr w:rsidR="003E49AA" w:rsidRPr="00320607">
        <w:trPr>
          <w:tblCellSpacing w:w="0" w:type="dxa"/>
        </w:trPr>
        <w:tc>
          <w:tcPr>
            <w:tcW w:w="1026"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2.</w:t>
            </w:r>
          </w:p>
        </w:tc>
        <w:tc>
          <w:tcPr>
            <w:tcW w:w="3684"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Съдове, работещи под налягане (за един брой)</w:t>
            </w:r>
          </w:p>
        </w:tc>
        <w:tc>
          <w:tcPr>
            <w:tcW w:w="1530"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589"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921"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r>
      <w:tr w:rsidR="003E49AA" w:rsidRPr="00320607">
        <w:trPr>
          <w:tblCellSpacing w:w="0" w:type="dxa"/>
        </w:trPr>
        <w:tc>
          <w:tcPr>
            <w:tcW w:w="1026"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2.1.</w:t>
            </w:r>
          </w:p>
        </w:tc>
        <w:tc>
          <w:tcPr>
            <w:tcW w:w="3684"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 xml:space="preserve">Стационарни съдове с налягане над 0,05 </w:t>
            </w:r>
            <w:proofErr w:type="spellStart"/>
            <w:r w:rsidRPr="00320607">
              <w:rPr>
                <w:rFonts w:ascii="Courier New" w:eastAsia="Courier New" w:hAnsi="Courier New" w:cs="Courier New"/>
                <w:sz w:val="20"/>
                <w:szCs w:val="20"/>
              </w:rPr>
              <w:t>МРа</w:t>
            </w:r>
            <w:proofErr w:type="spellEnd"/>
          </w:p>
        </w:tc>
        <w:tc>
          <w:tcPr>
            <w:tcW w:w="1530"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589"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921"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r>
      <w:tr w:rsidR="003E49AA" w:rsidRPr="00320607">
        <w:trPr>
          <w:tblCellSpacing w:w="0" w:type="dxa"/>
        </w:trPr>
        <w:tc>
          <w:tcPr>
            <w:tcW w:w="1026"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2.1.1.</w:t>
            </w:r>
          </w:p>
        </w:tc>
        <w:tc>
          <w:tcPr>
            <w:tcW w:w="3684"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rPr>
                <w:rFonts w:ascii="Courier New" w:eastAsia="Courier New" w:hAnsi="Courier New" w:cs="Courier New"/>
                <w:sz w:val="20"/>
                <w:szCs w:val="20"/>
                <w:vertAlign w:val="superscript"/>
              </w:rPr>
            </w:pPr>
            <w:r w:rsidRPr="00320607">
              <w:rPr>
                <w:rFonts w:ascii="Courier New" w:eastAsia="Courier New" w:hAnsi="Courier New" w:cs="Courier New"/>
                <w:sz w:val="20"/>
                <w:szCs w:val="20"/>
              </w:rPr>
              <w:t>С работен обем до 10 m</w:t>
            </w:r>
            <w:r w:rsidRPr="00320607">
              <w:rPr>
                <w:rFonts w:ascii="Courier New" w:eastAsia="Courier New" w:hAnsi="Courier New" w:cs="Courier New"/>
                <w:sz w:val="20"/>
                <w:szCs w:val="20"/>
                <w:vertAlign w:val="superscript"/>
              </w:rPr>
              <w:t>3</w:t>
            </w:r>
          </w:p>
        </w:tc>
        <w:tc>
          <w:tcPr>
            <w:tcW w:w="1530"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15</w:t>
            </w:r>
          </w:p>
        </w:tc>
        <w:tc>
          <w:tcPr>
            <w:tcW w:w="1589"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60</w:t>
            </w:r>
          </w:p>
        </w:tc>
        <w:tc>
          <w:tcPr>
            <w:tcW w:w="1921"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80</w:t>
            </w:r>
          </w:p>
        </w:tc>
      </w:tr>
      <w:tr w:rsidR="003E49AA" w:rsidRPr="00320607">
        <w:trPr>
          <w:tblCellSpacing w:w="0" w:type="dxa"/>
        </w:trPr>
        <w:tc>
          <w:tcPr>
            <w:tcW w:w="1026"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2.1.2.</w:t>
            </w:r>
          </w:p>
        </w:tc>
        <w:tc>
          <w:tcPr>
            <w:tcW w:w="3684"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rPr>
                <w:rFonts w:ascii="Courier New" w:eastAsia="Courier New" w:hAnsi="Courier New" w:cs="Courier New"/>
                <w:sz w:val="20"/>
                <w:szCs w:val="20"/>
                <w:vertAlign w:val="superscript"/>
              </w:rPr>
            </w:pPr>
            <w:r w:rsidRPr="00320607">
              <w:rPr>
                <w:rFonts w:ascii="Courier New" w:eastAsia="Courier New" w:hAnsi="Courier New" w:cs="Courier New"/>
                <w:sz w:val="20"/>
                <w:szCs w:val="20"/>
              </w:rPr>
              <w:t>С работен обем над 10 m</w:t>
            </w:r>
            <w:r w:rsidRPr="00320607">
              <w:rPr>
                <w:rFonts w:ascii="Courier New" w:eastAsia="Courier New" w:hAnsi="Courier New" w:cs="Courier New"/>
                <w:sz w:val="20"/>
                <w:szCs w:val="20"/>
                <w:vertAlign w:val="superscript"/>
              </w:rPr>
              <w:t>3</w:t>
            </w:r>
          </w:p>
        </w:tc>
        <w:tc>
          <w:tcPr>
            <w:tcW w:w="1530"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20</w:t>
            </w:r>
          </w:p>
        </w:tc>
        <w:tc>
          <w:tcPr>
            <w:tcW w:w="1589"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70</w:t>
            </w:r>
          </w:p>
        </w:tc>
        <w:tc>
          <w:tcPr>
            <w:tcW w:w="1921"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90</w:t>
            </w:r>
          </w:p>
        </w:tc>
      </w:tr>
      <w:tr w:rsidR="003E49AA" w:rsidRPr="00320607">
        <w:trPr>
          <w:tblCellSpacing w:w="0" w:type="dxa"/>
        </w:trPr>
        <w:tc>
          <w:tcPr>
            <w:tcW w:w="1026"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2.2.</w:t>
            </w:r>
          </w:p>
        </w:tc>
        <w:tc>
          <w:tcPr>
            <w:tcW w:w="3684"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 xml:space="preserve">Резервоари за въздушно-спирачно и спомагателно пневматично оборудване на подвижен железопътен състав с 3000 </w:t>
            </w:r>
            <w:proofErr w:type="spellStart"/>
            <w:r w:rsidRPr="00320607">
              <w:rPr>
                <w:rFonts w:ascii="Courier New" w:eastAsia="Courier New" w:hAnsi="Courier New" w:cs="Courier New"/>
                <w:sz w:val="20"/>
                <w:szCs w:val="20"/>
              </w:rPr>
              <w:t>bar.litres</w:t>
            </w:r>
            <w:proofErr w:type="spellEnd"/>
            <w:r w:rsidRPr="00320607">
              <w:rPr>
                <w:rFonts w:ascii="Courier New" w:eastAsia="Courier New" w:hAnsi="Courier New" w:cs="Courier New"/>
                <w:sz w:val="20"/>
                <w:szCs w:val="20"/>
              </w:rPr>
              <w:t xml:space="preserve"> -&lt; PS.V -&lt; 10 000 </w:t>
            </w:r>
            <w:proofErr w:type="spellStart"/>
            <w:r w:rsidRPr="00320607">
              <w:rPr>
                <w:rFonts w:ascii="Courier New" w:eastAsia="Courier New" w:hAnsi="Courier New" w:cs="Courier New"/>
                <w:sz w:val="20"/>
                <w:szCs w:val="20"/>
              </w:rPr>
              <w:t>bar.litres</w:t>
            </w:r>
            <w:proofErr w:type="spellEnd"/>
          </w:p>
        </w:tc>
        <w:tc>
          <w:tcPr>
            <w:tcW w:w="1530"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10</w:t>
            </w:r>
          </w:p>
        </w:tc>
        <w:tc>
          <w:tcPr>
            <w:tcW w:w="1589"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50</w:t>
            </w:r>
          </w:p>
        </w:tc>
        <w:tc>
          <w:tcPr>
            <w:tcW w:w="1921"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70</w:t>
            </w:r>
          </w:p>
        </w:tc>
      </w:tr>
      <w:tr w:rsidR="003E49AA" w:rsidRPr="00320607">
        <w:trPr>
          <w:tblCellSpacing w:w="0" w:type="dxa"/>
        </w:trPr>
        <w:tc>
          <w:tcPr>
            <w:tcW w:w="1026"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2.3.</w:t>
            </w:r>
          </w:p>
        </w:tc>
        <w:tc>
          <w:tcPr>
            <w:tcW w:w="3684"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Бутилки с обем над 100 dm</w:t>
            </w:r>
            <w:r w:rsidRPr="00320607">
              <w:rPr>
                <w:rFonts w:ascii="Courier New" w:eastAsia="Courier New" w:hAnsi="Courier New" w:cs="Courier New"/>
                <w:sz w:val="20"/>
                <w:szCs w:val="20"/>
                <w:vertAlign w:val="superscript"/>
              </w:rPr>
              <w:t>3</w:t>
            </w:r>
            <w:r w:rsidRPr="00320607">
              <w:rPr>
                <w:rFonts w:ascii="Courier New" w:eastAsia="Courier New" w:hAnsi="Courier New" w:cs="Courier New"/>
                <w:sz w:val="20"/>
                <w:szCs w:val="20"/>
              </w:rPr>
              <w:t xml:space="preserve"> за сгъстени, втечнени или разтворени под налягане газове</w:t>
            </w:r>
          </w:p>
        </w:tc>
        <w:tc>
          <w:tcPr>
            <w:tcW w:w="1530"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10</w:t>
            </w:r>
          </w:p>
        </w:tc>
        <w:tc>
          <w:tcPr>
            <w:tcW w:w="1589"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15</w:t>
            </w:r>
          </w:p>
        </w:tc>
        <w:tc>
          <w:tcPr>
            <w:tcW w:w="1921"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20</w:t>
            </w:r>
          </w:p>
        </w:tc>
      </w:tr>
      <w:tr w:rsidR="003E49AA" w:rsidRPr="00320607">
        <w:trPr>
          <w:tblCellSpacing w:w="0" w:type="dxa"/>
        </w:trPr>
        <w:tc>
          <w:tcPr>
            <w:tcW w:w="1026"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2.4.</w:t>
            </w:r>
          </w:p>
        </w:tc>
        <w:tc>
          <w:tcPr>
            <w:tcW w:w="3684"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Пълначни станции за сгъстени, втечнени или разтворени под налягане газове</w:t>
            </w:r>
          </w:p>
        </w:tc>
        <w:tc>
          <w:tcPr>
            <w:tcW w:w="1530"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20</w:t>
            </w:r>
          </w:p>
        </w:tc>
        <w:tc>
          <w:tcPr>
            <w:tcW w:w="1589"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100</w:t>
            </w:r>
          </w:p>
        </w:tc>
        <w:tc>
          <w:tcPr>
            <w:tcW w:w="1921"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r>
      <w:tr w:rsidR="003E49AA" w:rsidRPr="00320607">
        <w:trPr>
          <w:tblCellSpacing w:w="0" w:type="dxa"/>
        </w:trPr>
        <w:tc>
          <w:tcPr>
            <w:tcW w:w="1026"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2.5.</w:t>
            </w:r>
          </w:p>
        </w:tc>
        <w:tc>
          <w:tcPr>
            <w:tcW w:w="3684"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Цистерни за железопътен превоз на опасни товари</w:t>
            </w:r>
          </w:p>
        </w:tc>
        <w:tc>
          <w:tcPr>
            <w:tcW w:w="1530"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589"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921"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r>
      <w:tr w:rsidR="003E49AA" w:rsidRPr="00320607">
        <w:trPr>
          <w:tblCellSpacing w:w="0" w:type="dxa"/>
        </w:trPr>
        <w:tc>
          <w:tcPr>
            <w:tcW w:w="1026"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2.5.1.</w:t>
            </w:r>
          </w:p>
        </w:tc>
        <w:tc>
          <w:tcPr>
            <w:tcW w:w="3684"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rPr>
                <w:rFonts w:ascii="Courier New" w:eastAsia="Courier New" w:hAnsi="Courier New" w:cs="Courier New"/>
                <w:sz w:val="20"/>
                <w:szCs w:val="20"/>
                <w:vertAlign w:val="superscript"/>
              </w:rPr>
            </w:pPr>
            <w:r w:rsidRPr="00320607">
              <w:rPr>
                <w:rFonts w:ascii="Courier New" w:eastAsia="Courier New" w:hAnsi="Courier New" w:cs="Courier New"/>
                <w:sz w:val="20"/>
                <w:szCs w:val="20"/>
              </w:rPr>
              <w:t>С работен обем до 10 m</w:t>
            </w:r>
            <w:r w:rsidRPr="00320607">
              <w:rPr>
                <w:rFonts w:ascii="Courier New" w:eastAsia="Courier New" w:hAnsi="Courier New" w:cs="Courier New"/>
                <w:sz w:val="20"/>
                <w:szCs w:val="20"/>
                <w:vertAlign w:val="superscript"/>
              </w:rPr>
              <w:t>3</w:t>
            </w:r>
          </w:p>
        </w:tc>
        <w:tc>
          <w:tcPr>
            <w:tcW w:w="1530"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589"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921"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r>
      <w:tr w:rsidR="003E49AA" w:rsidRPr="00320607">
        <w:trPr>
          <w:tblCellSpacing w:w="0" w:type="dxa"/>
        </w:trPr>
        <w:tc>
          <w:tcPr>
            <w:tcW w:w="1026"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3684"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Забележка. Когато съдовете са повече от един и са монтирани на един вагон, таксата за всеки съд поотделно се намалява с 50 на сто.</w:t>
            </w:r>
          </w:p>
        </w:tc>
        <w:tc>
          <w:tcPr>
            <w:tcW w:w="1530"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50</w:t>
            </w:r>
          </w:p>
        </w:tc>
        <w:tc>
          <w:tcPr>
            <w:tcW w:w="1589"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350</w:t>
            </w:r>
          </w:p>
        </w:tc>
        <w:tc>
          <w:tcPr>
            <w:tcW w:w="1921"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600</w:t>
            </w:r>
          </w:p>
        </w:tc>
      </w:tr>
      <w:tr w:rsidR="003E49AA" w:rsidRPr="00320607">
        <w:trPr>
          <w:tblCellSpacing w:w="0" w:type="dxa"/>
        </w:trPr>
        <w:tc>
          <w:tcPr>
            <w:tcW w:w="1026"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2.5.2.</w:t>
            </w:r>
          </w:p>
        </w:tc>
        <w:tc>
          <w:tcPr>
            <w:tcW w:w="3684"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rPr>
                <w:rFonts w:ascii="Courier New" w:eastAsia="Courier New" w:hAnsi="Courier New" w:cs="Courier New"/>
                <w:sz w:val="20"/>
                <w:szCs w:val="20"/>
                <w:vertAlign w:val="superscript"/>
              </w:rPr>
            </w:pPr>
            <w:r w:rsidRPr="00320607">
              <w:rPr>
                <w:rFonts w:ascii="Courier New" w:eastAsia="Courier New" w:hAnsi="Courier New" w:cs="Courier New"/>
                <w:sz w:val="20"/>
                <w:szCs w:val="20"/>
              </w:rPr>
              <w:t>С работен обем над 10 m</w:t>
            </w:r>
            <w:r w:rsidRPr="00320607">
              <w:rPr>
                <w:rFonts w:ascii="Courier New" w:eastAsia="Courier New" w:hAnsi="Courier New" w:cs="Courier New"/>
                <w:sz w:val="20"/>
                <w:szCs w:val="20"/>
                <w:vertAlign w:val="superscript"/>
              </w:rPr>
              <w:t>3</w:t>
            </w:r>
          </w:p>
        </w:tc>
        <w:tc>
          <w:tcPr>
            <w:tcW w:w="1530"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589"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921"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r>
      <w:tr w:rsidR="003E49AA" w:rsidRPr="00320607">
        <w:trPr>
          <w:tblCellSpacing w:w="0" w:type="dxa"/>
        </w:trPr>
        <w:tc>
          <w:tcPr>
            <w:tcW w:w="1026"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3684"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Забележка. Когато съдовете са повече от един и са монтирани на един вагон, таксата за всеки съд поотделно се намалява с 50 на сто.</w:t>
            </w:r>
          </w:p>
        </w:tc>
        <w:tc>
          <w:tcPr>
            <w:tcW w:w="1530"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100</w:t>
            </w:r>
          </w:p>
        </w:tc>
        <w:tc>
          <w:tcPr>
            <w:tcW w:w="1589"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400</w:t>
            </w:r>
          </w:p>
        </w:tc>
        <w:tc>
          <w:tcPr>
            <w:tcW w:w="1921"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850</w:t>
            </w:r>
          </w:p>
        </w:tc>
      </w:tr>
      <w:tr w:rsidR="003E49AA" w:rsidRPr="00320607">
        <w:trPr>
          <w:trHeight w:val="585"/>
          <w:tblCellSpacing w:w="0" w:type="dxa"/>
        </w:trPr>
        <w:tc>
          <w:tcPr>
            <w:tcW w:w="1026"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3.</w:t>
            </w:r>
          </w:p>
        </w:tc>
        <w:tc>
          <w:tcPr>
            <w:tcW w:w="3684"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 xml:space="preserve">Тръбопроводи за пара и гореща вода (за 1 </w:t>
            </w:r>
            <w:proofErr w:type="spellStart"/>
            <w:r w:rsidRPr="00320607">
              <w:rPr>
                <w:rFonts w:ascii="Courier New" w:eastAsia="Courier New" w:hAnsi="Courier New" w:cs="Courier New"/>
                <w:sz w:val="20"/>
                <w:szCs w:val="20"/>
              </w:rPr>
              <w:t>km</w:t>
            </w:r>
            <w:proofErr w:type="spellEnd"/>
            <w:r w:rsidRPr="00320607">
              <w:rPr>
                <w:rFonts w:ascii="Courier New" w:eastAsia="Courier New" w:hAnsi="Courier New" w:cs="Courier New"/>
                <w:sz w:val="20"/>
                <w:szCs w:val="20"/>
              </w:rPr>
              <w:t xml:space="preserve"> и за части от него)</w:t>
            </w:r>
          </w:p>
        </w:tc>
        <w:tc>
          <w:tcPr>
            <w:tcW w:w="1530"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589"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921"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r>
      <w:tr w:rsidR="003E49AA" w:rsidRPr="00320607">
        <w:trPr>
          <w:tblCellSpacing w:w="0" w:type="dxa"/>
        </w:trPr>
        <w:tc>
          <w:tcPr>
            <w:tcW w:w="1026"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3.1.</w:t>
            </w:r>
          </w:p>
        </w:tc>
        <w:tc>
          <w:tcPr>
            <w:tcW w:w="3684"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Тръбопроводи първа категория</w:t>
            </w:r>
          </w:p>
        </w:tc>
        <w:tc>
          <w:tcPr>
            <w:tcW w:w="1530"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20</w:t>
            </w:r>
          </w:p>
        </w:tc>
        <w:tc>
          <w:tcPr>
            <w:tcW w:w="1589"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50</w:t>
            </w:r>
          </w:p>
        </w:tc>
        <w:tc>
          <w:tcPr>
            <w:tcW w:w="1921"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60</w:t>
            </w:r>
          </w:p>
        </w:tc>
      </w:tr>
      <w:tr w:rsidR="003E49AA" w:rsidRPr="00320607">
        <w:trPr>
          <w:tblCellSpacing w:w="0" w:type="dxa"/>
        </w:trPr>
        <w:tc>
          <w:tcPr>
            <w:tcW w:w="1026"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lastRenderedPageBreak/>
              <w:t>3.2</w:t>
            </w:r>
          </w:p>
        </w:tc>
        <w:tc>
          <w:tcPr>
            <w:tcW w:w="3684"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Тръбопроводи втора категория</w:t>
            </w:r>
          </w:p>
        </w:tc>
        <w:tc>
          <w:tcPr>
            <w:tcW w:w="1530"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15</w:t>
            </w:r>
          </w:p>
        </w:tc>
        <w:tc>
          <w:tcPr>
            <w:tcW w:w="1589"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45</w:t>
            </w:r>
          </w:p>
        </w:tc>
        <w:tc>
          <w:tcPr>
            <w:tcW w:w="1921"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50</w:t>
            </w:r>
          </w:p>
        </w:tc>
      </w:tr>
      <w:tr w:rsidR="003E49AA" w:rsidRPr="00320607">
        <w:trPr>
          <w:tblCellSpacing w:w="0" w:type="dxa"/>
        </w:trPr>
        <w:tc>
          <w:tcPr>
            <w:tcW w:w="1026"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3.3.</w:t>
            </w:r>
          </w:p>
        </w:tc>
        <w:tc>
          <w:tcPr>
            <w:tcW w:w="3684"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Тръбопроводи трета категория</w:t>
            </w:r>
          </w:p>
        </w:tc>
        <w:tc>
          <w:tcPr>
            <w:tcW w:w="1530"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10</w:t>
            </w:r>
          </w:p>
        </w:tc>
        <w:tc>
          <w:tcPr>
            <w:tcW w:w="1589"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40</w:t>
            </w:r>
          </w:p>
        </w:tc>
        <w:tc>
          <w:tcPr>
            <w:tcW w:w="1921"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45</w:t>
            </w:r>
          </w:p>
        </w:tc>
      </w:tr>
      <w:tr w:rsidR="003E49AA" w:rsidRPr="00320607">
        <w:trPr>
          <w:tblCellSpacing w:w="0" w:type="dxa"/>
        </w:trPr>
        <w:tc>
          <w:tcPr>
            <w:tcW w:w="1026"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4.</w:t>
            </w:r>
          </w:p>
        </w:tc>
        <w:tc>
          <w:tcPr>
            <w:tcW w:w="3684"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Газови съоръжения и инсталации за природен газ</w:t>
            </w:r>
          </w:p>
        </w:tc>
        <w:tc>
          <w:tcPr>
            <w:tcW w:w="1530"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589"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921"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r>
      <w:tr w:rsidR="003E49AA" w:rsidRPr="00320607">
        <w:trPr>
          <w:tblCellSpacing w:w="0" w:type="dxa"/>
        </w:trPr>
        <w:tc>
          <w:tcPr>
            <w:tcW w:w="1026"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4.1.</w:t>
            </w:r>
          </w:p>
        </w:tc>
        <w:tc>
          <w:tcPr>
            <w:tcW w:w="3684"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Газови съоръжения и инсталации за природен газ</w:t>
            </w:r>
          </w:p>
        </w:tc>
        <w:tc>
          <w:tcPr>
            <w:tcW w:w="1530"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589"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921"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r>
      <w:tr w:rsidR="003E49AA" w:rsidRPr="00320607">
        <w:trPr>
          <w:trHeight w:val="420"/>
          <w:tblCellSpacing w:w="0" w:type="dxa"/>
        </w:trPr>
        <w:tc>
          <w:tcPr>
            <w:tcW w:w="1026"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4.1.1.</w:t>
            </w:r>
          </w:p>
        </w:tc>
        <w:tc>
          <w:tcPr>
            <w:tcW w:w="3684"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 xml:space="preserve">Разпределителни газопроводи (за 1 </w:t>
            </w:r>
            <w:proofErr w:type="spellStart"/>
            <w:r w:rsidRPr="00320607">
              <w:rPr>
                <w:rFonts w:ascii="Courier New" w:eastAsia="Courier New" w:hAnsi="Courier New" w:cs="Courier New"/>
                <w:sz w:val="20"/>
                <w:szCs w:val="20"/>
              </w:rPr>
              <w:t>km</w:t>
            </w:r>
            <w:proofErr w:type="spellEnd"/>
            <w:r w:rsidRPr="00320607">
              <w:rPr>
                <w:rFonts w:ascii="Courier New" w:eastAsia="Courier New" w:hAnsi="Courier New" w:cs="Courier New"/>
                <w:sz w:val="20"/>
                <w:szCs w:val="20"/>
              </w:rPr>
              <w:t xml:space="preserve"> и за част от него)</w:t>
            </w:r>
          </w:p>
        </w:tc>
        <w:tc>
          <w:tcPr>
            <w:tcW w:w="1530"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10</w:t>
            </w:r>
          </w:p>
        </w:tc>
        <w:tc>
          <w:tcPr>
            <w:tcW w:w="1589"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7</w:t>
            </w:r>
          </w:p>
        </w:tc>
        <w:tc>
          <w:tcPr>
            <w:tcW w:w="1921"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10</w:t>
            </w:r>
          </w:p>
        </w:tc>
      </w:tr>
      <w:tr w:rsidR="003E49AA" w:rsidRPr="00320607">
        <w:trPr>
          <w:trHeight w:val="585"/>
          <w:tblCellSpacing w:w="0" w:type="dxa"/>
        </w:trPr>
        <w:tc>
          <w:tcPr>
            <w:tcW w:w="1026"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4.1.2.</w:t>
            </w:r>
          </w:p>
        </w:tc>
        <w:tc>
          <w:tcPr>
            <w:tcW w:w="3684"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Отклонения от разпределителни газопроводи (за 100 m и за част от тях)</w:t>
            </w:r>
          </w:p>
        </w:tc>
        <w:tc>
          <w:tcPr>
            <w:tcW w:w="1530"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5</w:t>
            </w:r>
          </w:p>
        </w:tc>
        <w:tc>
          <w:tcPr>
            <w:tcW w:w="1589"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2</w:t>
            </w:r>
          </w:p>
        </w:tc>
        <w:tc>
          <w:tcPr>
            <w:tcW w:w="1921"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3</w:t>
            </w:r>
          </w:p>
        </w:tc>
      </w:tr>
      <w:tr w:rsidR="003E49AA" w:rsidRPr="00320607">
        <w:trPr>
          <w:tblCellSpacing w:w="0" w:type="dxa"/>
        </w:trPr>
        <w:tc>
          <w:tcPr>
            <w:tcW w:w="1026"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4.1.3.</w:t>
            </w:r>
          </w:p>
        </w:tc>
        <w:tc>
          <w:tcPr>
            <w:tcW w:w="3684"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rPr>
                <w:rFonts w:ascii="Courier New" w:eastAsia="Courier New" w:hAnsi="Courier New" w:cs="Courier New"/>
                <w:sz w:val="20"/>
                <w:szCs w:val="20"/>
              </w:rPr>
            </w:pPr>
            <w:proofErr w:type="spellStart"/>
            <w:r w:rsidRPr="00320607">
              <w:rPr>
                <w:rFonts w:ascii="Courier New" w:eastAsia="Courier New" w:hAnsi="Courier New" w:cs="Courier New"/>
                <w:sz w:val="20"/>
                <w:szCs w:val="20"/>
              </w:rPr>
              <w:t>Газорегулаторен</w:t>
            </w:r>
            <w:proofErr w:type="spellEnd"/>
            <w:r w:rsidRPr="00320607">
              <w:rPr>
                <w:rFonts w:ascii="Courier New" w:eastAsia="Courier New" w:hAnsi="Courier New" w:cs="Courier New"/>
                <w:sz w:val="20"/>
                <w:szCs w:val="20"/>
              </w:rPr>
              <w:t xml:space="preserve"> и измервателен пункт, </w:t>
            </w:r>
            <w:proofErr w:type="spellStart"/>
            <w:r w:rsidRPr="00320607">
              <w:rPr>
                <w:rFonts w:ascii="Courier New" w:eastAsia="Courier New" w:hAnsi="Courier New" w:cs="Courier New"/>
                <w:sz w:val="20"/>
                <w:szCs w:val="20"/>
              </w:rPr>
              <w:t>газорегулаторно</w:t>
            </w:r>
            <w:proofErr w:type="spellEnd"/>
            <w:r w:rsidRPr="00320607">
              <w:rPr>
                <w:rFonts w:ascii="Courier New" w:eastAsia="Courier New" w:hAnsi="Courier New" w:cs="Courier New"/>
                <w:sz w:val="20"/>
                <w:szCs w:val="20"/>
              </w:rPr>
              <w:t xml:space="preserve"> и измервателно табло, </w:t>
            </w:r>
            <w:proofErr w:type="spellStart"/>
            <w:r w:rsidRPr="00320607">
              <w:rPr>
                <w:rFonts w:ascii="Courier New" w:eastAsia="Courier New" w:hAnsi="Courier New" w:cs="Courier New"/>
                <w:sz w:val="20"/>
                <w:szCs w:val="20"/>
              </w:rPr>
              <w:t>газорегулаторен</w:t>
            </w:r>
            <w:proofErr w:type="spellEnd"/>
            <w:r w:rsidRPr="00320607">
              <w:rPr>
                <w:rFonts w:ascii="Courier New" w:eastAsia="Courier New" w:hAnsi="Courier New" w:cs="Courier New"/>
                <w:sz w:val="20"/>
                <w:szCs w:val="20"/>
              </w:rPr>
              <w:t xml:space="preserve"> пункт или </w:t>
            </w:r>
            <w:proofErr w:type="spellStart"/>
            <w:r w:rsidRPr="00320607">
              <w:rPr>
                <w:rFonts w:ascii="Courier New" w:eastAsia="Courier New" w:hAnsi="Courier New" w:cs="Courier New"/>
                <w:sz w:val="20"/>
                <w:szCs w:val="20"/>
              </w:rPr>
              <w:t>газорегулаторно</w:t>
            </w:r>
            <w:proofErr w:type="spellEnd"/>
            <w:r w:rsidRPr="00320607">
              <w:rPr>
                <w:rFonts w:ascii="Courier New" w:eastAsia="Courier New" w:hAnsi="Courier New" w:cs="Courier New"/>
                <w:sz w:val="20"/>
                <w:szCs w:val="20"/>
              </w:rPr>
              <w:t xml:space="preserve"> табло, с изходящо налягане над 100 </w:t>
            </w:r>
            <w:proofErr w:type="spellStart"/>
            <w:r w:rsidRPr="00320607">
              <w:rPr>
                <w:rFonts w:ascii="Courier New" w:eastAsia="Courier New" w:hAnsi="Courier New" w:cs="Courier New"/>
                <w:sz w:val="20"/>
                <w:szCs w:val="20"/>
              </w:rPr>
              <w:t>mbar</w:t>
            </w:r>
            <w:proofErr w:type="spellEnd"/>
          </w:p>
        </w:tc>
        <w:tc>
          <w:tcPr>
            <w:tcW w:w="1530"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15</w:t>
            </w:r>
          </w:p>
        </w:tc>
        <w:tc>
          <w:tcPr>
            <w:tcW w:w="1589"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25</w:t>
            </w:r>
          </w:p>
        </w:tc>
        <w:tc>
          <w:tcPr>
            <w:tcW w:w="1921"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45</w:t>
            </w:r>
          </w:p>
        </w:tc>
      </w:tr>
      <w:tr w:rsidR="003E49AA" w:rsidRPr="00320607">
        <w:trPr>
          <w:tblCellSpacing w:w="0" w:type="dxa"/>
        </w:trPr>
        <w:tc>
          <w:tcPr>
            <w:tcW w:w="1026"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4.1.4.</w:t>
            </w:r>
          </w:p>
        </w:tc>
        <w:tc>
          <w:tcPr>
            <w:tcW w:w="3684"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rPr>
                <w:rFonts w:ascii="Courier New" w:eastAsia="Courier New" w:hAnsi="Courier New" w:cs="Courier New"/>
                <w:sz w:val="20"/>
                <w:szCs w:val="20"/>
              </w:rPr>
            </w:pPr>
            <w:proofErr w:type="spellStart"/>
            <w:r w:rsidRPr="00320607">
              <w:rPr>
                <w:rFonts w:ascii="Courier New" w:eastAsia="Courier New" w:hAnsi="Courier New" w:cs="Courier New"/>
                <w:sz w:val="20"/>
                <w:szCs w:val="20"/>
              </w:rPr>
              <w:t>Газорегулаторен</w:t>
            </w:r>
            <w:proofErr w:type="spellEnd"/>
            <w:r w:rsidRPr="00320607">
              <w:rPr>
                <w:rFonts w:ascii="Courier New" w:eastAsia="Courier New" w:hAnsi="Courier New" w:cs="Courier New"/>
                <w:sz w:val="20"/>
                <w:szCs w:val="20"/>
              </w:rPr>
              <w:t xml:space="preserve"> и измервателен пункт, </w:t>
            </w:r>
            <w:proofErr w:type="spellStart"/>
            <w:r w:rsidRPr="00320607">
              <w:rPr>
                <w:rFonts w:ascii="Courier New" w:eastAsia="Courier New" w:hAnsi="Courier New" w:cs="Courier New"/>
                <w:sz w:val="20"/>
                <w:szCs w:val="20"/>
              </w:rPr>
              <w:t>газорегулаторно</w:t>
            </w:r>
            <w:proofErr w:type="spellEnd"/>
            <w:r w:rsidRPr="00320607">
              <w:rPr>
                <w:rFonts w:ascii="Courier New" w:eastAsia="Courier New" w:hAnsi="Courier New" w:cs="Courier New"/>
                <w:sz w:val="20"/>
                <w:szCs w:val="20"/>
              </w:rPr>
              <w:t xml:space="preserve"> и измервателно табло, </w:t>
            </w:r>
            <w:proofErr w:type="spellStart"/>
            <w:r w:rsidRPr="00320607">
              <w:rPr>
                <w:rFonts w:ascii="Courier New" w:eastAsia="Courier New" w:hAnsi="Courier New" w:cs="Courier New"/>
                <w:sz w:val="20"/>
                <w:szCs w:val="20"/>
              </w:rPr>
              <w:t>газорегулаторен</w:t>
            </w:r>
            <w:proofErr w:type="spellEnd"/>
            <w:r w:rsidRPr="00320607">
              <w:rPr>
                <w:rFonts w:ascii="Courier New" w:eastAsia="Courier New" w:hAnsi="Courier New" w:cs="Courier New"/>
                <w:sz w:val="20"/>
                <w:szCs w:val="20"/>
              </w:rPr>
              <w:t xml:space="preserve"> пункт или </w:t>
            </w:r>
            <w:proofErr w:type="spellStart"/>
            <w:r w:rsidRPr="00320607">
              <w:rPr>
                <w:rFonts w:ascii="Courier New" w:eastAsia="Courier New" w:hAnsi="Courier New" w:cs="Courier New"/>
                <w:sz w:val="20"/>
                <w:szCs w:val="20"/>
              </w:rPr>
              <w:t>газорегулаторно</w:t>
            </w:r>
            <w:proofErr w:type="spellEnd"/>
            <w:r w:rsidRPr="00320607">
              <w:rPr>
                <w:rFonts w:ascii="Courier New" w:eastAsia="Courier New" w:hAnsi="Courier New" w:cs="Courier New"/>
                <w:sz w:val="20"/>
                <w:szCs w:val="20"/>
              </w:rPr>
              <w:t xml:space="preserve"> табло, с изходящо налягане до 100 </w:t>
            </w:r>
            <w:proofErr w:type="spellStart"/>
            <w:r w:rsidRPr="00320607">
              <w:rPr>
                <w:rFonts w:ascii="Courier New" w:eastAsia="Courier New" w:hAnsi="Courier New" w:cs="Courier New"/>
                <w:sz w:val="20"/>
                <w:szCs w:val="20"/>
              </w:rPr>
              <w:t>mbar</w:t>
            </w:r>
            <w:proofErr w:type="spellEnd"/>
          </w:p>
        </w:tc>
        <w:tc>
          <w:tcPr>
            <w:tcW w:w="1530"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10</w:t>
            </w:r>
          </w:p>
        </w:tc>
        <w:tc>
          <w:tcPr>
            <w:tcW w:w="1589"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5</w:t>
            </w:r>
          </w:p>
        </w:tc>
        <w:tc>
          <w:tcPr>
            <w:tcW w:w="1921"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10</w:t>
            </w:r>
          </w:p>
        </w:tc>
      </w:tr>
      <w:tr w:rsidR="003E49AA" w:rsidRPr="00320607">
        <w:trPr>
          <w:tblCellSpacing w:w="0" w:type="dxa"/>
        </w:trPr>
        <w:tc>
          <w:tcPr>
            <w:tcW w:w="1026"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4.1.5.</w:t>
            </w:r>
          </w:p>
        </w:tc>
        <w:tc>
          <w:tcPr>
            <w:tcW w:w="3684"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rPr>
                <w:rFonts w:ascii="Courier New" w:eastAsia="Courier New" w:hAnsi="Courier New" w:cs="Courier New"/>
                <w:sz w:val="20"/>
                <w:szCs w:val="20"/>
              </w:rPr>
            </w:pPr>
            <w:proofErr w:type="spellStart"/>
            <w:r w:rsidRPr="00320607">
              <w:rPr>
                <w:rFonts w:ascii="Courier New" w:eastAsia="Courier New" w:hAnsi="Courier New" w:cs="Courier New"/>
                <w:sz w:val="20"/>
                <w:szCs w:val="20"/>
              </w:rPr>
              <w:t>Газоизмервателен</w:t>
            </w:r>
            <w:proofErr w:type="spellEnd"/>
            <w:r w:rsidRPr="00320607">
              <w:rPr>
                <w:rFonts w:ascii="Courier New" w:eastAsia="Courier New" w:hAnsi="Courier New" w:cs="Courier New"/>
                <w:sz w:val="20"/>
                <w:szCs w:val="20"/>
              </w:rPr>
              <w:t xml:space="preserve"> пункт или </w:t>
            </w:r>
            <w:proofErr w:type="spellStart"/>
            <w:r w:rsidRPr="00320607">
              <w:rPr>
                <w:rFonts w:ascii="Courier New" w:eastAsia="Courier New" w:hAnsi="Courier New" w:cs="Courier New"/>
                <w:sz w:val="20"/>
                <w:szCs w:val="20"/>
              </w:rPr>
              <w:t>газоизмервателно</w:t>
            </w:r>
            <w:proofErr w:type="spellEnd"/>
            <w:r w:rsidRPr="00320607">
              <w:rPr>
                <w:rFonts w:ascii="Courier New" w:eastAsia="Courier New" w:hAnsi="Courier New" w:cs="Courier New"/>
                <w:sz w:val="20"/>
                <w:szCs w:val="20"/>
              </w:rPr>
              <w:t xml:space="preserve"> табло</w:t>
            </w:r>
          </w:p>
        </w:tc>
        <w:tc>
          <w:tcPr>
            <w:tcW w:w="1530"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5</w:t>
            </w:r>
          </w:p>
        </w:tc>
        <w:tc>
          <w:tcPr>
            <w:tcW w:w="1589"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3</w:t>
            </w:r>
          </w:p>
        </w:tc>
        <w:tc>
          <w:tcPr>
            <w:tcW w:w="1921"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5</w:t>
            </w:r>
          </w:p>
        </w:tc>
      </w:tr>
      <w:tr w:rsidR="003E49AA" w:rsidRPr="00320607">
        <w:trPr>
          <w:tblCellSpacing w:w="0" w:type="dxa"/>
        </w:trPr>
        <w:tc>
          <w:tcPr>
            <w:tcW w:w="1026"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4.1.6.</w:t>
            </w:r>
          </w:p>
        </w:tc>
        <w:tc>
          <w:tcPr>
            <w:tcW w:w="3684"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 xml:space="preserve">Промишлени газопроводи (за 1 </w:t>
            </w:r>
            <w:proofErr w:type="spellStart"/>
            <w:r w:rsidRPr="00320607">
              <w:rPr>
                <w:rFonts w:ascii="Courier New" w:eastAsia="Courier New" w:hAnsi="Courier New" w:cs="Courier New"/>
                <w:sz w:val="20"/>
                <w:szCs w:val="20"/>
              </w:rPr>
              <w:t>km</w:t>
            </w:r>
            <w:proofErr w:type="spellEnd"/>
            <w:r w:rsidRPr="00320607">
              <w:rPr>
                <w:rFonts w:ascii="Courier New" w:eastAsia="Courier New" w:hAnsi="Courier New" w:cs="Courier New"/>
                <w:sz w:val="20"/>
                <w:szCs w:val="20"/>
              </w:rPr>
              <w:t xml:space="preserve"> и за части от него)</w:t>
            </w:r>
          </w:p>
        </w:tc>
        <w:tc>
          <w:tcPr>
            <w:tcW w:w="1530"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10</w:t>
            </w:r>
          </w:p>
        </w:tc>
        <w:tc>
          <w:tcPr>
            <w:tcW w:w="1589"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7</w:t>
            </w:r>
          </w:p>
        </w:tc>
        <w:tc>
          <w:tcPr>
            <w:tcW w:w="1921"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10</w:t>
            </w:r>
          </w:p>
        </w:tc>
      </w:tr>
      <w:tr w:rsidR="003E49AA" w:rsidRPr="00320607">
        <w:trPr>
          <w:tblCellSpacing w:w="0" w:type="dxa"/>
        </w:trPr>
        <w:tc>
          <w:tcPr>
            <w:tcW w:w="1026"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4.1.7.</w:t>
            </w:r>
          </w:p>
        </w:tc>
        <w:tc>
          <w:tcPr>
            <w:tcW w:w="3684"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Промишлени газови инсталации или горивни уредби</w:t>
            </w:r>
          </w:p>
        </w:tc>
        <w:tc>
          <w:tcPr>
            <w:tcW w:w="1530"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20</w:t>
            </w:r>
          </w:p>
        </w:tc>
        <w:tc>
          <w:tcPr>
            <w:tcW w:w="1589"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50</w:t>
            </w:r>
          </w:p>
        </w:tc>
        <w:tc>
          <w:tcPr>
            <w:tcW w:w="1921"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70</w:t>
            </w:r>
          </w:p>
        </w:tc>
      </w:tr>
      <w:tr w:rsidR="003E49AA" w:rsidRPr="00320607">
        <w:trPr>
          <w:tblCellSpacing w:w="0" w:type="dxa"/>
        </w:trPr>
        <w:tc>
          <w:tcPr>
            <w:tcW w:w="1026"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4.1.8.</w:t>
            </w:r>
          </w:p>
        </w:tc>
        <w:tc>
          <w:tcPr>
            <w:tcW w:w="3684"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Газови уреди за отопление, топла вода и други</w:t>
            </w:r>
          </w:p>
        </w:tc>
        <w:tc>
          <w:tcPr>
            <w:tcW w:w="1530"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5</w:t>
            </w:r>
          </w:p>
        </w:tc>
        <w:tc>
          <w:tcPr>
            <w:tcW w:w="1589"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5</w:t>
            </w:r>
          </w:p>
        </w:tc>
        <w:tc>
          <w:tcPr>
            <w:tcW w:w="1921"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r>
      <w:tr w:rsidR="003E49AA" w:rsidRPr="00320607">
        <w:trPr>
          <w:trHeight w:val="585"/>
          <w:tblCellSpacing w:w="0" w:type="dxa"/>
        </w:trPr>
        <w:tc>
          <w:tcPr>
            <w:tcW w:w="1026"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4.1.9.</w:t>
            </w:r>
          </w:p>
        </w:tc>
        <w:tc>
          <w:tcPr>
            <w:tcW w:w="3684"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 xml:space="preserve">Автомобилни </w:t>
            </w:r>
            <w:proofErr w:type="spellStart"/>
            <w:r w:rsidRPr="00320607">
              <w:rPr>
                <w:rFonts w:ascii="Courier New" w:eastAsia="Courier New" w:hAnsi="Courier New" w:cs="Courier New"/>
                <w:sz w:val="20"/>
                <w:szCs w:val="20"/>
              </w:rPr>
              <w:t>газоснабдителни</w:t>
            </w:r>
            <w:proofErr w:type="spellEnd"/>
            <w:r w:rsidRPr="00320607">
              <w:rPr>
                <w:rFonts w:ascii="Courier New" w:eastAsia="Courier New" w:hAnsi="Courier New" w:cs="Courier New"/>
                <w:sz w:val="20"/>
                <w:szCs w:val="20"/>
              </w:rPr>
              <w:t xml:space="preserve"> станции за компресиран природен газ</w:t>
            </w:r>
          </w:p>
        </w:tc>
        <w:tc>
          <w:tcPr>
            <w:tcW w:w="1530"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30</w:t>
            </w:r>
          </w:p>
        </w:tc>
        <w:tc>
          <w:tcPr>
            <w:tcW w:w="1589"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90</w:t>
            </w:r>
          </w:p>
        </w:tc>
        <w:tc>
          <w:tcPr>
            <w:tcW w:w="1921"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r>
      <w:tr w:rsidR="003E49AA" w:rsidRPr="00320607">
        <w:trPr>
          <w:trHeight w:val="585"/>
          <w:tblCellSpacing w:w="0" w:type="dxa"/>
        </w:trPr>
        <w:tc>
          <w:tcPr>
            <w:tcW w:w="1026"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4.2.</w:t>
            </w:r>
          </w:p>
        </w:tc>
        <w:tc>
          <w:tcPr>
            <w:tcW w:w="3684"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Газови съоръжения и инсталации за втечнени въглеводородни газове</w:t>
            </w:r>
          </w:p>
        </w:tc>
        <w:tc>
          <w:tcPr>
            <w:tcW w:w="1530"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589"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921"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r>
      <w:tr w:rsidR="003E49AA" w:rsidRPr="00320607">
        <w:trPr>
          <w:tblCellSpacing w:w="0" w:type="dxa"/>
        </w:trPr>
        <w:tc>
          <w:tcPr>
            <w:tcW w:w="1026"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4.2.1.</w:t>
            </w:r>
          </w:p>
        </w:tc>
        <w:tc>
          <w:tcPr>
            <w:tcW w:w="3684"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Газопроводи</w:t>
            </w:r>
          </w:p>
        </w:tc>
        <w:tc>
          <w:tcPr>
            <w:tcW w:w="1530"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10</w:t>
            </w:r>
          </w:p>
        </w:tc>
        <w:tc>
          <w:tcPr>
            <w:tcW w:w="1589"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7</w:t>
            </w:r>
          </w:p>
        </w:tc>
        <w:tc>
          <w:tcPr>
            <w:tcW w:w="1921"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10</w:t>
            </w:r>
          </w:p>
        </w:tc>
      </w:tr>
      <w:tr w:rsidR="003E49AA" w:rsidRPr="00320607">
        <w:trPr>
          <w:tblCellSpacing w:w="0" w:type="dxa"/>
        </w:trPr>
        <w:tc>
          <w:tcPr>
            <w:tcW w:w="1026"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4.2.2.</w:t>
            </w:r>
          </w:p>
        </w:tc>
        <w:tc>
          <w:tcPr>
            <w:tcW w:w="3684"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Газови инсталации или горивни уредби</w:t>
            </w:r>
          </w:p>
        </w:tc>
        <w:tc>
          <w:tcPr>
            <w:tcW w:w="1530"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20</w:t>
            </w:r>
          </w:p>
        </w:tc>
        <w:tc>
          <w:tcPr>
            <w:tcW w:w="1589"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50</w:t>
            </w:r>
          </w:p>
        </w:tc>
        <w:tc>
          <w:tcPr>
            <w:tcW w:w="1921"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70</w:t>
            </w:r>
          </w:p>
        </w:tc>
      </w:tr>
      <w:tr w:rsidR="003E49AA" w:rsidRPr="00320607">
        <w:trPr>
          <w:tblCellSpacing w:w="0" w:type="dxa"/>
        </w:trPr>
        <w:tc>
          <w:tcPr>
            <w:tcW w:w="1026"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4.2.3.</w:t>
            </w:r>
          </w:p>
        </w:tc>
        <w:tc>
          <w:tcPr>
            <w:tcW w:w="3684"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 xml:space="preserve">Автомобилни </w:t>
            </w:r>
            <w:proofErr w:type="spellStart"/>
            <w:r w:rsidRPr="00320607">
              <w:rPr>
                <w:rFonts w:ascii="Courier New" w:eastAsia="Courier New" w:hAnsi="Courier New" w:cs="Courier New"/>
                <w:sz w:val="20"/>
                <w:szCs w:val="20"/>
              </w:rPr>
              <w:t>газоснабдителни</w:t>
            </w:r>
            <w:proofErr w:type="spellEnd"/>
            <w:r w:rsidRPr="00320607">
              <w:rPr>
                <w:rFonts w:ascii="Courier New" w:eastAsia="Courier New" w:hAnsi="Courier New" w:cs="Courier New"/>
                <w:sz w:val="20"/>
                <w:szCs w:val="20"/>
              </w:rPr>
              <w:t xml:space="preserve"> станции</w:t>
            </w:r>
          </w:p>
        </w:tc>
        <w:tc>
          <w:tcPr>
            <w:tcW w:w="1530"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30</w:t>
            </w:r>
          </w:p>
        </w:tc>
        <w:tc>
          <w:tcPr>
            <w:tcW w:w="1589"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90</w:t>
            </w:r>
          </w:p>
        </w:tc>
        <w:tc>
          <w:tcPr>
            <w:tcW w:w="1921"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r>
      <w:tr w:rsidR="003E49AA" w:rsidRPr="00320607">
        <w:trPr>
          <w:tblCellSpacing w:w="0" w:type="dxa"/>
        </w:trPr>
        <w:tc>
          <w:tcPr>
            <w:tcW w:w="1026"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4.2.4.</w:t>
            </w:r>
          </w:p>
        </w:tc>
        <w:tc>
          <w:tcPr>
            <w:tcW w:w="3684"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rPr>
                <w:rFonts w:ascii="Courier New" w:eastAsia="Courier New" w:hAnsi="Courier New" w:cs="Courier New"/>
                <w:sz w:val="20"/>
                <w:szCs w:val="20"/>
                <w:vertAlign w:val="superscript"/>
              </w:rPr>
            </w:pPr>
            <w:r w:rsidRPr="00320607">
              <w:rPr>
                <w:rFonts w:ascii="Courier New" w:eastAsia="Courier New" w:hAnsi="Courier New" w:cs="Courier New"/>
                <w:sz w:val="20"/>
                <w:szCs w:val="20"/>
              </w:rPr>
              <w:t>Пункт за пълнене на бутилки с обем до 5 dm</w:t>
            </w:r>
            <w:r w:rsidRPr="00320607">
              <w:rPr>
                <w:rFonts w:ascii="Courier New" w:eastAsia="Courier New" w:hAnsi="Courier New" w:cs="Courier New"/>
                <w:sz w:val="20"/>
                <w:szCs w:val="20"/>
                <w:vertAlign w:val="superscript"/>
              </w:rPr>
              <w:t>3</w:t>
            </w:r>
          </w:p>
        </w:tc>
        <w:tc>
          <w:tcPr>
            <w:tcW w:w="1530"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15</w:t>
            </w:r>
          </w:p>
        </w:tc>
        <w:tc>
          <w:tcPr>
            <w:tcW w:w="1589"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40</w:t>
            </w:r>
          </w:p>
        </w:tc>
        <w:tc>
          <w:tcPr>
            <w:tcW w:w="1921"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r>
      <w:tr w:rsidR="003E49AA" w:rsidRPr="00320607">
        <w:trPr>
          <w:tblCellSpacing w:w="0" w:type="dxa"/>
        </w:trPr>
        <w:tc>
          <w:tcPr>
            <w:tcW w:w="1026"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4.2.5.</w:t>
            </w:r>
          </w:p>
        </w:tc>
        <w:tc>
          <w:tcPr>
            <w:tcW w:w="3684"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rPr>
                <w:rFonts w:ascii="Courier New" w:eastAsia="Courier New" w:hAnsi="Courier New" w:cs="Courier New"/>
                <w:sz w:val="20"/>
                <w:szCs w:val="20"/>
              </w:rPr>
            </w:pPr>
            <w:proofErr w:type="spellStart"/>
            <w:r w:rsidRPr="00320607">
              <w:rPr>
                <w:rFonts w:ascii="Courier New" w:eastAsia="Courier New" w:hAnsi="Courier New" w:cs="Courier New"/>
                <w:sz w:val="20"/>
                <w:szCs w:val="20"/>
              </w:rPr>
              <w:t>Газоснабдителни</w:t>
            </w:r>
            <w:proofErr w:type="spellEnd"/>
            <w:r w:rsidRPr="00320607">
              <w:rPr>
                <w:rFonts w:ascii="Courier New" w:eastAsia="Courier New" w:hAnsi="Courier New" w:cs="Courier New"/>
                <w:sz w:val="20"/>
                <w:szCs w:val="20"/>
              </w:rPr>
              <w:t xml:space="preserve"> станции</w:t>
            </w:r>
          </w:p>
        </w:tc>
        <w:tc>
          <w:tcPr>
            <w:tcW w:w="1530"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30</w:t>
            </w:r>
          </w:p>
        </w:tc>
        <w:tc>
          <w:tcPr>
            <w:tcW w:w="1589"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90</w:t>
            </w:r>
          </w:p>
        </w:tc>
        <w:tc>
          <w:tcPr>
            <w:tcW w:w="1921"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r>
      <w:tr w:rsidR="003E49AA" w:rsidRPr="00320607">
        <w:trPr>
          <w:tblCellSpacing w:w="0" w:type="dxa"/>
        </w:trPr>
        <w:tc>
          <w:tcPr>
            <w:tcW w:w="1026"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4.2.6.</w:t>
            </w:r>
          </w:p>
        </w:tc>
        <w:tc>
          <w:tcPr>
            <w:tcW w:w="3684"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Газови уреди за отопление, топла вода и други</w:t>
            </w:r>
          </w:p>
        </w:tc>
        <w:tc>
          <w:tcPr>
            <w:tcW w:w="1530"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5</w:t>
            </w:r>
          </w:p>
        </w:tc>
        <w:tc>
          <w:tcPr>
            <w:tcW w:w="1589"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5</w:t>
            </w:r>
          </w:p>
        </w:tc>
        <w:tc>
          <w:tcPr>
            <w:tcW w:w="1921"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r>
      <w:tr w:rsidR="003E49AA" w:rsidRPr="00320607">
        <w:trPr>
          <w:tblCellSpacing w:w="0" w:type="dxa"/>
        </w:trPr>
        <w:tc>
          <w:tcPr>
            <w:tcW w:w="1026"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5.</w:t>
            </w:r>
          </w:p>
        </w:tc>
        <w:tc>
          <w:tcPr>
            <w:tcW w:w="3684"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Повдигателни съоръжения (за един брой)</w:t>
            </w:r>
          </w:p>
        </w:tc>
        <w:tc>
          <w:tcPr>
            <w:tcW w:w="1530"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589"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921"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r>
      <w:tr w:rsidR="003E49AA" w:rsidRPr="00320607">
        <w:trPr>
          <w:tblCellSpacing w:w="0" w:type="dxa"/>
        </w:trPr>
        <w:tc>
          <w:tcPr>
            <w:tcW w:w="1026"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5.1.</w:t>
            </w:r>
          </w:p>
        </w:tc>
        <w:tc>
          <w:tcPr>
            <w:tcW w:w="3684"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 xml:space="preserve">Кранове мостови и </w:t>
            </w:r>
            <w:proofErr w:type="spellStart"/>
            <w:r w:rsidRPr="00320607">
              <w:rPr>
                <w:rFonts w:ascii="Courier New" w:eastAsia="Courier New" w:hAnsi="Courier New" w:cs="Courier New"/>
                <w:sz w:val="20"/>
                <w:szCs w:val="20"/>
              </w:rPr>
              <w:t>козлови</w:t>
            </w:r>
            <w:proofErr w:type="spellEnd"/>
            <w:r w:rsidRPr="00320607">
              <w:rPr>
                <w:rFonts w:ascii="Courier New" w:eastAsia="Courier New" w:hAnsi="Courier New" w:cs="Courier New"/>
                <w:sz w:val="20"/>
                <w:szCs w:val="20"/>
              </w:rPr>
              <w:t xml:space="preserve"> до 40 t</w:t>
            </w:r>
          </w:p>
        </w:tc>
        <w:tc>
          <w:tcPr>
            <w:tcW w:w="1530"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589"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40</w:t>
            </w:r>
          </w:p>
        </w:tc>
        <w:tc>
          <w:tcPr>
            <w:tcW w:w="1921"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50</w:t>
            </w:r>
          </w:p>
        </w:tc>
      </w:tr>
      <w:tr w:rsidR="003E49AA" w:rsidRPr="00320607">
        <w:trPr>
          <w:tblCellSpacing w:w="0" w:type="dxa"/>
        </w:trPr>
        <w:tc>
          <w:tcPr>
            <w:tcW w:w="1026"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5.2.</w:t>
            </w:r>
          </w:p>
        </w:tc>
        <w:tc>
          <w:tcPr>
            <w:tcW w:w="3684"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 xml:space="preserve">Кранове мостови и </w:t>
            </w:r>
            <w:proofErr w:type="spellStart"/>
            <w:r w:rsidRPr="00320607">
              <w:rPr>
                <w:rFonts w:ascii="Courier New" w:eastAsia="Courier New" w:hAnsi="Courier New" w:cs="Courier New"/>
                <w:sz w:val="20"/>
                <w:szCs w:val="20"/>
              </w:rPr>
              <w:t>козлови</w:t>
            </w:r>
            <w:proofErr w:type="spellEnd"/>
            <w:r w:rsidRPr="00320607">
              <w:rPr>
                <w:rFonts w:ascii="Courier New" w:eastAsia="Courier New" w:hAnsi="Courier New" w:cs="Courier New"/>
                <w:sz w:val="20"/>
                <w:szCs w:val="20"/>
              </w:rPr>
              <w:t xml:space="preserve"> над 40 t</w:t>
            </w:r>
          </w:p>
        </w:tc>
        <w:tc>
          <w:tcPr>
            <w:tcW w:w="1530"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589"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50</w:t>
            </w:r>
          </w:p>
        </w:tc>
        <w:tc>
          <w:tcPr>
            <w:tcW w:w="1921"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60</w:t>
            </w:r>
          </w:p>
        </w:tc>
      </w:tr>
      <w:tr w:rsidR="003E49AA" w:rsidRPr="00320607">
        <w:trPr>
          <w:tblCellSpacing w:w="0" w:type="dxa"/>
        </w:trPr>
        <w:tc>
          <w:tcPr>
            <w:tcW w:w="1026"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5.3.</w:t>
            </w:r>
          </w:p>
        </w:tc>
        <w:tc>
          <w:tcPr>
            <w:tcW w:w="3684"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 xml:space="preserve">Кранове </w:t>
            </w:r>
            <w:proofErr w:type="spellStart"/>
            <w:r w:rsidRPr="00320607">
              <w:rPr>
                <w:rFonts w:ascii="Courier New" w:eastAsia="Courier New" w:hAnsi="Courier New" w:cs="Courier New"/>
                <w:sz w:val="20"/>
                <w:szCs w:val="20"/>
              </w:rPr>
              <w:t>кулови</w:t>
            </w:r>
            <w:proofErr w:type="spellEnd"/>
            <w:r w:rsidRPr="00320607">
              <w:rPr>
                <w:rFonts w:ascii="Courier New" w:eastAsia="Courier New" w:hAnsi="Courier New" w:cs="Courier New"/>
                <w:sz w:val="20"/>
                <w:szCs w:val="20"/>
              </w:rPr>
              <w:t xml:space="preserve"> до 160 t</w:t>
            </w:r>
          </w:p>
        </w:tc>
        <w:tc>
          <w:tcPr>
            <w:tcW w:w="1530"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589"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60</w:t>
            </w:r>
          </w:p>
        </w:tc>
        <w:tc>
          <w:tcPr>
            <w:tcW w:w="1921"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80</w:t>
            </w:r>
          </w:p>
        </w:tc>
      </w:tr>
      <w:tr w:rsidR="003E49AA" w:rsidRPr="00320607">
        <w:trPr>
          <w:tblCellSpacing w:w="0" w:type="dxa"/>
        </w:trPr>
        <w:tc>
          <w:tcPr>
            <w:tcW w:w="1026"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5.4.</w:t>
            </w:r>
          </w:p>
        </w:tc>
        <w:tc>
          <w:tcPr>
            <w:tcW w:w="3684"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 xml:space="preserve">Кранове </w:t>
            </w:r>
            <w:proofErr w:type="spellStart"/>
            <w:r w:rsidRPr="00320607">
              <w:rPr>
                <w:rFonts w:ascii="Courier New" w:eastAsia="Courier New" w:hAnsi="Courier New" w:cs="Courier New"/>
                <w:sz w:val="20"/>
                <w:szCs w:val="20"/>
              </w:rPr>
              <w:t>кулови</w:t>
            </w:r>
            <w:proofErr w:type="spellEnd"/>
            <w:r w:rsidRPr="00320607">
              <w:rPr>
                <w:rFonts w:ascii="Courier New" w:eastAsia="Courier New" w:hAnsi="Courier New" w:cs="Courier New"/>
                <w:sz w:val="20"/>
                <w:szCs w:val="20"/>
              </w:rPr>
              <w:t xml:space="preserve"> над 160 t</w:t>
            </w:r>
          </w:p>
        </w:tc>
        <w:tc>
          <w:tcPr>
            <w:tcW w:w="1530"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589"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70</w:t>
            </w:r>
          </w:p>
        </w:tc>
        <w:tc>
          <w:tcPr>
            <w:tcW w:w="1921"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90</w:t>
            </w:r>
          </w:p>
        </w:tc>
      </w:tr>
      <w:tr w:rsidR="003E49AA" w:rsidRPr="00320607">
        <w:trPr>
          <w:trHeight w:val="735"/>
          <w:tblCellSpacing w:w="0" w:type="dxa"/>
        </w:trPr>
        <w:tc>
          <w:tcPr>
            <w:tcW w:w="1026"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lastRenderedPageBreak/>
              <w:t>5.5.</w:t>
            </w:r>
          </w:p>
        </w:tc>
        <w:tc>
          <w:tcPr>
            <w:tcW w:w="3684"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 xml:space="preserve">Кранове </w:t>
            </w:r>
            <w:proofErr w:type="spellStart"/>
            <w:r w:rsidRPr="00320607">
              <w:rPr>
                <w:rFonts w:ascii="Courier New" w:eastAsia="Courier New" w:hAnsi="Courier New" w:cs="Courier New"/>
                <w:sz w:val="20"/>
                <w:szCs w:val="20"/>
              </w:rPr>
              <w:t>стрелови</w:t>
            </w:r>
            <w:proofErr w:type="spellEnd"/>
            <w:r w:rsidRPr="00320607">
              <w:rPr>
                <w:rFonts w:ascii="Courier New" w:eastAsia="Courier New" w:hAnsi="Courier New" w:cs="Courier New"/>
                <w:sz w:val="20"/>
                <w:szCs w:val="20"/>
              </w:rPr>
              <w:t>, монтирани на автомобили или на самоходни или несамоходни шасита до 16 t</w:t>
            </w:r>
          </w:p>
        </w:tc>
        <w:tc>
          <w:tcPr>
            <w:tcW w:w="1530"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589"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40</w:t>
            </w:r>
          </w:p>
        </w:tc>
        <w:tc>
          <w:tcPr>
            <w:tcW w:w="1921"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60</w:t>
            </w:r>
          </w:p>
        </w:tc>
      </w:tr>
      <w:tr w:rsidR="003E49AA" w:rsidRPr="00320607">
        <w:trPr>
          <w:trHeight w:val="735"/>
          <w:tblCellSpacing w:w="0" w:type="dxa"/>
        </w:trPr>
        <w:tc>
          <w:tcPr>
            <w:tcW w:w="1026"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5.6.</w:t>
            </w:r>
          </w:p>
        </w:tc>
        <w:tc>
          <w:tcPr>
            <w:tcW w:w="3684"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 xml:space="preserve">Кранове </w:t>
            </w:r>
            <w:proofErr w:type="spellStart"/>
            <w:r w:rsidRPr="00320607">
              <w:rPr>
                <w:rFonts w:ascii="Courier New" w:eastAsia="Courier New" w:hAnsi="Courier New" w:cs="Courier New"/>
                <w:sz w:val="20"/>
                <w:szCs w:val="20"/>
              </w:rPr>
              <w:t>стрелови</w:t>
            </w:r>
            <w:proofErr w:type="spellEnd"/>
            <w:r w:rsidRPr="00320607">
              <w:rPr>
                <w:rFonts w:ascii="Courier New" w:eastAsia="Courier New" w:hAnsi="Courier New" w:cs="Courier New"/>
                <w:sz w:val="20"/>
                <w:szCs w:val="20"/>
              </w:rPr>
              <w:t xml:space="preserve">, монтирани на автомобили или на самоходни или несамоходни шасита над </w:t>
            </w:r>
            <w:r w:rsidRPr="00320607">
              <w:rPr>
                <w:rFonts w:ascii="Courier New" w:eastAsia="Courier New" w:hAnsi="Courier New" w:cs="Courier New"/>
                <w:sz w:val="20"/>
                <w:szCs w:val="20"/>
              </w:rPr>
              <w:br/>
              <w:t>16 t</w:t>
            </w:r>
          </w:p>
        </w:tc>
        <w:tc>
          <w:tcPr>
            <w:tcW w:w="1530"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589"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50</w:t>
            </w:r>
          </w:p>
        </w:tc>
        <w:tc>
          <w:tcPr>
            <w:tcW w:w="1921"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70</w:t>
            </w:r>
          </w:p>
        </w:tc>
      </w:tr>
      <w:tr w:rsidR="003E49AA" w:rsidRPr="00320607">
        <w:trPr>
          <w:tblCellSpacing w:w="0" w:type="dxa"/>
        </w:trPr>
        <w:tc>
          <w:tcPr>
            <w:tcW w:w="1026"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5.7.</w:t>
            </w:r>
          </w:p>
        </w:tc>
        <w:tc>
          <w:tcPr>
            <w:tcW w:w="3684"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 xml:space="preserve">Портални и </w:t>
            </w:r>
            <w:proofErr w:type="spellStart"/>
            <w:r w:rsidRPr="00320607">
              <w:rPr>
                <w:rFonts w:ascii="Courier New" w:eastAsia="Courier New" w:hAnsi="Courier New" w:cs="Courier New"/>
                <w:sz w:val="20"/>
                <w:szCs w:val="20"/>
              </w:rPr>
              <w:t>полупортални</w:t>
            </w:r>
            <w:proofErr w:type="spellEnd"/>
            <w:r w:rsidRPr="00320607">
              <w:rPr>
                <w:rFonts w:ascii="Courier New" w:eastAsia="Courier New" w:hAnsi="Courier New" w:cs="Courier New"/>
                <w:sz w:val="20"/>
                <w:szCs w:val="20"/>
              </w:rPr>
              <w:t xml:space="preserve"> кранове до 40 t</w:t>
            </w:r>
          </w:p>
        </w:tc>
        <w:tc>
          <w:tcPr>
            <w:tcW w:w="1530"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589"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50</w:t>
            </w:r>
          </w:p>
        </w:tc>
        <w:tc>
          <w:tcPr>
            <w:tcW w:w="1921"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60</w:t>
            </w:r>
          </w:p>
        </w:tc>
      </w:tr>
      <w:tr w:rsidR="003E49AA" w:rsidRPr="00320607">
        <w:trPr>
          <w:tblCellSpacing w:w="0" w:type="dxa"/>
        </w:trPr>
        <w:tc>
          <w:tcPr>
            <w:tcW w:w="1026"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5.8.</w:t>
            </w:r>
          </w:p>
        </w:tc>
        <w:tc>
          <w:tcPr>
            <w:tcW w:w="3684"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 xml:space="preserve">Портални и </w:t>
            </w:r>
            <w:proofErr w:type="spellStart"/>
            <w:r w:rsidRPr="00320607">
              <w:rPr>
                <w:rFonts w:ascii="Courier New" w:eastAsia="Courier New" w:hAnsi="Courier New" w:cs="Courier New"/>
                <w:sz w:val="20"/>
                <w:szCs w:val="20"/>
              </w:rPr>
              <w:t>полупортални</w:t>
            </w:r>
            <w:proofErr w:type="spellEnd"/>
            <w:r w:rsidRPr="00320607">
              <w:rPr>
                <w:rFonts w:ascii="Courier New" w:eastAsia="Courier New" w:hAnsi="Courier New" w:cs="Courier New"/>
                <w:sz w:val="20"/>
                <w:szCs w:val="20"/>
              </w:rPr>
              <w:t xml:space="preserve"> кранове над 40 t</w:t>
            </w:r>
          </w:p>
        </w:tc>
        <w:tc>
          <w:tcPr>
            <w:tcW w:w="1530"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589"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60</w:t>
            </w:r>
          </w:p>
        </w:tc>
        <w:tc>
          <w:tcPr>
            <w:tcW w:w="1921"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70</w:t>
            </w:r>
          </w:p>
        </w:tc>
      </w:tr>
      <w:tr w:rsidR="003E49AA" w:rsidRPr="00320607">
        <w:trPr>
          <w:tblCellSpacing w:w="0" w:type="dxa"/>
        </w:trPr>
        <w:tc>
          <w:tcPr>
            <w:tcW w:w="1026"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5.9.</w:t>
            </w:r>
          </w:p>
        </w:tc>
        <w:tc>
          <w:tcPr>
            <w:tcW w:w="3684"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 xml:space="preserve">Стелажни и мостови </w:t>
            </w:r>
            <w:proofErr w:type="spellStart"/>
            <w:r w:rsidRPr="00320607">
              <w:rPr>
                <w:rFonts w:ascii="Courier New" w:eastAsia="Courier New" w:hAnsi="Courier New" w:cs="Courier New"/>
                <w:sz w:val="20"/>
                <w:szCs w:val="20"/>
              </w:rPr>
              <w:t>щабел</w:t>
            </w:r>
            <w:proofErr w:type="spellEnd"/>
            <w:r w:rsidRPr="00320607">
              <w:rPr>
                <w:rFonts w:ascii="Courier New" w:eastAsia="Courier New" w:hAnsi="Courier New" w:cs="Courier New"/>
                <w:sz w:val="20"/>
                <w:szCs w:val="20"/>
              </w:rPr>
              <w:t xml:space="preserve"> кранове</w:t>
            </w:r>
          </w:p>
        </w:tc>
        <w:tc>
          <w:tcPr>
            <w:tcW w:w="1530"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589"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40</w:t>
            </w:r>
          </w:p>
        </w:tc>
        <w:tc>
          <w:tcPr>
            <w:tcW w:w="1921"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50</w:t>
            </w:r>
          </w:p>
        </w:tc>
      </w:tr>
      <w:tr w:rsidR="003E49AA" w:rsidRPr="00320607">
        <w:trPr>
          <w:tblCellSpacing w:w="0" w:type="dxa"/>
        </w:trPr>
        <w:tc>
          <w:tcPr>
            <w:tcW w:w="1026"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5.10.</w:t>
            </w:r>
          </w:p>
        </w:tc>
        <w:tc>
          <w:tcPr>
            <w:tcW w:w="3684"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Железопътни кранове до 50 t</w:t>
            </w:r>
          </w:p>
        </w:tc>
        <w:tc>
          <w:tcPr>
            <w:tcW w:w="1530"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589"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60</w:t>
            </w:r>
          </w:p>
        </w:tc>
        <w:tc>
          <w:tcPr>
            <w:tcW w:w="1921"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100</w:t>
            </w:r>
          </w:p>
        </w:tc>
      </w:tr>
      <w:tr w:rsidR="003E49AA" w:rsidRPr="00320607">
        <w:trPr>
          <w:tblCellSpacing w:w="0" w:type="dxa"/>
        </w:trPr>
        <w:tc>
          <w:tcPr>
            <w:tcW w:w="1026"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5.11.</w:t>
            </w:r>
          </w:p>
        </w:tc>
        <w:tc>
          <w:tcPr>
            <w:tcW w:w="3684"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Железопътни кранове над 50 t</w:t>
            </w:r>
          </w:p>
        </w:tc>
        <w:tc>
          <w:tcPr>
            <w:tcW w:w="1530"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589"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80</w:t>
            </w:r>
          </w:p>
        </w:tc>
        <w:tc>
          <w:tcPr>
            <w:tcW w:w="1921"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150</w:t>
            </w:r>
          </w:p>
        </w:tc>
      </w:tr>
      <w:tr w:rsidR="003E49AA" w:rsidRPr="00320607">
        <w:trPr>
          <w:tblCellSpacing w:w="0" w:type="dxa"/>
        </w:trPr>
        <w:tc>
          <w:tcPr>
            <w:tcW w:w="1026"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5.12.</w:t>
            </w:r>
          </w:p>
        </w:tc>
        <w:tc>
          <w:tcPr>
            <w:tcW w:w="3684"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Кранове контейнерни</w:t>
            </w:r>
          </w:p>
        </w:tc>
        <w:tc>
          <w:tcPr>
            <w:tcW w:w="1530"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589"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60</w:t>
            </w:r>
          </w:p>
        </w:tc>
        <w:tc>
          <w:tcPr>
            <w:tcW w:w="1921"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80</w:t>
            </w:r>
          </w:p>
        </w:tc>
      </w:tr>
      <w:tr w:rsidR="003E49AA" w:rsidRPr="00320607">
        <w:trPr>
          <w:tblCellSpacing w:w="0" w:type="dxa"/>
        </w:trPr>
        <w:tc>
          <w:tcPr>
            <w:tcW w:w="1026"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5.13.</w:t>
            </w:r>
          </w:p>
        </w:tc>
        <w:tc>
          <w:tcPr>
            <w:tcW w:w="3684"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Други видове кранове</w:t>
            </w:r>
          </w:p>
        </w:tc>
        <w:tc>
          <w:tcPr>
            <w:tcW w:w="1530"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589"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50</w:t>
            </w:r>
          </w:p>
        </w:tc>
        <w:tc>
          <w:tcPr>
            <w:tcW w:w="1921"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60</w:t>
            </w:r>
          </w:p>
        </w:tc>
      </w:tr>
      <w:tr w:rsidR="003E49AA" w:rsidRPr="00320607">
        <w:trPr>
          <w:tblCellSpacing w:w="0" w:type="dxa"/>
        </w:trPr>
        <w:tc>
          <w:tcPr>
            <w:tcW w:w="1026" w:type="dxa"/>
            <w:vMerge w:val="restart"/>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6.</w:t>
            </w:r>
          </w:p>
        </w:tc>
        <w:tc>
          <w:tcPr>
            <w:tcW w:w="3684"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Асансьори</w:t>
            </w:r>
          </w:p>
        </w:tc>
        <w:tc>
          <w:tcPr>
            <w:tcW w:w="1530"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589"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921"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r>
      <w:tr w:rsidR="003E49AA" w:rsidRPr="00320607">
        <w:trPr>
          <w:tblCellSpacing w:w="0" w:type="dxa"/>
        </w:trPr>
        <w:tc>
          <w:tcPr>
            <w:tcW w:w="1026" w:type="dxa"/>
            <w:vMerge/>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3E49AA"/>
        </w:tc>
        <w:tc>
          <w:tcPr>
            <w:tcW w:w="3684"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Забележка. Таксата за издаване на разрешение за експлоатация е за един брой подемник, а таксата за технически преглед с изпитване е за един брой спирка на асансьор или подемник.</w:t>
            </w:r>
          </w:p>
        </w:tc>
        <w:tc>
          <w:tcPr>
            <w:tcW w:w="1530"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589"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921"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r>
      <w:tr w:rsidR="003E49AA" w:rsidRPr="00320607">
        <w:trPr>
          <w:trHeight w:val="420"/>
          <w:tblCellSpacing w:w="0" w:type="dxa"/>
        </w:trPr>
        <w:tc>
          <w:tcPr>
            <w:tcW w:w="1026"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6.1.</w:t>
            </w:r>
          </w:p>
        </w:tc>
        <w:tc>
          <w:tcPr>
            <w:tcW w:w="3684"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 xml:space="preserve">Асансьори с </w:t>
            </w:r>
            <w:proofErr w:type="spellStart"/>
            <w:r w:rsidRPr="00320607">
              <w:rPr>
                <w:rFonts w:ascii="Courier New" w:eastAsia="Courier New" w:hAnsi="Courier New" w:cs="Courier New"/>
                <w:sz w:val="20"/>
                <w:szCs w:val="20"/>
              </w:rPr>
              <w:t>едноскоростно</w:t>
            </w:r>
            <w:proofErr w:type="spellEnd"/>
            <w:r w:rsidRPr="00320607">
              <w:rPr>
                <w:rFonts w:ascii="Courier New" w:eastAsia="Courier New" w:hAnsi="Courier New" w:cs="Courier New"/>
                <w:sz w:val="20"/>
                <w:szCs w:val="20"/>
              </w:rPr>
              <w:t xml:space="preserve"> електрическо задвижване</w:t>
            </w:r>
          </w:p>
        </w:tc>
        <w:tc>
          <w:tcPr>
            <w:tcW w:w="1530"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589"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921"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3,50</w:t>
            </w:r>
          </w:p>
        </w:tc>
      </w:tr>
      <w:tr w:rsidR="003E49AA" w:rsidRPr="00320607">
        <w:trPr>
          <w:tblCellSpacing w:w="0" w:type="dxa"/>
        </w:trPr>
        <w:tc>
          <w:tcPr>
            <w:tcW w:w="1026"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6.2.</w:t>
            </w:r>
          </w:p>
        </w:tc>
        <w:tc>
          <w:tcPr>
            <w:tcW w:w="3684"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 xml:space="preserve">Асансьори с </w:t>
            </w:r>
            <w:proofErr w:type="spellStart"/>
            <w:r w:rsidRPr="00320607">
              <w:rPr>
                <w:rFonts w:ascii="Courier New" w:eastAsia="Courier New" w:hAnsi="Courier New" w:cs="Courier New"/>
                <w:sz w:val="20"/>
                <w:szCs w:val="20"/>
              </w:rPr>
              <w:t>двускоростно</w:t>
            </w:r>
            <w:proofErr w:type="spellEnd"/>
            <w:r w:rsidRPr="00320607">
              <w:rPr>
                <w:rFonts w:ascii="Courier New" w:eastAsia="Courier New" w:hAnsi="Courier New" w:cs="Courier New"/>
                <w:sz w:val="20"/>
                <w:szCs w:val="20"/>
              </w:rPr>
              <w:t xml:space="preserve"> електрическо задвижване</w:t>
            </w:r>
          </w:p>
        </w:tc>
        <w:tc>
          <w:tcPr>
            <w:tcW w:w="1530"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589"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921"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4,50</w:t>
            </w:r>
          </w:p>
        </w:tc>
      </w:tr>
      <w:tr w:rsidR="003E49AA" w:rsidRPr="00320607">
        <w:trPr>
          <w:tblCellSpacing w:w="0" w:type="dxa"/>
        </w:trPr>
        <w:tc>
          <w:tcPr>
            <w:tcW w:w="1026"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6.3.</w:t>
            </w:r>
          </w:p>
        </w:tc>
        <w:tc>
          <w:tcPr>
            <w:tcW w:w="3684"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Асансьори с регулируемо електрическо задвижване</w:t>
            </w:r>
          </w:p>
        </w:tc>
        <w:tc>
          <w:tcPr>
            <w:tcW w:w="1530"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589"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921"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5,50</w:t>
            </w:r>
          </w:p>
        </w:tc>
      </w:tr>
      <w:tr w:rsidR="003E49AA" w:rsidRPr="00320607">
        <w:trPr>
          <w:tblCellSpacing w:w="0" w:type="dxa"/>
        </w:trPr>
        <w:tc>
          <w:tcPr>
            <w:tcW w:w="1026"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6.4.</w:t>
            </w:r>
          </w:p>
        </w:tc>
        <w:tc>
          <w:tcPr>
            <w:tcW w:w="3684"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 xml:space="preserve">Строителни </w:t>
            </w:r>
            <w:proofErr w:type="spellStart"/>
            <w:r w:rsidRPr="00320607">
              <w:rPr>
                <w:rFonts w:ascii="Courier New" w:eastAsia="Courier New" w:hAnsi="Courier New" w:cs="Courier New"/>
                <w:sz w:val="20"/>
                <w:szCs w:val="20"/>
              </w:rPr>
              <w:t>товаро</w:t>
            </w:r>
            <w:proofErr w:type="spellEnd"/>
            <w:r w:rsidRPr="00320607">
              <w:rPr>
                <w:rFonts w:ascii="Courier New" w:eastAsia="Courier New" w:hAnsi="Courier New" w:cs="Courier New"/>
                <w:sz w:val="20"/>
                <w:szCs w:val="20"/>
              </w:rPr>
              <w:t>-пътнически подемници</w:t>
            </w:r>
          </w:p>
        </w:tc>
        <w:tc>
          <w:tcPr>
            <w:tcW w:w="1530"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20</w:t>
            </w:r>
          </w:p>
        </w:tc>
        <w:tc>
          <w:tcPr>
            <w:tcW w:w="1589"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921"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10</w:t>
            </w:r>
          </w:p>
        </w:tc>
      </w:tr>
      <w:tr w:rsidR="003E49AA" w:rsidRPr="00320607">
        <w:trPr>
          <w:tblCellSpacing w:w="0" w:type="dxa"/>
        </w:trPr>
        <w:tc>
          <w:tcPr>
            <w:tcW w:w="1026"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6.5.</w:t>
            </w:r>
          </w:p>
        </w:tc>
        <w:tc>
          <w:tcPr>
            <w:tcW w:w="3684"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Асансьори с хидравлично задвижване</w:t>
            </w:r>
          </w:p>
        </w:tc>
        <w:tc>
          <w:tcPr>
            <w:tcW w:w="1530"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589"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921"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4,50</w:t>
            </w:r>
          </w:p>
        </w:tc>
      </w:tr>
      <w:tr w:rsidR="003E49AA" w:rsidRPr="00320607">
        <w:trPr>
          <w:tblCellSpacing w:w="0" w:type="dxa"/>
        </w:trPr>
        <w:tc>
          <w:tcPr>
            <w:tcW w:w="1026"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7.</w:t>
            </w:r>
          </w:p>
        </w:tc>
        <w:tc>
          <w:tcPr>
            <w:tcW w:w="3684"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Въжени линии</w:t>
            </w:r>
          </w:p>
        </w:tc>
        <w:tc>
          <w:tcPr>
            <w:tcW w:w="1530"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589"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921"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r>
      <w:tr w:rsidR="003E49AA" w:rsidRPr="00320607">
        <w:trPr>
          <w:tblCellSpacing w:w="0" w:type="dxa"/>
        </w:trPr>
        <w:tc>
          <w:tcPr>
            <w:tcW w:w="1026"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7.1.</w:t>
            </w:r>
          </w:p>
        </w:tc>
        <w:tc>
          <w:tcPr>
            <w:tcW w:w="3684"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Пътнически седалкови линии:</w:t>
            </w:r>
          </w:p>
        </w:tc>
        <w:tc>
          <w:tcPr>
            <w:tcW w:w="1530"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589"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921"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r>
      <w:tr w:rsidR="003E49AA" w:rsidRPr="00320607">
        <w:trPr>
          <w:tblCellSpacing w:w="0" w:type="dxa"/>
        </w:trPr>
        <w:tc>
          <w:tcPr>
            <w:tcW w:w="1026" w:type="dxa"/>
            <w:tcBorders>
              <w:top w:val="single" w:sz="8" w:space="0" w:color="808080"/>
              <w:left w:val="single" w:sz="8" w:space="0" w:color="808080"/>
              <w:bottom w:val="single" w:sz="8" w:space="0" w:color="D4D0C8"/>
              <w:right w:val="single" w:sz="8" w:space="0" w:color="D4D0C8"/>
              <w:tl2br w:val="nil"/>
              <w:tr2bl w:val="nil"/>
            </w:tcBorders>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3684"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 xml:space="preserve">—за 1 </w:t>
            </w:r>
            <w:proofErr w:type="spellStart"/>
            <w:r w:rsidRPr="00320607">
              <w:rPr>
                <w:rFonts w:ascii="Courier New" w:eastAsia="Courier New" w:hAnsi="Courier New" w:cs="Courier New"/>
                <w:sz w:val="20"/>
                <w:szCs w:val="20"/>
              </w:rPr>
              <w:t>km</w:t>
            </w:r>
            <w:proofErr w:type="spellEnd"/>
            <w:r w:rsidRPr="00320607">
              <w:rPr>
                <w:rFonts w:ascii="Courier New" w:eastAsia="Courier New" w:hAnsi="Courier New" w:cs="Courier New"/>
                <w:sz w:val="20"/>
                <w:szCs w:val="20"/>
              </w:rPr>
              <w:t xml:space="preserve"> и за част от него</w:t>
            </w:r>
          </w:p>
        </w:tc>
        <w:tc>
          <w:tcPr>
            <w:tcW w:w="1530"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589"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921"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130</w:t>
            </w:r>
          </w:p>
        </w:tc>
      </w:tr>
      <w:tr w:rsidR="003E49AA" w:rsidRPr="00320607">
        <w:trPr>
          <w:tblCellSpacing w:w="0" w:type="dxa"/>
        </w:trPr>
        <w:tc>
          <w:tcPr>
            <w:tcW w:w="1026"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3684"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—за всеки следващ километър и за част от него</w:t>
            </w:r>
          </w:p>
        </w:tc>
        <w:tc>
          <w:tcPr>
            <w:tcW w:w="1530"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589"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921"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30</w:t>
            </w:r>
          </w:p>
        </w:tc>
      </w:tr>
      <w:tr w:rsidR="003E49AA" w:rsidRPr="00320607">
        <w:trPr>
          <w:tblCellSpacing w:w="0" w:type="dxa"/>
        </w:trPr>
        <w:tc>
          <w:tcPr>
            <w:tcW w:w="1026"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7.2.</w:t>
            </w:r>
          </w:p>
        </w:tc>
        <w:tc>
          <w:tcPr>
            <w:tcW w:w="3684"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 xml:space="preserve">Пътнически </w:t>
            </w:r>
            <w:proofErr w:type="spellStart"/>
            <w:r w:rsidRPr="00320607">
              <w:rPr>
                <w:rFonts w:ascii="Courier New" w:eastAsia="Courier New" w:hAnsi="Courier New" w:cs="Courier New"/>
                <w:sz w:val="20"/>
                <w:szCs w:val="20"/>
              </w:rPr>
              <w:t>кабинкови</w:t>
            </w:r>
            <w:proofErr w:type="spellEnd"/>
            <w:r w:rsidRPr="00320607">
              <w:rPr>
                <w:rFonts w:ascii="Courier New" w:eastAsia="Courier New" w:hAnsi="Courier New" w:cs="Courier New"/>
                <w:sz w:val="20"/>
                <w:szCs w:val="20"/>
              </w:rPr>
              <w:t xml:space="preserve"> линии:</w:t>
            </w:r>
          </w:p>
        </w:tc>
        <w:tc>
          <w:tcPr>
            <w:tcW w:w="1530"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589"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921"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r>
      <w:tr w:rsidR="003E49AA" w:rsidRPr="00320607">
        <w:trPr>
          <w:tblCellSpacing w:w="0" w:type="dxa"/>
        </w:trPr>
        <w:tc>
          <w:tcPr>
            <w:tcW w:w="1026" w:type="dxa"/>
            <w:tcBorders>
              <w:top w:val="single" w:sz="8" w:space="0" w:color="808080"/>
              <w:left w:val="single" w:sz="8" w:space="0" w:color="808080"/>
              <w:bottom w:val="single" w:sz="8" w:space="0" w:color="D4D0C8"/>
              <w:right w:val="single" w:sz="8" w:space="0" w:color="D4D0C8"/>
              <w:tl2br w:val="nil"/>
              <w:tr2bl w:val="nil"/>
            </w:tcBorders>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3684"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 xml:space="preserve">—за 1 </w:t>
            </w:r>
            <w:proofErr w:type="spellStart"/>
            <w:r w:rsidRPr="00320607">
              <w:rPr>
                <w:rFonts w:ascii="Courier New" w:eastAsia="Courier New" w:hAnsi="Courier New" w:cs="Courier New"/>
                <w:sz w:val="20"/>
                <w:szCs w:val="20"/>
              </w:rPr>
              <w:t>km</w:t>
            </w:r>
            <w:proofErr w:type="spellEnd"/>
            <w:r w:rsidRPr="00320607">
              <w:rPr>
                <w:rFonts w:ascii="Courier New" w:eastAsia="Courier New" w:hAnsi="Courier New" w:cs="Courier New"/>
                <w:sz w:val="20"/>
                <w:szCs w:val="20"/>
              </w:rPr>
              <w:t xml:space="preserve"> и за част от него</w:t>
            </w:r>
          </w:p>
        </w:tc>
        <w:tc>
          <w:tcPr>
            <w:tcW w:w="1530"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589"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921"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150</w:t>
            </w:r>
          </w:p>
        </w:tc>
      </w:tr>
      <w:tr w:rsidR="003E49AA" w:rsidRPr="00320607">
        <w:trPr>
          <w:tblCellSpacing w:w="0" w:type="dxa"/>
        </w:trPr>
        <w:tc>
          <w:tcPr>
            <w:tcW w:w="1026"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3684"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—за всеки следващ километър и за част от него</w:t>
            </w:r>
          </w:p>
        </w:tc>
        <w:tc>
          <w:tcPr>
            <w:tcW w:w="1530"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589"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921"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35</w:t>
            </w:r>
          </w:p>
        </w:tc>
      </w:tr>
      <w:tr w:rsidR="003E49AA" w:rsidRPr="00320607">
        <w:trPr>
          <w:tblCellSpacing w:w="0" w:type="dxa"/>
        </w:trPr>
        <w:tc>
          <w:tcPr>
            <w:tcW w:w="1026"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7.3.</w:t>
            </w:r>
          </w:p>
        </w:tc>
        <w:tc>
          <w:tcPr>
            <w:tcW w:w="3684"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Стационарни ски влекове</w:t>
            </w:r>
          </w:p>
        </w:tc>
        <w:tc>
          <w:tcPr>
            <w:tcW w:w="1530"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589"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921"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90</w:t>
            </w:r>
          </w:p>
        </w:tc>
      </w:tr>
      <w:tr w:rsidR="003E49AA" w:rsidRPr="00320607">
        <w:trPr>
          <w:tblCellSpacing w:w="0" w:type="dxa"/>
        </w:trPr>
        <w:tc>
          <w:tcPr>
            <w:tcW w:w="1026"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8.</w:t>
            </w:r>
          </w:p>
        </w:tc>
        <w:tc>
          <w:tcPr>
            <w:tcW w:w="3684"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Ацетиленови уредби</w:t>
            </w:r>
          </w:p>
        </w:tc>
        <w:tc>
          <w:tcPr>
            <w:tcW w:w="1530"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589"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c>
          <w:tcPr>
            <w:tcW w:w="1921"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 </w:t>
            </w:r>
          </w:p>
        </w:tc>
      </w:tr>
      <w:tr w:rsidR="003E49AA" w:rsidRPr="00320607">
        <w:trPr>
          <w:tblCellSpacing w:w="0" w:type="dxa"/>
        </w:trPr>
        <w:tc>
          <w:tcPr>
            <w:tcW w:w="1026"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8.1.</w:t>
            </w:r>
          </w:p>
        </w:tc>
        <w:tc>
          <w:tcPr>
            <w:tcW w:w="3684"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Генератори ацетиленови стационарни</w:t>
            </w:r>
          </w:p>
        </w:tc>
        <w:tc>
          <w:tcPr>
            <w:tcW w:w="1530"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20</w:t>
            </w:r>
          </w:p>
        </w:tc>
        <w:tc>
          <w:tcPr>
            <w:tcW w:w="1589"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55</w:t>
            </w:r>
          </w:p>
        </w:tc>
        <w:tc>
          <w:tcPr>
            <w:tcW w:w="1921"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65</w:t>
            </w:r>
          </w:p>
        </w:tc>
      </w:tr>
      <w:tr w:rsidR="003E49AA" w:rsidRPr="00320607">
        <w:trPr>
          <w:trHeight w:val="60"/>
          <w:tblCellSpacing w:w="0" w:type="dxa"/>
        </w:trPr>
        <w:tc>
          <w:tcPr>
            <w:tcW w:w="1026"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8.2.</w:t>
            </w:r>
          </w:p>
        </w:tc>
        <w:tc>
          <w:tcPr>
            <w:tcW w:w="3684"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t>Станции ацетиленови</w:t>
            </w:r>
          </w:p>
        </w:tc>
        <w:tc>
          <w:tcPr>
            <w:tcW w:w="1530"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30</w:t>
            </w:r>
          </w:p>
        </w:tc>
        <w:tc>
          <w:tcPr>
            <w:tcW w:w="1589"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65</w:t>
            </w:r>
          </w:p>
        </w:tc>
        <w:tc>
          <w:tcPr>
            <w:tcW w:w="1921" w:type="dxa"/>
            <w:tcBorders>
              <w:top w:val="single" w:sz="8" w:space="0" w:color="808080"/>
              <w:left w:val="single" w:sz="8" w:space="0" w:color="808080"/>
              <w:bottom w:val="single" w:sz="8" w:space="0" w:color="000000"/>
              <w:right w:val="single" w:sz="8" w:space="0" w:color="D4D0C8"/>
              <w:tl2br w:val="nil"/>
              <w:tr2bl w:val="nil"/>
            </w:tcBorders>
          </w:tcPr>
          <w:p w:rsidR="003E49AA" w:rsidRPr="00320607" w:rsidRDefault="009B27ED">
            <w:pPr>
              <w:jc w:val="center"/>
              <w:rPr>
                <w:rFonts w:ascii="Courier New" w:eastAsia="Courier New" w:hAnsi="Courier New" w:cs="Courier New"/>
                <w:sz w:val="20"/>
                <w:szCs w:val="20"/>
              </w:rPr>
            </w:pPr>
            <w:r w:rsidRPr="00320607">
              <w:rPr>
                <w:rFonts w:ascii="Courier New" w:eastAsia="Courier New" w:hAnsi="Courier New" w:cs="Courier New"/>
                <w:sz w:val="20"/>
                <w:szCs w:val="20"/>
              </w:rPr>
              <w:t>100</w:t>
            </w:r>
          </w:p>
        </w:tc>
      </w:tr>
    </w:tbl>
    <w:p w:rsidR="003E49AA" w:rsidRPr="00320607" w:rsidRDefault="009B27ED">
      <w:pPr>
        <w:rPr>
          <w:rFonts w:ascii="Courier New" w:eastAsia="Courier New" w:hAnsi="Courier New" w:cs="Courier New"/>
          <w:sz w:val="20"/>
          <w:szCs w:val="20"/>
        </w:rPr>
      </w:pPr>
      <w:r w:rsidRPr="00320607">
        <w:rPr>
          <w:rFonts w:ascii="Courier New" w:eastAsia="Courier New" w:hAnsi="Courier New" w:cs="Courier New"/>
          <w:sz w:val="20"/>
          <w:szCs w:val="20"/>
        </w:rPr>
        <w:br/>
      </w:r>
    </w:p>
    <w:p w:rsidR="003E49AA" w:rsidRPr="00320607" w:rsidRDefault="009B27ED">
      <w:pPr>
        <w:spacing w:before="120"/>
        <w:ind w:firstLine="990"/>
        <w:jc w:val="center"/>
      </w:pPr>
      <w:r w:rsidRPr="00320607">
        <w:rPr>
          <w:b/>
          <w:bCs/>
        </w:rPr>
        <w:lastRenderedPageBreak/>
        <w:t>Чл. 144.</w:t>
      </w:r>
      <w:r w:rsidRPr="00320607">
        <w:t xml:space="preserve"> (Нов - ДВ, бр. 17 от 2003 г., изм., бр. 101 от 2005 г.) (1) За заверка на документите по чл. 35 от Закона за техническите изисквания към продуктите се събира такса 120 лв.</w:t>
      </w:r>
    </w:p>
    <w:p w:rsidR="003E49AA" w:rsidRPr="00320607" w:rsidRDefault="009B27ED">
      <w:pPr>
        <w:jc w:val="center"/>
      </w:pPr>
      <w:r w:rsidRPr="00320607">
        <w:t>(2) За извършване на проверките по чл. 42, ал. 1 от Закона за техническите изисквания към продуктите се събират такси в зависимост от фактически вложеното време, като таксата за всеки започнат час е 10 лв.</w:t>
      </w:r>
    </w:p>
    <w:p w:rsidR="003E49AA" w:rsidRPr="00320607" w:rsidRDefault="009B27ED">
      <w:pPr>
        <w:spacing w:before="120"/>
        <w:ind w:firstLine="990"/>
        <w:jc w:val="center"/>
      </w:pPr>
      <w:r w:rsidRPr="00320607">
        <w:rPr>
          <w:b/>
          <w:bCs/>
        </w:rPr>
        <w:t>Чл. 145.</w:t>
      </w:r>
      <w:r w:rsidRPr="00320607">
        <w:t xml:space="preserve"> (Нов - ДВ, бр. 17 от 2003 г., изм. и доп., бр. 64 от 2008 г.) Разходите за командироване на инспекторите за технически надзор за извършване на дейностите по технически надзор не са включени в таксите по чл. 143 и 144 и са за сметка на собствениците или ползвателите на предприятията или съоръженията с повишена опасност.</w:t>
      </w:r>
    </w:p>
    <w:p w:rsidR="003E49AA" w:rsidRPr="00320607" w:rsidRDefault="009B27ED">
      <w:pPr>
        <w:pStyle w:val="Heading3"/>
        <w:spacing w:after="321"/>
        <w:jc w:val="center"/>
        <w:rPr>
          <w:b/>
          <w:bCs/>
          <w:sz w:val="36"/>
          <w:szCs w:val="36"/>
          <w:lang w:val="bg-BG"/>
        </w:rPr>
      </w:pPr>
      <w:r w:rsidRPr="00320607">
        <w:rPr>
          <w:b/>
          <w:bCs/>
          <w:sz w:val="36"/>
          <w:szCs w:val="36"/>
          <w:lang w:val="bg-BG"/>
        </w:rPr>
        <w:t>Глава осма</w:t>
      </w:r>
      <w:r w:rsidRPr="00320607">
        <w:rPr>
          <w:b/>
          <w:bCs/>
          <w:sz w:val="36"/>
          <w:szCs w:val="36"/>
          <w:lang w:val="bg-BG"/>
        </w:rPr>
        <w:br/>
        <w:t>(Нова – ДВ, бр. 59 от 2016 г.)</w:t>
      </w:r>
      <w:r w:rsidRPr="00320607">
        <w:rPr>
          <w:b/>
          <w:bCs/>
          <w:sz w:val="36"/>
          <w:szCs w:val="36"/>
          <w:lang w:val="bg-BG"/>
        </w:rPr>
        <w:br/>
        <w:t>ТАКСИ, СЪБИРАНИ ОТ ИЗПЪЛНИТЕЛНА АГЕНЦИЯ "ПРОУЧВАНЕ И ПОДДЪРЖАНЕ НА РЕКА ДУНАВ"</w:t>
      </w:r>
    </w:p>
    <w:p w:rsidR="003E49AA" w:rsidRPr="00320607" w:rsidRDefault="009B27ED">
      <w:pPr>
        <w:spacing w:before="120"/>
        <w:ind w:firstLine="990"/>
        <w:jc w:val="center"/>
      </w:pPr>
      <w:r w:rsidRPr="00320607">
        <w:rPr>
          <w:b/>
          <w:bCs/>
        </w:rPr>
        <w:t>Чл. 146</w:t>
      </w:r>
      <w:r w:rsidRPr="00320607">
        <w:t>. (Нов – ДВ, бр. 59 от 2016 г.) За издаване на разрешително за ползване на воден обект за изземване на наносни отложения от река Дунав се събира такса в размер 500 лв.</w:t>
      </w:r>
    </w:p>
    <w:p w:rsidR="003E49AA" w:rsidRPr="00320607" w:rsidRDefault="009B27ED">
      <w:pPr>
        <w:spacing w:before="120"/>
        <w:ind w:firstLine="990"/>
        <w:jc w:val="center"/>
      </w:pPr>
      <w:r w:rsidRPr="00320607">
        <w:rPr>
          <w:b/>
          <w:bCs/>
        </w:rPr>
        <w:t>Чл. 147</w:t>
      </w:r>
      <w:r w:rsidRPr="00320607">
        <w:t>. (Нов – ДВ, бр. 59 от 2016 г.) За продължаване срока на разрешително за ползване на воден обект за изземване на наносни отложения от река Дунав се събира такса в размер 100 лв.</w:t>
      </w:r>
    </w:p>
    <w:p w:rsidR="003E49AA" w:rsidRPr="00320607" w:rsidRDefault="009B27ED">
      <w:pPr>
        <w:spacing w:before="120"/>
        <w:ind w:firstLine="990"/>
        <w:jc w:val="center"/>
      </w:pPr>
      <w:r w:rsidRPr="00320607">
        <w:rPr>
          <w:b/>
          <w:bCs/>
        </w:rPr>
        <w:t>Чл. 148</w:t>
      </w:r>
      <w:r w:rsidRPr="00320607">
        <w:t>. (Нов – ДВ, бр. 59 от 2016 г.) За изменение и/или допълнение на разрешително за ползване на воден обект за изземване на наносни отложения от река Дунав се събира такса в размер 250 лв.</w:t>
      </w:r>
    </w:p>
    <w:p w:rsidR="003E49AA" w:rsidRPr="00320607" w:rsidRDefault="009B27ED">
      <w:pPr>
        <w:spacing w:before="120"/>
        <w:ind w:firstLine="990"/>
        <w:jc w:val="center"/>
      </w:pPr>
      <w:r w:rsidRPr="00320607">
        <w:rPr>
          <w:b/>
          <w:bCs/>
        </w:rPr>
        <w:t>Чл. 149</w:t>
      </w:r>
      <w:r w:rsidRPr="00320607">
        <w:t>. (Нов – ДВ, бр. 59 от 2016 г.) За издаване на заверено копие на разрешително за ползване на воден обект за изземване на наносни отложения от река Дунав се събира такса в размер 20 лв.</w:t>
      </w:r>
    </w:p>
    <w:p w:rsidR="003E49AA" w:rsidRPr="00320607" w:rsidRDefault="009B27ED">
      <w:pPr>
        <w:spacing w:before="120"/>
        <w:ind w:firstLine="990"/>
        <w:jc w:val="center"/>
      </w:pPr>
      <w:r w:rsidRPr="00320607">
        <w:rPr>
          <w:b/>
          <w:bCs/>
        </w:rPr>
        <w:t>Чл. 150</w:t>
      </w:r>
      <w:r w:rsidRPr="00320607">
        <w:t>. (Нов – ДВ, бр. 59 от 2016 г.) Таксите по чл. 146 – 149 се заплащат при подаване на искането за издаване на документите, свързани с разрешителните.</w:t>
      </w:r>
    </w:p>
    <w:p w:rsidR="003E49AA" w:rsidRPr="00320607" w:rsidRDefault="009B27ED">
      <w:pPr>
        <w:spacing w:before="120"/>
        <w:ind w:firstLine="990"/>
        <w:jc w:val="center"/>
      </w:pPr>
      <w:r w:rsidRPr="00320607">
        <w:rPr>
          <w:noProof/>
        </w:rPr>
        <w:drawing>
          <wp:inline distT="0" distB="0" distL="0" distR="0">
            <wp:extent cx="6332220" cy="28575"/>
            <wp:effectExtent l="0" t="0" r="0" b="0"/>
            <wp:docPr id="1" name="drawingObj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stretch/>
                  </pic:blipFill>
                  <pic:spPr>
                    <a:xfrm>
                      <a:off x="0" y="0"/>
                      <a:ext cx="6332220" cy="28575"/>
                    </a:xfrm>
                    <a:prstGeom prst="rect">
                      <a:avLst/>
                    </a:prstGeom>
                    <a:noFill/>
                  </pic:spPr>
                </pic:pic>
              </a:graphicData>
            </a:graphic>
          </wp:inline>
        </w:drawing>
      </w:r>
    </w:p>
    <w:p w:rsidR="003E49AA" w:rsidRPr="00320607" w:rsidRDefault="003E49AA">
      <w:pPr>
        <w:spacing w:before="120"/>
        <w:ind w:firstLine="990"/>
        <w:jc w:val="center"/>
      </w:pPr>
    </w:p>
    <w:p w:rsidR="003E49AA" w:rsidRPr="00320607" w:rsidRDefault="009B27ED">
      <w:pPr>
        <w:spacing w:before="120"/>
        <w:ind w:firstLine="990"/>
        <w:jc w:val="center"/>
      </w:pPr>
      <w:r w:rsidRPr="00320607">
        <w:t xml:space="preserve">ДОПЪЛНИТЕЛНА РАЗПОРЕДБА </w:t>
      </w:r>
    </w:p>
    <w:p w:rsidR="003E49AA" w:rsidRPr="00320607" w:rsidRDefault="009B27ED">
      <w:pPr>
        <w:jc w:val="center"/>
      </w:pPr>
      <w:r w:rsidRPr="00320607">
        <w:t xml:space="preserve">към Постановление № 183 на Министерския съвет от 6 юли 2001 г. </w:t>
      </w:r>
    </w:p>
    <w:p w:rsidR="003E49AA" w:rsidRPr="00320607" w:rsidRDefault="009B27ED">
      <w:pPr>
        <w:jc w:val="center"/>
      </w:pPr>
      <w:r w:rsidRPr="00320607">
        <w:t>за изменение и допълнение на нормативни актове на Министерския съвет</w:t>
      </w:r>
    </w:p>
    <w:p w:rsidR="003E49AA" w:rsidRPr="00320607" w:rsidRDefault="009B27ED">
      <w:pPr>
        <w:jc w:val="center"/>
      </w:pPr>
      <w:r w:rsidRPr="00320607">
        <w:t>(ДВ, бр. 62 от 2001 г., в сила от 13.07.2001 г.)</w:t>
      </w:r>
    </w:p>
    <w:p w:rsidR="003E49AA" w:rsidRPr="00320607" w:rsidRDefault="009B27ED">
      <w:pPr>
        <w:spacing w:before="120"/>
        <w:ind w:firstLine="990"/>
        <w:jc w:val="center"/>
      </w:pPr>
      <w:r w:rsidRPr="00320607">
        <w:t>§ 3. (1) . . . . . . . . . . . . . . . . . . . . . . . . . . . . . . .</w:t>
      </w:r>
    </w:p>
    <w:p w:rsidR="003E49AA" w:rsidRPr="00320607" w:rsidRDefault="009B27ED">
      <w:pPr>
        <w:jc w:val="center"/>
      </w:pPr>
      <w:r w:rsidRPr="00320607">
        <w:t>(2) Навсякъде в Тарифа № 5 за таксите, които се събират в системата на Министерството на транспорта и съобщенията думите "Гражданска въздухоплавателна администрация" и "Гражданската въздухоплавателна администрация" се заменят съответно с "Главна дирекция "Гражданска въздухоплавателна администрация".</w:t>
      </w:r>
    </w:p>
    <w:p w:rsidR="003E49AA" w:rsidRPr="00320607" w:rsidRDefault="009B27ED">
      <w:pPr>
        <w:spacing w:before="120"/>
        <w:ind w:firstLine="990"/>
        <w:jc w:val="center"/>
      </w:pPr>
      <w:r w:rsidRPr="00320607">
        <w:t xml:space="preserve">ДОПЪЛНИТЕЛНА РАЗПОРЕДБА </w:t>
      </w:r>
    </w:p>
    <w:p w:rsidR="003E49AA" w:rsidRPr="00320607" w:rsidRDefault="009B27ED">
      <w:pPr>
        <w:jc w:val="center"/>
      </w:pPr>
      <w:r w:rsidRPr="00320607">
        <w:t xml:space="preserve">към Постановление № 265 на Министерския съвет от 6 декември 2005 г. </w:t>
      </w:r>
    </w:p>
    <w:p w:rsidR="003E49AA" w:rsidRPr="00320607" w:rsidRDefault="009B27ED">
      <w:pPr>
        <w:jc w:val="center"/>
      </w:pPr>
      <w:r w:rsidRPr="00320607">
        <w:t xml:space="preserve">за изменение и допълнение на Тарифа № 5 за таксите, които се събират </w:t>
      </w:r>
    </w:p>
    <w:p w:rsidR="003E49AA" w:rsidRPr="00320607" w:rsidRDefault="009B27ED">
      <w:pPr>
        <w:jc w:val="center"/>
      </w:pPr>
      <w:r w:rsidRPr="00320607">
        <w:lastRenderedPageBreak/>
        <w:t xml:space="preserve">в системата на Министерството на транспорта и съобщенията </w:t>
      </w:r>
    </w:p>
    <w:p w:rsidR="003E49AA" w:rsidRPr="00320607" w:rsidRDefault="009B27ED">
      <w:pPr>
        <w:jc w:val="center"/>
      </w:pPr>
      <w:r w:rsidRPr="00320607">
        <w:t>(ДВ, бр. 101 от 2005 г.)</w:t>
      </w:r>
    </w:p>
    <w:p w:rsidR="003E49AA" w:rsidRPr="00320607" w:rsidRDefault="009B27ED">
      <w:pPr>
        <w:spacing w:before="120"/>
        <w:ind w:firstLine="990"/>
        <w:jc w:val="center"/>
      </w:pPr>
      <w:r w:rsidRPr="00320607">
        <w:t>§ 64. Навсякъде в глава първа, раздели I - IV думите "щатските долари", "щатския долар" и "щ. д." се заменят с "евро".</w:t>
      </w:r>
    </w:p>
    <w:p w:rsidR="003E49AA" w:rsidRPr="00320607" w:rsidRDefault="009B27ED">
      <w:pPr>
        <w:spacing w:before="120"/>
        <w:ind w:firstLine="990"/>
        <w:jc w:val="center"/>
      </w:pPr>
      <w:r w:rsidRPr="00320607">
        <w:t xml:space="preserve">ПОСТАНОВЛЕНИЕ № 353 </w:t>
      </w:r>
    </w:p>
    <w:p w:rsidR="003E49AA" w:rsidRPr="00320607" w:rsidRDefault="009B27ED">
      <w:pPr>
        <w:jc w:val="center"/>
      </w:pPr>
      <w:r w:rsidRPr="00320607">
        <w:t xml:space="preserve">на Министерския съвет от 21 декември 2006 г. </w:t>
      </w:r>
    </w:p>
    <w:p w:rsidR="003E49AA" w:rsidRPr="00320607" w:rsidRDefault="009B27ED">
      <w:pPr>
        <w:jc w:val="center"/>
      </w:pPr>
      <w:r w:rsidRPr="00320607">
        <w:t xml:space="preserve">за изменение и допълнение на Тарифа № 5 за таксите, </w:t>
      </w:r>
    </w:p>
    <w:p w:rsidR="003E49AA" w:rsidRPr="00320607" w:rsidRDefault="009B27ED">
      <w:pPr>
        <w:jc w:val="center"/>
      </w:pPr>
      <w:r w:rsidRPr="00320607">
        <w:t xml:space="preserve">които се събират в системата на Министерството на транспорта </w:t>
      </w:r>
    </w:p>
    <w:p w:rsidR="003E49AA" w:rsidRPr="00320607" w:rsidRDefault="009B27ED">
      <w:pPr>
        <w:jc w:val="center"/>
      </w:pPr>
      <w:r w:rsidRPr="00320607">
        <w:t>(ДВ, бр. 105 от 2006 г., в сила от 22.12.2006 г.)</w:t>
      </w:r>
    </w:p>
    <w:p w:rsidR="003E49AA" w:rsidRPr="00320607" w:rsidRDefault="009B27ED">
      <w:pPr>
        <w:jc w:val="center"/>
      </w:pPr>
      <w:r w:rsidRPr="00320607">
        <w:t>........................................................................</w:t>
      </w:r>
    </w:p>
    <w:p w:rsidR="003E49AA" w:rsidRPr="00320607" w:rsidRDefault="009B27ED">
      <w:pPr>
        <w:spacing w:before="120"/>
        <w:ind w:firstLine="990"/>
        <w:jc w:val="center"/>
      </w:pPr>
      <w:r w:rsidRPr="00320607">
        <w:t>§ 23. Навсякъде думите "Кодекса на търговското мореплаване" се заменят с "Кодекса на търговското корабоплаване".</w:t>
      </w:r>
    </w:p>
    <w:p w:rsidR="003E49AA" w:rsidRPr="00320607" w:rsidRDefault="009B27ED">
      <w:pPr>
        <w:jc w:val="center"/>
      </w:pPr>
      <w:r w:rsidRPr="00320607">
        <w:t>........................................................................</w:t>
      </w:r>
    </w:p>
    <w:p w:rsidR="003E49AA" w:rsidRPr="00320607" w:rsidRDefault="009B27ED">
      <w:pPr>
        <w:spacing w:before="120"/>
        <w:ind w:firstLine="990"/>
        <w:jc w:val="center"/>
      </w:pPr>
      <w:r w:rsidRPr="00320607">
        <w:t xml:space="preserve">ПРЕХОДНА РАЗПОРЕДБА </w:t>
      </w:r>
    </w:p>
    <w:p w:rsidR="003E49AA" w:rsidRPr="00320607" w:rsidRDefault="009B27ED">
      <w:pPr>
        <w:jc w:val="center"/>
      </w:pPr>
      <w:r w:rsidRPr="00320607">
        <w:t xml:space="preserve">към Постановление № 163 на Министерския съвет от 7 юли 2008 г. </w:t>
      </w:r>
    </w:p>
    <w:p w:rsidR="003E49AA" w:rsidRPr="00320607" w:rsidRDefault="009B27ED">
      <w:pPr>
        <w:jc w:val="center"/>
      </w:pPr>
      <w:r w:rsidRPr="00320607">
        <w:t xml:space="preserve">за изменение и допълнение на Тарифа № 5 за таксите, които се събират </w:t>
      </w:r>
    </w:p>
    <w:p w:rsidR="003E49AA" w:rsidRPr="00320607" w:rsidRDefault="009B27ED">
      <w:pPr>
        <w:jc w:val="center"/>
      </w:pPr>
      <w:r w:rsidRPr="00320607">
        <w:t xml:space="preserve">в системата на Министерството на транспорта </w:t>
      </w:r>
    </w:p>
    <w:p w:rsidR="003E49AA" w:rsidRPr="00320607" w:rsidRDefault="009B27ED">
      <w:pPr>
        <w:jc w:val="center"/>
      </w:pPr>
      <w:r w:rsidRPr="00320607">
        <w:t>(ДВ, бр. 64 от 2008 г.)</w:t>
      </w:r>
    </w:p>
    <w:p w:rsidR="003E49AA" w:rsidRPr="00320607" w:rsidRDefault="009B27ED">
      <w:pPr>
        <w:spacing w:before="120"/>
        <w:ind w:firstLine="990"/>
        <w:jc w:val="center"/>
      </w:pPr>
      <w:r w:rsidRPr="00320607">
        <w:t>§ 68. Параграф 28 в частта за създаване на ал. 2 в чл. 83е не се прилага в случаите на § 17 от преходните и заключителните разпоредби на Наредбата за изменение и допълнение на Наредба № 9 от 2005 г. за изискванията за експлоатационна годност на пристанищата (ДВ, бр. 103 от 2007 г.).</w:t>
      </w:r>
    </w:p>
    <w:p w:rsidR="003E49AA" w:rsidRPr="00320607" w:rsidRDefault="009B27ED">
      <w:pPr>
        <w:spacing w:before="120"/>
        <w:ind w:firstLine="990"/>
        <w:jc w:val="center"/>
      </w:pPr>
      <w:r w:rsidRPr="00320607">
        <w:t xml:space="preserve">ЗАКЛЮЧИТЕЛНИ РАЗПОРЕДБИ </w:t>
      </w:r>
    </w:p>
    <w:p w:rsidR="003E49AA" w:rsidRPr="00320607" w:rsidRDefault="009B27ED">
      <w:pPr>
        <w:jc w:val="center"/>
      </w:pPr>
      <w:r w:rsidRPr="00320607">
        <w:t xml:space="preserve">към Постановление № 319 на Министерския съвет от 24 ноември 2011 г. </w:t>
      </w:r>
    </w:p>
    <w:p w:rsidR="003E49AA" w:rsidRPr="00320607" w:rsidRDefault="009B27ED">
      <w:pPr>
        <w:jc w:val="center"/>
      </w:pPr>
      <w:r w:rsidRPr="00320607">
        <w:t xml:space="preserve">за изменение и допълнение на Тарифа № 5 за таксите, които се събират </w:t>
      </w:r>
    </w:p>
    <w:p w:rsidR="003E49AA" w:rsidRPr="00320607" w:rsidRDefault="009B27ED">
      <w:pPr>
        <w:jc w:val="center"/>
      </w:pPr>
      <w:r w:rsidRPr="00320607">
        <w:t xml:space="preserve">в системата на Министерството на транспорта </w:t>
      </w:r>
    </w:p>
    <w:p w:rsidR="003E49AA" w:rsidRPr="00320607" w:rsidRDefault="009B27ED">
      <w:pPr>
        <w:jc w:val="center"/>
      </w:pPr>
      <w:r w:rsidRPr="00320607">
        <w:t>(ДВ, бр. 96 от 2011 г.)</w:t>
      </w:r>
    </w:p>
    <w:p w:rsidR="003E49AA" w:rsidRPr="00320607" w:rsidRDefault="009B27ED">
      <w:pPr>
        <w:spacing w:before="120"/>
        <w:ind w:firstLine="990"/>
        <w:jc w:val="center"/>
      </w:pPr>
      <w:r w:rsidRPr="00320607">
        <w:t>§ 24. Разпоредбите на § 20 относно чл. 112а и на § 23 относно чл. 112д влизат в сила от 15 декември 2011 г.</w:t>
      </w:r>
    </w:p>
    <w:p w:rsidR="003E49AA" w:rsidRPr="00320607" w:rsidRDefault="009B27ED">
      <w:pPr>
        <w:jc w:val="center"/>
      </w:pPr>
      <w:r w:rsidRPr="00320607">
        <w:t>........................................................................</w:t>
      </w:r>
    </w:p>
    <w:p w:rsidR="003E49AA" w:rsidRPr="00320607" w:rsidRDefault="009B27ED">
      <w:pPr>
        <w:spacing w:before="120"/>
        <w:ind w:firstLine="990"/>
        <w:jc w:val="center"/>
      </w:pPr>
      <w:r w:rsidRPr="00320607">
        <w:t>ЗАКЛЮЧИТЕЛНА РАЗПОРЕДБА</w:t>
      </w:r>
    </w:p>
    <w:p w:rsidR="003E49AA" w:rsidRPr="00320607" w:rsidRDefault="009B27ED">
      <w:pPr>
        <w:jc w:val="center"/>
      </w:pPr>
      <w:r w:rsidRPr="00320607">
        <w:t xml:space="preserve">към Постановление № 126 на Министерския съвет от 21 май 2014 г. </w:t>
      </w:r>
    </w:p>
    <w:p w:rsidR="003E49AA" w:rsidRPr="00320607" w:rsidRDefault="009B27ED">
      <w:pPr>
        <w:jc w:val="center"/>
      </w:pPr>
      <w:r w:rsidRPr="00320607">
        <w:t xml:space="preserve">за изменение и допълнение на Тарифа № 5 за таксите, които се събират </w:t>
      </w:r>
    </w:p>
    <w:p w:rsidR="003E49AA" w:rsidRPr="00320607" w:rsidRDefault="009B27ED">
      <w:pPr>
        <w:jc w:val="center"/>
      </w:pPr>
      <w:r w:rsidRPr="00320607">
        <w:t>в системата на Министерството на транспорта, информационните технологии и съобщенията</w:t>
      </w:r>
    </w:p>
    <w:p w:rsidR="003E49AA" w:rsidRPr="00320607" w:rsidRDefault="009B27ED">
      <w:pPr>
        <w:jc w:val="center"/>
      </w:pPr>
      <w:r w:rsidRPr="00320607">
        <w:t>(ДВ, бр. 45 от 2014 г., в сила от 1.01.2015 г.)</w:t>
      </w:r>
    </w:p>
    <w:p w:rsidR="003E49AA" w:rsidRDefault="009B27ED">
      <w:pPr>
        <w:spacing w:before="120"/>
        <w:ind w:firstLine="990"/>
        <w:jc w:val="center"/>
        <w:rPr>
          <w:lang w:val="en-US"/>
        </w:rPr>
      </w:pPr>
      <w:r w:rsidRPr="00320607">
        <w:t>§ 21. Постановлението влиза в сила от 1 януари 2015 г., с изключение на § 1 и 15, които влизат в сила от деня на обнародването на постановлението в "Държавен вестник", и § 13, който влиза в сила от</w:t>
      </w:r>
      <w:r>
        <w:rPr>
          <w:lang w:val="en-US"/>
        </w:rPr>
        <w:t xml:space="preserve"> 1 </w:t>
      </w:r>
      <w:proofErr w:type="spellStart"/>
      <w:r>
        <w:rPr>
          <w:lang w:val="en-US"/>
        </w:rPr>
        <w:t>юни</w:t>
      </w:r>
      <w:proofErr w:type="spellEnd"/>
      <w:r>
        <w:rPr>
          <w:lang w:val="en-US"/>
        </w:rPr>
        <w:t xml:space="preserve"> 2014 г.</w:t>
      </w:r>
    </w:p>
    <w:sectPr w:rsidR="003E49AA">
      <w:pgSz w:w="12241" w:h="15841"/>
      <w:pgMar w:top="1134" w:right="1134" w:bottom="1134" w:left="1134"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7D8" w:rsidRDefault="006257D8">
      <w:r>
        <w:separator/>
      </w:r>
    </w:p>
  </w:endnote>
  <w:endnote w:type="continuationSeparator" w:id="0">
    <w:p w:rsidR="006257D8" w:rsidRDefault="00625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7D8" w:rsidRDefault="006257D8">
      <w:r>
        <w:separator/>
      </w:r>
    </w:p>
  </w:footnote>
  <w:footnote w:type="continuationSeparator" w:id="0">
    <w:p w:rsidR="006257D8" w:rsidRDefault="006257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3"/>
  <w:hideGrammaticalErrors/>
  <w:proofState w:spelling="clean"/>
  <w:defaultTabStop w:val="720"/>
  <w:hyphenationZone w:val="425"/>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9AA"/>
    <w:rsid w:val="00320607"/>
    <w:rsid w:val="003A493A"/>
    <w:rsid w:val="003E49AA"/>
    <w:rsid w:val="006257D8"/>
    <w:rsid w:val="008D4E42"/>
    <w:rsid w:val="009B27ED"/>
    <w:rsid w:val="00CD55A5"/>
    <w:rsid w:val="00CE669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602ED5-A6C8-4271-87FD-A4E4A2394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qFormat/>
    <w:pPr>
      <w:outlineLvl w:val="0"/>
    </w:pPr>
    <w:rPr>
      <w:lang w:val="en-US"/>
    </w:rPr>
  </w:style>
  <w:style w:type="paragraph" w:styleId="Heading2">
    <w:name w:val="heading 2"/>
    <w:qFormat/>
    <w:pPr>
      <w:outlineLvl w:val="1"/>
    </w:pPr>
    <w:rPr>
      <w:lang w:val="en-US"/>
    </w:rPr>
  </w:style>
  <w:style w:type="paragraph" w:styleId="Heading3">
    <w:name w:val="heading 3"/>
    <w:qFormat/>
    <w:pPr>
      <w:outlineLvl w:val="2"/>
    </w:pPr>
    <w:rPr>
      <w:lang w:val="en-US"/>
    </w:rPr>
  </w:style>
  <w:style w:type="paragraph" w:styleId="Heading4">
    <w:name w:val="heading 4"/>
    <w:qFormat/>
    <w:pPr>
      <w:outlineLvl w:val="3"/>
    </w:pPr>
    <w:rPr>
      <w:lang w:val="en-US"/>
    </w:rPr>
  </w:style>
  <w:style w:type="paragraph" w:styleId="Heading5">
    <w:name w:val="heading 5"/>
    <w:qFormat/>
    <w:pPr>
      <w:outlineLvl w:val="4"/>
    </w:pPr>
    <w:rPr>
      <w:lang w:val="en-US"/>
    </w:rPr>
  </w:style>
  <w:style w:type="paragraph" w:styleId="Heading6">
    <w:name w:val="heading 6"/>
    <w:qFormat/>
    <w:pPr>
      <w:outlineLvl w:val="5"/>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qFormat/>
    <w:rPr>
      <w:lang w:val="en-US"/>
    </w:rPr>
  </w:style>
  <w:style w:type="paragraph" w:customStyle="1" w:styleId="heading21">
    <w:name w:val="heading 21"/>
    <w:qFormat/>
    <w:rPr>
      <w:lang w:val="en-US"/>
    </w:rPr>
  </w:style>
  <w:style w:type="paragraph" w:customStyle="1" w:styleId="heading31">
    <w:name w:val="heading 31"/>
    <w:qFormat/>
    <w:rPr>
      <w:lang w:val="en-US"/>
    </w:rPr>
  </w:style>
  <w:style w:type="paragraph" w:customStyle="1" w:styleId="heading41">
    <w:name w:val="heading 41"/>
    <w:qFormat/>
    <w:rPr>
      <w:lang w:val="en-US"/>
    </w:rPr>
  </w:style>
  <w:style w:type="paragraph" w:customStyle="1" w:styleId="heading51">
    <w:name w:val="heading 51"/>
    <w:qFormat/>
    <w:rPr>
      <w:lang w:val="en-US"/>
    </w:rPr>
  </w:style>
  <w:style w:type="paragraph" w:customStyle="1" w:styleId="heading61">
    <w:name w:val="heading 61"/>
    <w:qFormat/>
    <w:rPr>
      <w:lang w:val="en-US"/>
    </w:rPr>
  </w:style>
  <w:style w:type="paragraph" w:styleId="Header">
    <w:name w:val="header"/>
    <w:basedOn w:val="Normal"/>
    <w:link w:val="HeaderChar"/>
    <w:uiPriority w:val="99"/>
    <w:unhideWhenUsed/>
    <w:rsid w:val="003A493A"/>
    <w:pPr>
      <w:tabs>
        <w:tab w:val="center" w:pos="4536"/>
        <w:tab w:val="right" w:pos="9072"/>
      </w:tabs>
    </w:pPr>
  </w:style>
  <w:style w:type="character" w:customStyle="1" w:styleId="HeaderChar">
    <w:name w:val="Header Char"/>
    <w:basedOn w:val="DefaultParagraphFont"/>
    <w:link w:val="Header"/>
    <w:uiPriority w:val="99"/>
    <w:rsid w:val="003A493A"/>
  </w:style>
  <w:style w:type="paragraph" w:styleId="Footer">
    <w:name w:val="footer"/>
    <w:basedOn w:val="Normal"/>
    <w:link w:val="FooterChar"/>
    <w:uiPriority w:val="99"/>
    <w:unhideWhenUsed/>
    <w:rsid w:val="003A493A"/>
    <w:pPr>
      <w:tabs>
        <w:tab w:val="center" w:pos="4536"/>
        <w:tab w:val="right" w:pos="9072"/>
      </w:tabs>
    </w:pPr>
  </w:style>
  <w:style w:type="character" w:customStyle="1" w:styleId="FooterChar">
    <w:name w:val="Footer Char"/>
    <w:basedOn w:val="DefaultParagraphFont"/>
    <w:link w:val="Footer"/>
    <w:uiPriority w:val="99"/>
    <w:rsid w:val="003A49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52</Pages>
  <Words>17801</Words>
  <Characters>101472</Characters>
  <Application>Microsoft Office Word</Application>
  <DocSecurity>0</DocSecurity>
  <Lines>845</Lines>
  <Paragraphs>238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Biserka Kutsarova</dc:creator>
  <cp:lastModifiedBy>Konstantin Dimitrov</cp:lastModifiedBy>
  <cp:revision>4</cp:revision>
  <dcterms:created xsi:type="dcterms:W3CDTF">2022-06-17T06:44:00Z</dcterms:created>
  <dcterms:modified xsi:type="dcterms:W3CDTF">2022-06-17T07:06:00Z</dcterms:modified>
  <cp:contentStatus>Created by the \'abHTML to RTF .Net\'bb 7.4.4.30</cp:contentStatus>
</cp:coreProperties>
</file>